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Numer ogłoszenia w Dz.U. S: </w:t>
      </w:r>
      <w:r w:rsidR="000D74BB">
        <w:rPr>
          <w:rFonts w:ascii="Arial" w:eastAsia="Times New Roman" w:hAnsi="Arial" w:cs="Arial"/>
          <w:b/>
          <w:sz w:val="20"/>
          <w:szCs w:val="20"/>
          <w:lang w:eastAsia="en-GB"/>
        </w:rPr>
        <w:t>2018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/S </w:t>
      </w:r>
      <w:r w:rsidR="009126DA">
        <w:rPr>
          <w:rFonts w:ascii="Arial" w:eastAsia="Times New Roman" w:hAnsi="Arial" w:cs="Arial"/>
          <w:b/>
          <w:sz w:val="20"/>
          <w:szCs w:val="20"/>
          <w:lang w:eastAsia="en-GB"/>
        </w:rPr>
        <w:t>150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–</w:t>
      </w:r>
      <w:r w:rsidR="009126DA">
        <w:rPr>
          <w:rFonts w:ascii="Arial" w:eastAsia="Times New Roman" w:hAnsi="Arial" w:cs="Arial"/>
          <w:b/>
          <w:sz w:val="20"/>
          <w:szCs w:val="20"/>
          <w:lang w:eastAsia="en-GB"/>
        </w:rPr>
        <w:t>344592</w:t>
      </w:r>
      <w:bookmarkStart w:id="0" w:name="_GoBack"/>
      <w:bookmarkEnd w:id="0"/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5D0EA9" w:rsidRPr="005D0EA9" w:rsidRDefault="005D0EA9" w:rsidP="005D0EA9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5D0EA9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„Monitoring budek dla nurogęsi i gągołów” </w:t>
            </w:r>
          </w:p>
          <w:p w:rsidR="00F112BF" w:rsidRPr="00642116" w:rsidRDefault="00F112BF" w:rsidP="00934B5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934B54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C47F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</w:t>
            </w:r>
            <w:r w:rsidR="005D0EA9" w:rsidRPr="005C47F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-3363/</w:t>
            </w:r>
            <w:r w:rsidR="004D58E5" w:rsidRPr="005C47F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2018</w:t>
            </w:r>
            <w:r w:rsidRPr="005C47F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af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f) jego działalność gospodarcza jest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rozwiązana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5277" w:rsidRDefault="00E65277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:rsidR="00E65277" w:rsidRDefault="00E65277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C5017B" w:rsidRPr="00642116" w:rsidRDefault="00C5017B" w:rsidP="00695C16">
      <w:pPr>
        <w:suppressAutoHyphens/>
        <w:spacing w:before="120" w:after="0" w:line="240" w:lineRule="auto"/>
        <w:jc w:val="both"/>
      </w:pPr>
    </w:p>
    <w:sectPr w:rsidR="00C5017B" w:rsidRPr="00642116" w:rsidSect="00EC7664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BC3" w:rsidRDefault="00D16BC3" w:rsidP="00F112BF">
      <w:pPr>
        <w:spacing w:after="0" w:line="240" w:lineRule="auto"/>
      </w:pPr>
      <w:r>
        <w:separator/>
      </w:r>
    </w:p>
  </w:endnote>
  <w:endnote w:type="continuationSeparator" w:id="0">
    <w:p w:rsidR="00D16BC3" w:rsidRDefault="00D16BC3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5D1C05" w:rsidRDefault="005D1C05" w:rsidP="005D1C05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  <w:r>
      <w:rPr>
        <w:rFonts w:ascii="Lato" w:eastAsia="Calibri" w:hAnsi="Lato" w:cs="Times New Roman"/>
        <w:bCs/>
        <w:noProof/>
        <w:color w:val="323232"/>
        <w:sz w:val="16"/>
        <w:szCs w:val="16"/>
        <w:lang w:eastAsia="pl-PL"/>
      </w:rPr>
      <w:drawing>
        <wp:inline distT="0" distB="0" distL="0" distR="0" wp14:anchorId="262EE12C">
          <wp:extent cx="5614670" cy="621665"/>
          <wp:effectExtent l="0" t="0" r="508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EC7664" w:rsidP="00EC7664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</w:p>
  <w:p w:rsidR="00EC7664" w:rsidRDefault="005D1C05">
    <w:pPr>
      <w:pStyle w:val="Stopka"/>
    </w:pPr>
    <w:r>
      <w:rPr>
        <w:noProof/>
        <w:lang w:eastAsia="pl-PL"/>
      </w:rPr>
      <w:drawing>
        <wp:inline distT="0" distB="0" distL="0" distR="0" wp14:anchorId="52C9F94E">
          <wp:extent cx="5614670" cy="621665"/>
          <wp:effectExtent l="0" t="0" r="5080" b="698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BC3" w:rsidRDefault="00D16BC3" w:rsidP="00F112BF">
      <w:pPr>
        <w:spacing w:after="0" w:line="240" w:lineRule="auto"/>
      </w:pPr>
      <w:r>
        <w:separator/>
      </w:r>
    </w:p>
  </w:footnote>
  <w:footnote w:type="continuationSeparator" w:id="0">
    <w:p w:rsidR="00D16BC3" w:rsidRDefault="00D16BC3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5D0EA9" w:rsidP="00EC7664">
    <w:pPr>
      <w:suppressAutoHyphens/>
      <w:spacing w:after="0" w:line="240" w:lineRule="auto"/>
      <w:jc w:val="right"/>
      <w:rPr>
        <w:rFonts w:ascii="Cambria" w:eastAsia="Times New Roman" w:hAnsi="Cambria" w:cs="Arial"/>
        <w:b/>
        <w:bCs/>
        <w:lang w:eastAsia="ar-SA"/>
      </w:rPr>
    </w:pPr>
    <w:r>
      <w:rPr>
        <w:rFonts w:ascii="Cambria" w:eastAsia="Times New Roman" w:hAnsi="Cambria" w:cs="Arial"/>
        <w:b/>
        <w:bCs/>
        <w:lang w:eastAsia="ar-SA"/>
      </w:rPr>
      <w:t>Załącznik nr 4</w:t>
    </w:r>
    <w:r w:rsidR="00EC7664" w:rsidRPr="00642116">
      <w:rPr>
        <w:rFonts w:ascii="Cambria" w:eastAsia="Times New Roman" w:hAnsi="Cambria" w:cs="Arial"/>
        <w:b/>
        <w:bCs/>
        <w:lang w:eastAsia="ar-SA"/>
      </w:rPr>
      <w:t xml:space="preserve"> do SIWZ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BF"/>
    <w:rsid w:val="00023B9A"/>
    <w:rsid w:val="000628C8"/>
    <w:rsid w:val="00077EDF"/>
    <w:rsid w:val="000D74BB"/>
    <w:rsid w:val="00105DAB"/>
    <w:rsid w:val="002948BC"/>
    <w:rsid w:val="00303D55"/>
    <w:rsid w:val="003923A9"/>
    <w:rsid w:val="003F6479"/>
    <w:rsid w:val="004D58E5"/>
    <w:rsid w:val="00522F08"/>
    <w:rsid w:val="00524C45"/>
    <w:rsid w:val="005C47FD"/>
    <w:rsid w:val="005D0EA9"/>
    <w:rsid w:val="005D1C05"/>
    <w:rsid w:val="00642116"/>
    <w:rsid w:val="00695C16"/>
    <w:rsid w:val="008D1FD4"/>
    <w:rsid w:val="008E175B"/>
    <w:rsid w:val="009126DA"/>
    <w:rsid w:val="00934B54"/>
    <w:rsid w:val="009A23DB"/>
    <w:rsid w:val="00AA20BF"/>
    <w:rsid w:val="00C5017B"/>
    <w:rsid w:val="00D16BC3"/>
    <w:rsid w:val="00DA4CEB"/>
    <w:rsid w:val="00DB29D7"/>
    <w:rsid w:val="00E65277"/>
    <w:rsid w:val="00E67286"/>
    <w:rsid w:val="00EC4BE1"/>
    <w:rsid w:val="00EC7664"/>
    <w:rsid w:val="00F1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05864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664"/>
  </w:style>
  <w:style w:type="paragraph" w:styleId="Stopka">
    <w:name w:val="footer"/>
    <w:basedOn w:val="Normalny"/>
    <w:link w:val="Stopka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5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17</Pages>
  <Words>4471</Words>
  <Characters>26831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15</cp:revision>
  <cp:lastPrinted>2017-11-16T07:49:00Z</cp:lastPrinted>
  <dcterms:created xsi:type="dcterms:W3CDTF">2016-11-07T09:07:00Z</dcterms:created>
  <dcterms:modified xsi:type="dcterms:W3CDTF">2018-08-07T08:31:00Z</dcterms:modified>
</cp:coreProperties>
</file>