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245AD2EE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8076CD">
        <w:rPr>
          <w:rFonts w:ascii="Cambria" w:hAnsi="Cambria" w:cs="Arial"/>
          <w:sz w:val="22"/>
          <w:szCs w:val="22"/>
        </w:rPr>
        <w:t>Monitoring rzadkich i chronionych gatunków roślin naczyniowych i mszaków”.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6EB4F" w14:textId="77777777" w:rsidR="003A4E34" w:rsidRDefault="003A4E34" w:rsidP="00C25E2A">
      <w:r>
        <w:separator/>
      </w:r>
    </w:p>
  </w:endnote>
  <w:endnote w:type="continuationSeparator" w:id="0">
    <w:p w14:paraId="4A2E0253" w14:textId="77777777" w:rsidR="003A4E34" w:rsidRDefault="003A4E34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241AA" w14:textId="77777777" w:rsidR="003A4E34" w:rsidRDefault="003A4E34" w:rsidP="00C25E2A">
      <w:r>
        <w:separator/>
      </w:r>
    </w:p>
  </w:footnote>
  <w:footnote w:type="continuationSeparator" w:id="0">
    <w:p w14:paraId="411F4DA1" w14:textId="77777777" w:rsidR="003A4E34" w:rsidRDefault="003A4E34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A4E34"/>
    <w:rsid w:val="003B12B7"/>
    <w:rsid w:val="004757D7"/>
    <w:rsid w:val="004A37E3"/>
    <w:rsid w:val="004F7034"/>
    <w:rsid w:val="005B4979"/>
    <w:rsid w:val="005D178B"/>
    <w:rsid w:val="007B2CF2"/>
    <w:rsid w:val="007C06DA"/>
    <w:rsid w:val="007E21F0"/>
    <w:rsid w:val="008076CD"/>
    <w:rsid w:val="0089378E"/>
    <w:rsid w:val="008C6221"/>
    <w:rsid w:val="008D5270"/>
    <w:rsid w:val="00942645"/>
    <w:rsid w:val="009670BD"/>
    <w:rsid w:val="009736C4"/>
    <w:rsid w:val="009F6685"/>
    <w:rsid w:val="00A020A9"/>
    <w:rsid w:val="00A25D0E"/>
    <w:rsid w:val="00A37CEF"/>
    <w:rsid w:val="00A5248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5</cp:revision>
  <cp:lastPrinted>2020-11-19T09:02:00Z</cp:lastPrinted>
  <dcterms:created xsi:type="dcterms:W3CDTF">2016-11-07T09:17:00Z</dcterms:created>
  <dcterms:modified xsi:type="dcterms:W3CDTF">2021-06-24T08:36:00Z</dcterms:modified>
</cp:coreProperties>
</file>