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85BC5" w14:textId="7E28AF07" w:rsidR="00932A8C" w:rsidRPr="00963D17" w:rsidRDefault="00932A8C" w:rsidP="00932A8C">
      <w:pPr>
        <w:jc w:val="right"/>
        <w:rPr>
          <w:rFonts w:ascii="Cambria" w:hAnsi="Cambria"/>
          <w:sz w:val="22"/>
        </w:rPr>
      </w:pPr>
      <w:r w:rsidRPr="00963D17">
        <w:rPr>
          <w:rFonts w:ascii="Cambria" w:hAnsi="Cambria"/>
          <w:sz w:val="22"/>
        </w:rPr>
        <w:t xml:space="preserve">Załącznik nr </w:t>
      </w:r>
      <w:r w:rsidR="005520B3" w:rsidRPr="00963D17">
        <w:rPr>
          <w:rFonts w:ascii="Cambria" w:hAnsi="Cambria"/>
          <w:sz w:val="22"/>
        </w:rPr>
        <w:t>7</w:t>
      </w:r>
      <w:r w:rsidR="00D3166D" w:rsidRPr="00963D17">
        <w:rPr>
          <w:rFonts w:ascii="Cambria" w:hAnsi="Cambria"/>
          <w:sz w:val="22"/>
        </w:rPr>
        <w:t xml:space="preserve"> </w:t>
      </w:r>
      <w:r w:rsidR="00E52E09" w:rsidRPr="00963D17">
        <w:rPr>
          <w:rFonts w:ascii="Cambria" w:hAnsi="Cambria"/>
          <w:sz w:val="22"/>
        </w:rPr>
        <w:t>do S</w:t>
      </w:r>
      <w:r w:rsidRPr="00963D17">
        <w:rPr>
          <w:rFonts w:ascii="Cambria" w:hAnsi="Cambria"/>
          <w:sz w:val="22"/>
        </w:rPr>
        <w:t>WZ</w:t>
      </w:r>
    </w:p>
    <w:p w14:paraId="68C73819" w14:textId="22A5CD89" w:rsidR="00932A8C" w:rsidRPr="00963D17" w:rsidRDefault="00E632C1" w:rsidP="00932A8C">
      <w:pPr>
        <w:pStyle w:val="Nagwek1"/>
        <w:keepLines w:val="0"/>
        <w:tabs>
          <w:tab w:val="num" w:pos="432"/>
        </w:tabs>
        <w:suppressAutoHyphens/>
        <w:snapToGrid w:val="0"/>
        <w:spacing w:line="276" w:lineRule="auto"/>
        <w:ind w:left="432" w:hanging="432"/>
        <w:jc w:val="center"/>
        <w:rPr>
          <w:rFonts w:ascii="Cambria" w:hAnsi="Cambria"/>
          <w:color w:val="auto"/>
          <w:sz w:val="22"/>
          <w:szCs w:val="22"/>
        </w:rPr>
      </w:pPr>
      <w:r>
        <w:rPr>
          <w:rFonts w:ascii="Cambria" w:hAnsi="Cambria"/>
          <w:color w:val="auto"/>
          <w:sz w:val="22"/>
          <w:szCs w:val="22"/>
        </w:rPr>
        <w:t>UMOWA K- 3700 - ……/2021</w:t>
      </w:r>
    </w:p>
    <w:p w14:paraId="3DC010D8" w14:textId="77777777" w:rsidR="00932A8C" w:rsidRPr="00963D17" w:rsidRDefault="00932A8C" w:rsidP="00932A8C">
      <w:pPr>
        <w:pStyle w:val="Nagwek2"/>
        <w:spacing w:line="276" w:lineRule="auto"/>
        <w:jc w:val="both"/>
        <w:rPr>
          <w:rFonts w:ascii="Cambria" w:hAnsi="Cambria"/>
          <w:color w:val="auto"/>
          <w:sz w:val="22"/>
          <w:szCs w:val="22"/>
        </w:rPr>
      </w:pPr>
    </w:p>
    <w:p w14:paraId="0C52F3C8" w14:textId="77777777" w:rsidR="00932A8C" w:rsidRPr="00963D17" w:rsidRDefault="00932A8C" w:rsidP="00932A8C">
      <w:pPr>
        <w:widowControl w:val="0"/>
        <w:spacing w:line="276" w:lineRule="auto"/>
        <w:jc w:val="both"/>
        <w:rPr>
          <w:rFonts w:ascii="Cambria" w:hAnsi="Cambria"/>
          <w:sz w:val="22"/>
        </w:rPr>
      </w:pPr>
      <w:r w:rsidRPr="00963D17">
        <w:rPr>
          <w:rFonts w:ascii="Cambria" w:hAnsi="Cambria"/>
          <w:sz w:val="22"/>
        </w:rPr>
        <w:t xml:space="preserve">zawarta w dniu ............. w Drawnie pomiędzy Drawieńskim Parkiem Narodowym, 73-220 Drawno, ul. Leśników 2; NIP 594-16-00-692, Regon 321169489 reprezentowanym przez ……………………………………………, zwanym w dalszej części Umowy „Zamawiającym”  </w:t>
      </w:r>
    </w:p>
    <w:p w14:paraId="655EF3CE" w14:textId="77777777" w:rsidR="00932A8C" w:rsidRPr="00963D17" w:rsidRDefault="00932A8C" w:rsidP="00932A8C">
      <w:pPr>
        <w:pStyle w:val="Stopka"/>
        <w:tabs>
          <w:tab w:val="clear" w:pos="4536"/>
          <w:tab w:val="clear" w:pos="9072"/>
        </w:tabs>
        <w:spacing w:line="276" w:lineRule="auto"/>
        <w:jc w:val="both"/>
        <w:rPr>
          <w:rFonts w:ascii="Cambria" w:hAnsi="Cambria"/>
          <w:sz w:val="22"/>
        </w:rPr>
      </w:pPr>
      <w:r w:rsidRPr="00963D17">
        <w:rPr>
          <w:rFonts w:ascii="Cambria" w:hAnsi="Cambria"/>
          <w:sz w:val="22"/>
        </w:rPr>
        <w:t>a ......................................... NIP ........................., REGON ………………………</w:t>
      </w:r>
      <w:r w:rsidRPr="00963D17">
        <w:rPr>
          <w:rFonts w:ascii="Cambria" w:hAnsi="Cambria"/>
          <w:sz w:val="22"/>
        </w:rPr>
        <w:tab/>
        <w:t>/PESEL ………… reprezentowanym przez ………………………,</w:t>
      </w:r>
      <w:r w:rsidRPr="00963D17">
        <w:rPr>
          <w:rFonts w:ascii="Cambria" w:hAnsi="Cambria"/>
          <w:sz w:val="22"/>
        </w:rPr>
        <w:tab/>
      </w:r>
    </w:p>
    <w:p w14:paraId="06BC0FDD" w14:textId="77777777" w:rsidR="00932A8C" w:rsidRPr="00963D17" w:rsidRDefault="00932A8C" w:rsidP="00932A8C">
      <w:pPr>
        <w:widowControl w:val="0"/>
        <w:spacing w:line="276" w:lineRule="auto"/>
        <w:jc w:val="both"/>
        <w:rPr>
          <w:rFonts w:ascii="Cambria" w:hAnsi="Cambria"/>
          <w:sz w:val="22"/>
        </w:rPr>
      </w:pPr>
      <w:r w:rsidRPr="00963D17">
        <w:rPr>
          <w:rFonts w:ascii="Cambria" w:hAnsi="Cambria"/>
          <w:sz w:val="22"/>
        </w:rPr>
        <w:t>zwanym w dalszej części Umowy "Wykonawcą"</w:t>
      </w:r>
    </w:p>
    <w:p w14:paraId="19AF5D17" w14:textId="169BDA03" w:rsidR="00932A8C" w:rsidRPr="00963D17" w:rsidRDefault="00932A8C" w:rsidP="00932A8C">
      <w:pPr>
        <w:spacing w:after="120" w:line="276" w:lineRule="auto"/>
        <w:jc w:val="both"/>
        <w:rPr>
          <w:rFonts w:ascii="Cambria" w:hAnsi="Cambria"/>
          <w:sz w:val="22"/>
        </w:rPr>
      </w:pPr>
      <w:r w:rsidRPr="00963D17">
        <w:rPr>
          <w:rFonts w:ascii="Cambria" w:hAnsi="Cambria"/>
          <w:sz w:val="22"/>
        </w:rPr>
        <w:t xml:space="preserve">W rezultacie wyboru oferty Wykonawcy dokonanego w przetargu nieograniczonym przeprowadzonym w oparciu o przepisy ustawy z dnia </w:t>
      </w:r>
      <w:r w:rsidR="005E5604" w:rsidRPr="00963D17">
        <w:rPr>
          <w:rFonts w:ascii="Cambria" w:hAnsi="Cambria"/>
          <w:sz w:val="22"/>
        </w:rPr>
        <w:t>11 września 2019</w:t>
      </w:r>
      <w:r w:rsidRPr="00963D17">
        <w:rPr>
          <w:rFonts w:ascii="Cambria" w:hAnsi="Cambria"/>
          <w:sz w:val="22"/>
        </w:rPr>
        <w:t xml:space="preserve"> r. Prawo zamówień publicznych (tekst jednolity: Dz. U. z 2019 r., poz. </w:t>
      </w:r>
      <w:r w:rsidR="005E5604" w:rsidRPr="00963D17">
        <w:rPr>
          <w:rFonts w:ascii="Cambria" w:hAnsi="Cambria"/>
          <w:sz w:val="22"/>
        </w:rPr>
        <w:t>2019</w:t>
      </w:r>
      <w:r w:rsidRPr="00963D17">
        <w:rPr>
          <w:rFonts w:ascii="Cambria" w:hAnsi="Cambria"/>
          <w:sz w:val="22"/>
        </w:rPr>
        <w:t xml:space="preserve"> ze zm.</w:t>
      </w:r>
      <w:r w:rsidRPr="00963D17">
        <w:rPr>
          <w:rFonts w:ascii="Cambria" w:eastAsia="Lucida Sans Unicode" w:hAnsi="Cambria"/>
          <w:sz w:val="22"/>
        </w:rPr>
        <w:t xml:space="preserve">) </w:t>
      </w:r>
      <w:r w:rsidRPr="00963D17">
        <w:rPr>
          <w:rFonts w:ascii="Cambria" w:hAnsi="Cambria"/>
          <w:sz w:val="22"/>
        </w:rPr>
        <w:t xml:space="preserve">została zawarta Umowa </w:t>
      </w:r>
      <w:r w:rsidRPr="00963D17">
        <w:rPr>
          <w:rFonts w:ascii="Cambria" w:hAnsi="Cambria"/>
          <w:sz w:val="22"/>
        </w:rPr>
        <w:br/>
        <w:t>o następującej treści:</w:t>
      </w:r>
    </w:p>
    <w:p w14:paraId="77930DD9" w14:textId="77777777" w:rsidR="00932A8C" w:rsidRPr="00963D17" w:rsidRDefault="00932A8C" w:rsidP="00932A8C">
      <w:pPr>
        <w:widowControl w:val="0"/>
        <w:spacing w:after="120" w:line="276" w:lineRule="auto"/>
        <w:jc w:val="center"/>
        <w:rPr>
          <w:rFonts w:ascii="Cambria" w:hAnsi="Cambria"/>
          <w:b/>
          <w:sz w:val="22"/>
        </w:rPr>
      </w:pPr>
      <w:r w:rsidRPr="00963D17">
        <w:rPr>
          <w:rFonts w:ascii="Cambria" w:hAnsi="Cambria"/>
          <w:b/>
          <w:sz w:val="22"/>
        </w:rPr>
        <w:t>§ 1</w:t>
      </w:r>
    </w:p>
    <w:p w14:paraId="395E1863" w14:textId="77777777" w:rsidR="00963D17" w:rsidRDefault="00932A8C" w:rsidP="00963D17">
      <w:pPr>
        <w:spacing w:after="0" w:line="276" w:lineRule="auto"/>
        <w:jc w:val="both"/>
        <w:rPr>
          <w:rFonts w:asciiTheme="majorHAnsi" w:hAnsiTheme="majorHAnsi" w:cs="Arial"/>
          <w:sz w:val="22"/>
        </w:rPr>
      </w:pPr>
      <w:r w:rsidRPr="00963D17">
        <w:rPr>
          <w:rFonts w:ascii="Cambria" w:hAnsi="Cambria" w:cs="Arial"/>
          <w:sz w:val="22"/>
        </w:rPr>
        <w:t xml:space="preserve">1. Przedmiotem umowy jest wykonanie </w:t>
      </w:r>
      <w:r w:rsidR="00963D17" w:rsidRPr="00963D17">
        <w:rPr>
          <w:rFonts w:asciiTheme="majorHAnsi" w:hAnsiTheme="majorHAnsi" w:cs="Arial"/>
          <w:sz w:val="22"/>
        </w:rPr>
        <w:t>monitoringu przyrodniczego</w:t>
      </w:r>
      <w:r w:rsidR="00963D17">
        <w:rPr>
          <w:rFonts w:asciiTheme="majorHAnsi" w:hAnsiTheme="majorHAnsi" w:cs="Arial"/>
          <w:sz w:val="22"/>
        </w:rPr>
        <w:t>:</w:t>
      </w:r>
    </w:p>
    <w:p w14:paraId="2C18E409" w14:textId="69DA6E78" w:rsidR="00963D17" w:rsidRPr="00963D17" w:rsidRDefault="00963D17" w:rsidP="00963D17">
      <w:pPr>
        <w:spacing w:after="0" w:line="276" w:lineRule="auto"/>
        <w:jc w:val="both"/>
        <w:rPr>
          <w:rFonts w:asciiTheme="majorHAnsi" w:hAnsiTheme="majorHAnsi" w:cs="Arial"/>
          <w:sz w:val="22"/>
        </w:rPr>
      </w:pPr>
      <w:r w:rsidRPr="00963D17">
        <w:rPr>
          <w:rFonts w:asciiTheme="majorHAnsi" w:hAnsiTheme="majorHAnsi" w:cs="Arial"/>
          <w:sz w:val="22"/>
          <w:u w:val="single"/>
        </w:rPr>
        <w:t xml:space="preserve">1.1. Monitoring roślin naczyniowych: </w:t>
      </w:r>
    </w:p>
    <w:p w14:paraId="51F0FA38" w14:textId="77777777" w:rsidR="00963D17" w:rsidRPr="00963D17" w:rsidRDefault="00963D17" w:rsidP="00963D17">
      <w:pPr>
        <w:pStyle w:val="Akapitzlist"/>
        <w:spacing w:after="0" w:line="276" w:lineRule="auto"/>
        <w:ind w:left="0"/>
        <w:jc w:val="both"/>
        <w:rPr>
          <w:rFonts w:asciiTheme="majorHAnsi" w:hAnsiTheme="majorHAnsi" w:cs="Arial"/>
          <w:bCs/>
          <w:i/>
          <w:iCs/>
          <w:sz w:val="22"/>
        </w:rPr>
      </w:pPr>
      <w:r w:rsidRPr="00963D17">
        <w:rPr>
          <w:rFonts w:asciiTheme="majorHAnsi" w:hAnsiTheme="majorHAnsi" w:cs="Arial"/>
          <w:sz w:val="22"/>
        </w:rPr>
        <w:t xml:space="preserve">- populacja wełnianki delikatnej </w:t>
      </w:r>
      <w:proofErr w:type="spellStart"/>
      <w:r w:rsidRPr="00963D17">
        <w:rPr>
          <w:rFonts w:asciiTheme="majorHAnsi" w:hAnsiTheme="majorHAnsi" w:cs="Arial"/>
          <w:i/>
          <w:sz w:val="22"/>
        </w:rPr>
        <w:t>Eriophorum</w:t>
      </w:r>
      <w:proofErr w:type="spellEnd"/>
      <w:r w:rsidRPr="00963D17">
        <w:rPr>
          <w:rFonts w:asciiTheme="majorHAnsi" w:hAnsiTheme="majorHAnsi" w:cs="Arial"/>
          <w:i/>
          <w:sz w:val="22"/>
        </w:rPr>
        <w:t xml:space="preserve"> </w:t>
      </w:r>
      <w:proofErr w:type="spellStart"/>
      <w:r w:rsidRPr="00963D17">
        <w:rPr>
          <w:rFonts w:asciiTheme="majorHAnsi" w:hAnsiTheme="majorHAnsi" w:cs="Arial"/>
          <w:i/>
          <w:sz w:val="22"/>
        </w:rPr>
        <w:t>gracile</w:t>
      </w:r>
      <w:proofErr w:type="spellEnd"/>
      <w:r w:rsidRPr="00963D17">
        <w:rPr>
          <w:rFonts w:asciiTheme="majorHAnsi" w:hAnsiTheme="majorHAnsi" w:cs="Arial"/>
          <w:sz w:val="22"/>
        </w:rPr>
        <w:t xml:space="preserve">: monitoring stanowiska w miejscu występowania gatunku, polegający na opisie stanowiska, w tym wykonanie zdjęcia fitosocjologicznego w skali </w:t>
      </w:r>
      <w:proofErr w:type="spellStart"/>
      <w:r w:rsidRPr="00963D17">
        <w:rPr>
          <w:rFonts w:asciiTheme="majorHAnsi" w:hAnsiTheme="majorHAnsi" w:cs="Arial"/>
          <w:sz w:val="22"/>
        </w:rPr>
        <w:t>Londo</w:t>
      </w:r>
      <w:proofErr w:type="spellEnd"/>
      <w:r w:rsidRPr="00963D17">
        <w:rPr>
          <w:rFonts w:asciiTheme="majorHAnsi" w:hAnsiTheme="majorHAnsi" w:cs="Arial"/>
          <w:sz w:val="22"/>
        </w:rPr>
        <w:t xml:space="preserve"> (10-cio stopniowa), wyznaczenie stałej, </w:t>
      </w:r>
      <w:proofErr w:type="spellStart"/>
      <w:r w:rsidRPr="00963D17">
        <w:rPr>
          <w:rFonts w:asciiTheme="majorHAnsi" w:hAnsiTheme="majorHAnsi" w:cs="Arial"/>
          <w:sz w:val="22"/>
        </w:rPr>
        <w:t>zastabilizowanej</w:t>
      </w:r>
      <w:proofErr w:type="spellEnd"/>
      <w:r w:rsidRPr="00963D17">
        <w:rPr>
          <w:rFonts w:asciiTheme="majorHAnsi" w:hAnsiTheme="majorHAnsi" w:cs="Arial"/>
          <w:sz w:val="22"/>
        </w:rPr>
        <w:t xml:space="preserve"> powierzchni z gatunkiem oraz wykonanie dokumentacji fotograficznej ze stałych punktów; monitoring wykonać w pełni sezonu wegetacyjnego.  </w:t>
      </w:r>
      <w:r w:rsidRPr="00963D17">
        <w:rPr>
          <w:rFonts w:asciiTheme="majorHAnsi" w:hAnsiTheme="majorHAnsi" w:cs="Arial"/>
          <w:sz w:val="22"/>
          <w:lang w:eastAsia="pl-PL"/>
        </w:rPr>
        <w:t xml:space="preserve">Ilość stanowisk:  </w:t>
      </w:r>
      <w:r w:rsidRPr="00963D17">
        <w:rPr>
          <w:rFonts w:asciiTheme="majorHAnsi" w:hAnsiTheme="majorHAnsi" w:cs="Arial"/>
          <w:sz w:val="22"/>
        </w:rPr>
        <w:t>jedno stanowisko, torfowisko.</w:t>
      </w:r>
    </w:p>
    <w:p w14:paraId="24BC2517" w14:textId="77777777" w:rsidR="00963D17" w:rsidRDefault="00963D17" w:rsidP="00963D17">
      <w:pPr>
        <w:spacing w:after="0" w:line="276" w:lineRule="auto"/>
        <w:jc w:val="both"/>
        <w:rPr>
          <w:rFonts w:asciiTheme="majorHAnsi" w:hAnsiTheme="majorHAnsi" w:cs="Arial"/>
          <w:sz w:val="22"/>
        </w:rPr>
      </w:pPr>
      <w:r w:rsidRPr="00963D17">
        <w:rPr>
          <w:rFonts w:asciiTheme="majorHAnsi" w:hAnsiTheme="majorHAnsi" w:cs="Arial"/>
          <w:sz w:val="22"/>
        </w:rPr>
        <w:t xml:space="preserve">- populacji lipiennika </w:t>
      </w:r>
      <w:proofErr w:type="spellStart"/>
      <w:r w:rsidRPr="00963D17">
        <w:rPr>
          <w:rFonts w:asciiTheme="majorHAnsi" w:hAnsiTheme="majorHAnsi" w:cs="Arial"/>
          <w:sz w:val="22"/>
        </w:rPr>
        <w:t>Loesela</w:t>
      </w:r>
      <w:proofErr w:type="spellEnd"/>
      <w:r w:rsidRPr="00963D17">
        <w:rPr>
          <w:rFonts w:asciiTheme="majorHAnsi" w:hAnsiTheme="majorHAnsi" w:cs="Arial"/>
          <w:sz w:val="22"/>
        </w:rPr>
        <w:t xml:space="preserve"> </w:t>
      </w:r>
      <w:proofErr w:type="spellStart"/>
      <w:r w:rsidRPr="00963D17">
        <w:rPr>
          <w:rFonts w:asciiTheme="majorHAnsi" w:hAnsiTheme="majorHAnsi" w:cs="Arial"/>
          <w:i/>
          <w:sz w:val="22"/>
        </w:rPr>
        <w:t>Liparis</w:t>
      </w:r>
      <w:proofErr w:type="spellEnd"/>
      <w:r w:rsidRPr="00963D17">
        <w:rPr>
          <w:rFonts w:asciiTheme="majorHAnsi" w:hAnsiTheme="majorHAnsi" w:cs="Arial"/>
          <w:i/>
          <w:sz w:val="22"/>
        </w:rPr>
        <w:t xml:space="preserve"> </w:t>
      </w:r>
      <w:proofErr w:type="spellStart"/>
      <w:r w:rsidRPr="00963D17">
        <w:rPr>
          <w:rFonts w:asciiTheme="majorHAnsi" w:hAnsiTheme="majorHAnsi" w:cs="Arial"/>
          <w:i/>
          <w:sz w:val="22"/>
        </w:rPr>
        <w:t>loeseli</w:t>
      </w:r>
      <w:proofErr w:type="spellEnd"/>
      <w:r w:rsidRPr="00963D17">
        <w:rPr>
          <w:rFonts w:asciiTheme="majorHAnsi" w:hAnsiTheme="majorHAnsi" w:cs="Arial"/>
          <w:sz w:val="22"/>
        </w:rPr>
        <w:t xml:space="preserve">: wykonanie monitoringu zgodnie z metodyką Państwowego Monitoringu Środowiska, w tym wykonanie zdjęcia fitosocjologicznego w skali </w:t>
      </w:r>
      <w:proofErr w:type="spellStart"/>
      <w:r w:rsidRPr="00963D17">
        <w:rPr>
          <w:rFonts w:asciiTheme="majorHAnsi" w:hAnsiTheme="majorHAnsi" w:cs="Arial"/>
          <w:sz w:val="22"/>
        </w:rPr>
        <w:t>Londo</w:t>
      </w:r>
      <w:proofErr w:type="spellEnd"/>
      <w:r w:rsidRPr="00963D17">
        <w:rPr>
          <w:rFonts w:asciiTheme="majorHAnsi" w:hAnsiTheme="majorHAnsi" w:cs="Arial"/>
          <w:sz w:val="22"/>
        </w:rPr>
        <w:t xml:space="preserve"> (10-cio stopniowa), wyznaczenie stałej, </w:t>
      </w:r>
      <w:proofErr w:type="spellStart"/>
      <w:r w:rsidRPr="00963D17">
        <w:rPr>
          <w:rFonts w:asciiTheme="majorHAnsi" w:hAnsiTheme="majorHAnsi" w:cs="Arial"/>
          <w:sz w:val="22"/>
        </w:rPr>
        <w:t>zastabilizowanej</w:t>
      </w:r>
      <w:proofErr w:type="spellEnd"/>
      <w:r w:rsidRPr="00963D17">
        <w:rPr>
          <w:rFonts w:asciiTheme="majorHAnsi" w:hAnsiTheme="majorHAnsi" w:cs="Arial"/>
          <w:sz w:val="22"/>
        </w:rPr>
        <w:t xml:space="preserve"> powierzchni z gatunkiem oraz wykonanie dokumentacji fotograficznej ze stałych punktów, monitoring wykonać w pełni sezonu wegetacyjnego.  </w:t>
      </w:r>
      <w:r w:rsidRPr="00963D17">
        <w:rPr>
          <w:rFonts w:asciiTheme="majorHAnsi" w:hAnsiTheme="majorHAnsi" w:cs="Arial"/>
          <w:sz w:val="22"/>
          <w:lang w:eastAsia="pl-PL"/>
        </w:rPr>
        <w:t xml:space="preserve">Ilość stanowisk:  </w:t>
      </w:r>
      <w:r w:rsidRPr="00963D17">
        <w:rPr>
          <w:rFonts w:asciiTheme="majorHAnsi" w:hAnsiTheme="majorHAnsi" w:cs="Arial"/>
          <w:sz w:val="22"/>
        </w:rPr>
        <w:t>jedno stanowisko, torfowisko.</w:t>
      </w:r>
    </w:p>
    <w:p w14:paraId="7A22883E" w14:textId="77777777" w:rsidR="00963D17" w:rsidRPr="00963D17" w:rsidRDefault="00963D17" w:rsidP="00963D17">
      <w:pPr>
        <w:spacing w:after="0" w:line="276" w:lineRule="auto"/>
        <w:jc w:val="both"/>
        <w:rPr>
          <w:rFonts w:asciiTheme="majorHAnsi" w:hAnsiTheme="majorHAnsi" w:cs="Arial"/>
          <w:sz w:val="22"/>
        </w:rPr>
      </w:pPr>
    </w:p>
    <w:p w14:paraId="323E5C46" w14:textId="7BCCEFFF" w:rsidR="00963D17" w:rsidRPr="00963D17" w:rsidRDefault="00963D17" w:rsidP="00963D17">
      <w:pPr>
        <w:spacing w:after="0" w:line="276" w:lineRule="auto"/>
        <w:jc w:val="both"/>
        <w:rPr>
          <w:rFonts w:asciiTheme="majorHAnsi" w:hAnsiTheme="majorHAnsi" w:cs="Arial"/>
          <w:sz w:val="22"/>
          <w:u w:val="single"/>
          <w:lang w:eastAsia="pl-PL"/>
        </w:rPr>
      </w:pPr>
      <w:r w:rsidRPr="00963D17">
        <w:rPr>
          <w:rFonts w:asciiTheme="majorHAnsi" w:hAnsiTheme="majorHAnsi" w:cs="Arial"/>
          <w:sz w:val="22"/>
          <w:u w:val="single"/>
          <w:lang w:eastAsia="pl-PL"/>
        </w:rPr>
        <w:t xml:space="preserve">1.2. Mszaki: </w:t>
      </w:r>
    </w:p>
    <w:p w14:paraId="070B2606" w14:textId="19D1AADC" w:rsidR="00963D17" w:rsidRPr="00963D17" w:rsidRDefault="00963D17" w:rsidP="00963D17">
      <w:pPr>
        <w:spacing w:after="0" w:line="276" w:lineRule="auto"/>
        <w:jc w:val="both"/>
        <w:rPr>
          <w:rFonts w:asciiTheme="majorHAnsi" w:hAnsiTheme="majorHAnsi" w:cs="Arial"/>
          <w:sz w:val="22"/>
          <w:lang w:eastAsia="pl-PL"/>
        </w:rPr>
      </w:pPr>
      <w:r w:rsidRPr="00963D17">
        <w:rPr>
          <w:rFonts w:asciiTheme="majorHAnsi" w:hAnsiTheme="majorHAnsi" w:cs="Arial"/>
          <w:sz w:val="22"/>
          <w:lang w:eastAsia="pl-PL"/>
        </w:rPr>
        <w:t xml:space="preserve">- populacja  michery kędzierzawej </w:t>
      </w:r>
      <w:r w:rsidRPr="00963D17">
        <w:rPr>
          <w:rFonts w:asciiTheme="majorHAnsi" w:hAnsiTheme="majorHAnsi" w:cs="Arial"/>
          <w:i/>
          <w:sz w:val="22"/>
          <w:lang w:eastAsia="pl-PL"/>
        </w:rPr>
        <w:t xml:space="preserve">Neckera </w:t>
      </w:r>
      <w:proofErr w:type="spellStart"/>
      <w:r w:rsidRPr="00963D17">
        <w:rPr>
          <w:rFonts w:asciiTheme="majorHAnsi" w:hAnsiTheme="majorHAnsi" w:cs="Arial"/>
          <w:i/>
          <w:sz w:val="22"/>
          <w:lang w:eastAsia="pl-PL"/>
        </w:rPr>
        <w:t>crispa</w:t>
      </w:r>
      <w:proofErr w:type="spellEnd"/>
      <w:r w:rsidRPr="00963D17">
        <w:rPr>
          <w:rFonts w:asciiTheme="majorHAnsi" w:hAnsiTheme="majorHAnsi" w:cs="Arial"/>
          <w:sz w:val="22"/>
          <w:lang w:eastAsia="pl-PL"/>
        </w:rPr>
        <w:t>: wizja lokalna w miejscu historycznego występowania gatunku i sporządzanie raportu –opisu stanu stanowiska, w tym oszacowanie powierzchni zajętej przez mech, wykonanie dokumentacji fotograficznej.  Ilość stanowisk:  jedno stanowisko, buczyna.</w:t>
      </w:r>
    </w:p>
    <w:p w14:paraId="0F5F37EF" w14:textId="1B9488F9" w:rsidR="00963D17" w:rsidRPr="00963D17" w:rsidRDefault="00963D17" w:rsidP="00963D17">
      <w:pPr>
        <w:pStyle w:val="Akapitzlist"/>
        <w:spacing w:after="0" w:line="276" w:lineRule="auto"/>
        <w:ind w:left="0"/>
        <w:jc w:val="both"/>
        <w:rPr>
          <w:rFonts w:asciiTheme="majorHAnsi" w:hAnsiTheme="majorHAnsi" w:cs="Arial"/>
          <w:sz w:val="22"/>
          <w:lang w:eastAsia="pl-PL"/>
        </w:rPr>
      </w:pPr>
      <w:r w:rsidRPr="00963D17">
        <w:rPr>
          <w:rFonts w:asciiTheme="majorHAnsi" w:hAnsiTheme="majorHAnsi" w:cs="Arial"/>
          <w:sz w:val="22"/>
          <w:lang w:eastAsia="pl-PL"/>
        </w:rPr>
        <w:t xml:space="preserve">- populacja </w:t>
      </w:r>
      <w:proofErr w:type="spellStart"/>
      <w:r w:rsidRPr="00963D17">
        <w:rPr>
          <w:rFonts w:asciiTheme="majorHAnsi" w:hAnsiTheme="majorHAnsi" w:cs="Arial"/>
          <w:sz w:val="22"/>
        </w:rPr>
        <w:t>wodnokrzywoszyja</w:t>
      </w:r>
      <w:proofErr w:type="spellEnd"/>
      <w:r w:rsidRPr="00963D17">
        <w:rPr>
          <w:rFonts w:asciiTheme="majorHAnsi" w:hAnsiTheme="majorHAnsi" w:cs="Arial"/>
          <w:sz w:val="22"/>
        </w:rPr>
        <w:t xml:space="preserve"> zanurzonego </w:t>
      </w:r>
      <w:proofErr w:type="spellStart"/>
      <w:r w:rsidRPr="00963D17">
        <w:rPr>
          <w:rFonts w:asciiTheme="majorHAnsi" w:hAnsiTheme="majorHAnsi" w:cs="Arial"/>
          <w:i/>
          <w:sz w:val="22"/>
        </w:rPr>
        <w:t>Hygroamblystegium</w:t>
      </w:r>
      <w:proofErr w:type="spellEnd"/>
      <w:r w:rsidRPr="00963D17">
        <w:rPr>
          <w:rFonts w:asciiTheme="majorHAnsi" w:hAnsiTheme="majorHAnsi" w:cs="Arial"/>
          <w:i/>
          <w:sz w:val="22"/>
        </w:rPr>
        <w:t xml:space="preserve"> </w:t>
      </w:r>
      <w:proofErr w:type="spellStart"/>
      <w:r w:rsidRPr="00963D17">
        <w:rPr>
          <w:rFonts w:asciiTheme="majorHAnsi" w:hAnsiTheme="majorHAnsi" w:cs="Arial"/>
          <w:i/>
          <w:sz w:val="22"/>
          <w:lang w:eastAsia="pl-PL"/>
        </w:rPr>
        <w:t>tenax</w:t>
      </w:r>
      <w:proofErr w:type="spellEnd"/>
      <w:r w:rsidRPr="00963D17">
        <w:rPr>
          <w:rFonts w:asciiTheme="majorHAnsi" w:hAnsiTheme="majorHAnsi" w:cs="Arial"/>
          <w:sz w:val="22"/>
          <w:lang w:eastAsia="pl-PL"/>
        </w:rPr>
        <w:t>: wizja lokalna w miejscu występowania gatunku l i sporządzanie raportu – opisu stanu stanowiska, wykonanie dokumentacji fotograficznej. Ilość stanowisk: jedno stanowisko, przy rzece.</w:t>
      </w:r>
    </w:p>
    <w:p w14:paraId="52F177CE" w14:textId="77777777" w:rsidR="00963D17" w:rsidRPr="00963D17" w:rsidRDefault="00963D17" w:rsidP="00963D17">
      <w:pPr>
        <w:spacing w:after="0" w:line="276" w:lineRule="auto"/>
        <w:jc w:val="both"/>
        <w:rPr>
          <w:rFonts w:asciiTheme="majorHAnsi" w:hAnsiTheme="majorHAnsi" w:cs="Arial"/>
          <w:sz w:val="22"/>
          <w:lang w:eastAsia="pl-PL"/>
        </w:rPr>
      </w:pPr>
      <w:r w:rsidRPr="00963D17">
        <w:rPr>
          <w:rFonts w:asciiTheme="majorHAnsi" w:hAnsiTheme="majorHAnsi" w:cs="Arial"/>
          <w:sz w:val="22"/>
          <w:lang w:eastAsia="pl-PL"/>
        </w:rPr>
        <w:t xml:space="preserve">- populacja torfowca brunatnego </w:t>
      </w:r>
      <w:proofErr w:type="spellStart"/>
      <w:r w:rsidRPr="00963D17">
        <w:rPr>
          <w:rFonts w:asciiTheme="majorHAnsi" w:hAnsiTheme="majorHAnsi" w:cs="Arial"/>
          <w:i/>
          <w:sz w:val="22"/>
          <w:lang w:eastAsia="pl-PL"/>
        </w:rPr>
        <w:t>Sphagnum</w:t>
      </w:r>
      <w:proofErr w:type="spellEnd"/>
      <w:r w:rsidRPr="00963D17">
        <w:rPr>
          <w:rFonts w:asciiTheme="majorHAnsi" w:hAnsiTheme="majorHAnsi" w:cs="Arial"/>
          <w:i/>
          <w:sz w:val="22"/>
          <w:lang w:eastAsia="pl-PL"/>
        </w:rPr>
        <w:t xml:space="preserve"> </w:t>
      </w:r>
      <w:proofErr w:type="spellStart"/>
      <w:r w:rsidRPr="00963D17">
        <w:rPr>
          <w:rFonts w:asciiTheme="majorHAnsi" w:hAnsiTheme="majorHAnsi" w:cs="Arial"/>
          <w:i/>
          <w:sz w:val="22"/>
          <w:lang w:eastAsia="pl-PL"/>
        </w:rPr>
        <w:t>fuscum</w:t>
      </w:r>
      <w:proofErr w:type="spellEnd"/>
      <w:r w:rsidRPr="00963D17">
        <w:rPr>
          <w:rFonts w:asciiTheme="majorHAnsi" w:hAnsiTheme="majorHAnsi" w:cs="Arial"/>
          <w:sz w:val="22"/>
          <w:lang w:eastAsia="pl-PL"/>
        </w:rPr>
        <w:t xml:space="preserve">: na  </w:t>
      </w:r>
      <w:proofErr w:type="spellStart"/>
      <w:r w:rsidRPr="00963D17">
        <w:rPr>
          <w:rFonts w:asciiTheme="majorHAnsi" w:hAnsiTheme="majorHAnsi" w:cs="Arial"/>
          <w:sz w:val="22"/>
          <w:lang w:eastAsia="pl-PL"/>
        </w:rPr>
        <w:t>zastabilizowanej</w:t>
      </w:r>
      <w:proofErr w:type="spellEnd"/>
      <w:r w:rsidRPr="00963D17">
        <w:rPr>
          <w:rFonts w:asciiTheme="majorHAnsi" w:hAnsiTheme="majorHAnsi" w:cs="Arial"/>
          <w:sz w:val="22"/>
          <w:lang w:eastAsia="pl-PL"/>
        </w:rPr>
        <w:t xml:space="preserve"> powierzchni próbnej obejmującej stanowisko  wykonywanie fitosocjologicznego w skali </w:t>
      </w:r>
      <w:proofErr w:type="spellStart"/>
      <w:r w:rsidRPr="00963D17">
        <w:rPr>
          <w:rFonts w:asciiTheme="majorHAnsi" w:hAnsiTheme="majorHAnsi" w:cs="Arial"/>
          <w:sz w:val="22"/>
          <w:lang w:eastAsia="pl-PL"/>
        </w:rPr>
        <w:t>Londo</w:t>
      </w:r>
      <w:proofErr w:type="spellEnd"/>
      <w:r w:rsidRPr="00963D17">
        <w:rPr>
          <w:rFonts w:asciiTheme="majorHAnsi" w:hAnsiTheme="majorHAnsi" w:cs="Arial"/>
          <w:sz w:val="22"/>
          <w:lang w:eastAsia="pl-PL"/>
        </w:rPr>
        <w:t xml:space="preserve"> (10-cio stopniowa) oraz dokumentacji fotograficznej na tej powierzchni. Ilość stanowisk:  pięć stanowisk, torfowiska. </w:t>
      </w:r>
    </w:p>
    <w:p w14:paraId="148E0B94" w14:textId="77777777" w:rsidR="00963D17" w:rsidRPr="00963D17" w:rsidRDefault="00963D17" w:rsidP="00963D17">
      <w:pPr>
        <w:spacing w:after="0" w:line="276" w:lineRule="auto"/>
        <w:jc w:val="both"/>
        <w:rPr>
          <w:rFonts w:asciiTheme="majorHAnsi" w:hAnsiTheme="majorHAnsi" w:cs="Arial"/>
          <w:sz w:val="22"/>
          <w:lang w:eastAsia="pl-PL"/>
        </w:rPr>
      </w:pPr>
    </w:p>
    <w:p w14:paraId="285EFC44" w14:textId="2C578423" w:rsidR="00963D17" w:rsidRPr="00963D17" w:rsidRDefault="00963D17" w:rsidP="00963D17">
      <w:pPr>
        <w:spacing w:after="0" w:line="276" w:lineRule="auto"/>
        <w:jc w:val="both"/>
        <w:rPr>
          <w:rFonts w:asciiTheme="majorHAnsi" w:hAnsiTheme="majorHAnsi" w:cs="Arial"/>
          <w:sz w:val="22"/>
          <w:u w:val="single"/>
          <w:lang w:eastAsia="pl-PL"/>
        </w:rPr>
      </w:pPr>
      <w:r w:rsidRPr="00963D17">
        <w:rPr>
          <w:rFonts w:asciiTheme="majorHAnsi" w:hAnsiTheme="majorHAnsi" w:cs="Arial"/>
          <w:sz w:val="22"/>
          <w:u w:val="single"/>
          <w:lang w:eastAsia="pl-PL"/>
        </w:rPr>
        <w:t xml:space="preserve">1.3.Monitoring różnorodności </w:t>
      </w:r>
      <w:proofErr w:type="spellStart"/>
      <w:r w:rsidRPr="00963D17">
        <w:rPr>
          <w:rFonts w:asciiTheme="majorHAnsi" w:hAnsiTheme="majorHAnsi" w:cs="Arial"/>
          <w:sz w:val="22"/>
          <w:u w:val="single"/>
          <w:lang w:eastAsia="pl-PL"/>
        </w:rPr>
        <w:t>bryoflory</w:t>
      </w:r>
      <w:proofErr w:type="spellEnd"/>
      <w:r w:rsidRPr="00963D17">
        <w:rPr>
          <w:rFonts w:asciiTheme="majorHAnsi" w:hAnsiTheme="majorHAnsi" w:cs="Arial"/>
          <w:sz w:val="22"/>
          <w:u w:val="single"/>
          <w:lang w:eastAsia="pl-PL"/>
        </w:rPr>
        <w:t xml:space="preserve"> buczyn:</w:t>
      </w:r>
    </w:p>
    <w:p w14:paraId="5F008BD3" w14:textId="77777777" w:rsidR="00963D17" w:rsidRPr="00963D17" w:rsidRDefault="00963D17" w:rsidP="00963D17">
      <w:pPr>
        <w:spacing w:after="0" w:line="276" w:lineRule="auto"/>
        <w:jc w:val="both"/>
        <w:rPr>
          <w:rFonts w:asciiTheme="majorHAnsi" w:hAnsiTheme="majorHAnsi" w:cs="Arial"/>
          <w:sz w:val="22"/>
          <w:lang w:eastAsia="pl-PL"/>
        </w:rPr>
      </w:pPr>
      <w:r w:rsidRPr="00963D17">
        <w:rPr>
          <w:rFonts w:asciiTheme="majorHAnsi" w:hAnsiTheme="majorHAnsi" w:cs="Arial"/>
          <w:sz w:val="22"/>
          <w:lang w:eastAsia="pl-PL"/>
        </w:rPr>
        <w:t xml:space="preserve">Monitoring należy wykonać metodą „ścieżki monitoringowej”, tj. spisu </w:t>
      </w:r>
      <w:proofErr w:type="spellStart"/>
      <w:r w:rsidRPr="00963D17">
        <w:rPr>
          <w:rFonts w:asciiTheme="majorHAnsi" w:hAnsiTheme="majorHAnsi" w:cs="Arial"/>
          <w:sz w:val="22"/>
          <w:lang w:eastAsia="pl-PL"/>
        </w:rPr>
        <w:t>bryoflorystycznego</w:t>
      </w:r>
      <w:proofErr w:type="spellEnd"/>
      <w:r w:rsidRPr="00963D17">
        <w:rPr>
          <w:rFonts w:asciiTheme="majorHAnsi" w:hAnsiTheme="majorHAnsi" w:cs="Arial"/>
          <w:sz w:val="22"/>
          <w:lang w:eastAsia="pl-PL"/>
        </w:rPr>
        <w:t xml:space="preserve"> poprzez wyznaczenie linii łamanej o długości 2000 m, </w:t>
      </w:r>
      <w:proofErr w:type="spellStart"/>
      <w:r w:rsidRPr="00963D17">
        <w:rPr>
          <w:rFonts w:asciiTheme="majorHAnsi" w:hAnsiTheme="majorHAnsi" w:cs="Arial"/>
          <w:sz w:val="22"/>
          <w:lang w:eastAsia="pl-PL"/>
        </w:rPr>
        <w:t>zastabilizowanej</w:t>
      </w:r>
      <w:proofErr w:type="spellEnd"/>
      <w:r w:rsidRPr="00963D17">
        <w:rPr>
          <w:rFonts w:asciiTheme="majorHAnsi" w:hAnsiTheme="majorHAnsi" w:cs="Arial"/>
          <w:sz w:val="22"/>
          <w:lang w:eastAsia="pl-PL"/>
        </w:rPr>
        <w:t xml:space="preserve"> jako ślad GPS, a następnie przejście tej linii przez </w:t>
      </w:r>
      <w:proofErr w:type="spellStart"/>
      <w:r w:rsidRPr="00963D17">
        <w:rPr>
          <w:rFonts w:asciiTheme="majorHAnsi" w:hAnsiTheme="majorHAnsi" w:cs="Arial"/>
          <w:sz w:val="22"/>
          <w:lang w:eastAsia="pl-PL"/>
        </w:rPr>
        <w:t>bryologa</w:t>
      </w:r>
      <w:proofErr w:type="spellEnd"/>
      <w:r w:rsidRPr="00963D17">
        <w:rPr>
          <w:rFonts w:asciiTheme="majorHAnsi" w:hAnsiTheme="majorHAnsi" w:cs="Arial"/>
          <w:sz w:val="22"/>
          <w:lang w:eastAsia="pl-PL"/>
        </w:rPr>
        <w:t xml:space="preserve">, przez czas 4 godzin, ze spisaniem wszystkich dostrzeżonych gatunków mchów. Dla gatunków wskazanych jako „wymagające szczególnej troski” oraz ewentualnie nowo znajdowanych gatunków chronionych lub zagrożonych, spisowi i rejestracji GPS podlegają wszystkie stanowiska, a dla pozostałych gatunków – spisowi bez rejestracji GPS podlega pierwsze znajdowane na danej linii stanowisko i ewentualnie pierwsze stanowisko ze sporofitami. „Ścieżki </w:t>
      </w:r>
      <w:r w:rsidRPr="00963D17">
        <w:rPr>
          <w:rFonts w:asciiTheme="majorHAnsi" w:hAnsiTheme="majorHAnsi" w:cs="Arial"/>
          <w:sz w:val="22"/>
          <w:lang w:eastAsia="pl-PL"/>
        </w:rPr>
        <w:lastRenderedPageBreak/>
        <w:t>monitoringowe” należy wyznaczyć przy pierwszej obserwacji tą metodą. Ilość lokalizacji:  cztery powierzchnie, buczyna.</w:t>
      </w:r>
    </w:p>
    <w:p w14:paraId="330116AA" w14:textId="77777777" w:rsidR="00963D17" w:rsidRPr="00963D17" w:rsidRDefault="00963D17" w:rsidP="00963D17">
      <w:pPr>
        <w:spacing w:after="0" w:line="276" w:lineRule="auto"/>
        <w:jc w:val="both"/>
        <w:rPr>
          <w:rFonts w:asciiTheme="majorHAnsi" w:hAnsiTheme="majorHAnsi" w:cs="Arial"/>
          <w:color w:val="000000"/>
          <w:sz w:val="22"/>
          <w:lang w:eastAsia="pl-PL"/>
        </w:rPr>
      </w:pPr>
    </w:p>
    <w:p w14:paraId="4BCF38A5" w14:textId="3474F7BA" w:rsidR="00963D17" w:rsidRPr="00963D17" w:rsidRDefault="00963D17" w:rsidP="00963D17">
      <w:pPr>
        <w:spacing w:after="0" w:line="276" w:lineRule="auto"/>
        <w:jc w:val="both"/>
        <w:rPr>
          <w:rFonts w:asciiTheme="majorHAnsi" w:hAnsiTheme="majorHAnsi" w:cs="Arial"/>
          <w:color w:val="000000"/>
          <w:sz w:val="22"/>
          <w:lang w:eastAsia="pl-PL"/>
        </w:rPr>
      </w:pPr>
      <w:r>
        <w:rPr>
          <w:rFonts w:asciiTheme="majorHAnsi" w:hAnsiTheme="majorHAnsi" w:cs="Arial"/>
          <w:color w:val="000000"/>
          <w:sz w:val="22"/>
          <w:lang w:eastAsia="pl-PL"/>
        </w:rPr>
        <w:t xml:space="preserve">2. </w:t>
      </w:r>
      <w:r w:rsidRPr="00963D17">
        <w:rPr>
          <w:rFonts w:asciiTheme="majorHAnsi" w:hAnsiTheme="majorHAnsi" w:cs="Arial"/>
          <w:color w:val="000000"/>
          <w:sz w:val="22"/>
          <w:lang w:eastAsia="pl-PL"/>
        </w:rPr>
        <w:t xml:space="preserve">Wykonawca dostarczy Zamawiającemu dwa raporty. Jedno z monitoringu stanowiskowego cennych gatunków roślin naczyniowych, drugie z monitoringu stanowiskowego mszaków. Raporty mają posiadać formę pisemną, należy przekazać dla DPN 3 komplety. Dodatkowo raport zostanie dostarczony w wersji elektronicznej (płyta DVD). Raport powinien być zredagowany w następujący sposób: </w:t>
      </w:r>
    </w:p>
    <w:p w14:paraId="67BCF751" w14:textId="77777777" w:rsidR="00963D17" w:rsidRPr="00963D17" w:rsidRDefault="00963D17" w:rsidP="00963D17">
      <w:pPr>
        <w:spacing w:after="0" w:line="276" w:lineRule="auto"/>
        <w:jc w:val="both"/>
        <w:rPr>
          <w:rFonts w:asciiTheme="majorHAnsi" w:hAnsiTheme="majorHAnsi" w:cs="Arial"/>
          <w:sz w:val="22"/>
        </w:rPr>
      </w:pPr>
      <w:r w:rsidRPr="00963D17">
        <w:rPr>
          <w:rFonts w:asciiTheme="majorHAnsi" w:hAnsiTheme="majorHAnsi" w:cs="Arial"/>
          <w:sz w:val="22"/>
        </w:rPr>
        <w:t xml:space="preserve">1. Wstęp </w:t>
      </w:r>
    </w:p>
    <w:p w14:paraId="5768D569" w14:textId="77777777" w:rsidR="00963D17" w:rsidRPr="00963D17" w:rsidRDefault="00963D17" w:rsidP="00963D17">
      <w:pPr>
        <w:spacing w:after="0" w:line="276" w:lineRule="auto"/>
        <w:jc w:val="both"/>
        <w:rPr>
          <w:rFonts w:asciiTheme="majorHAnsi" w:hAnsiTheme="majorHAnsi" w:cs="Arial"/>
          <w:sz w:val="22"/>
        </w:rPr>
      </w:pPr>
      <w:r w:rsidRPr="00963D17">
        <w:rPr>
          <w:rFonts w:asciiTheme="majorHAnsi" w:hAnsiTheme="majorHAnsi" w:cs="Arial"/>
          <w:sz w:val="22"/>
        </w:rPr>
        <w:t>2. Cel</w:t>
      </w:r>
    </w:p>
    <w:p w14:paraId="6BD00811" w14:textId="77777777" w:rsidR="00963D17" w:rsidRPr="00963D17" w:rsidRDefault="00963D17" w:rsidP="00963D17">
      <w:pPr>
        <w:spacing w:after="0" w:line="276" w:lineRule="auto"/>
        <w:jc w:val="both"/>
        <w:rPr>
          <w:rFonts w:asciiTheme="majorHAnsi" w:hAnsiTheme="majorHAnsi" w:cs="Arial"/>
          <w:sz w:val="22"/>
        </w:rPr>
      </w:pPr>
      <w:r w:rsidRPr="00963D17">
        <w:rPr>
          <w:rFonts w:asciiTheme="majorHAnsi" w:hAnsiTheme="majorHAnsi" w:cs="Arial"/>
          <w:sz w:val="22"/>
        </w:rPr>
        <w:t>3. Metodyka</w:t>
      </w:r>
    </w:p>
    <w:p w14:paraId="26D255BC" w14:textId="77777777" w:rsidR="00963D17" w:rsidRPr="00963D17" w:rsidRDefault="00963D17" w:rsidP="00963D17">
      <w:pPr>
        <w:spacing w:after="0" w:line="276" w:lineRule="auto"/>
        <w:jc w:val="both"/>
        <w:rPr>
          <w:rFonts w:asciiTheme="majorHAnsi" w:hAnsiTheme="majorHAnsi" w:cs="Arial"/>
          <w:sz w:val="22"/>
        </w:rPr>
      </w:pPr>
      <w:r w:rsidRPr="00963D17">
        <w:rPr>
          <w:rFonts w:asciiTheme="majorHAnsi" w:hAnsiTheme="majorHAnsi" w:cs="Arial"/>
          <w:sz w:val="22"/>
        </w:rPr>
        <w:t>4. Wyniki</w:t>
      </w:r>
    </w:p>
    <w:p w14:paraId="6E2FD3F4" w14:textId="77777777" w:rsidR="00963D17" w:rsidRPr="00963D17" w:rsidRDefault="00963D17" w:rsidP="00963D17">
      <w:pPr>
        <w:spacing w:after="0" w:line="276" w:lineRule="auto"/>
        <w:jc w:val="both"/>
        <w:rPr>
          <w:rFonts w:asciiTheme="majorHAnsi" w:hAnsiTheme="majorHAnsi" w:cs="Arial"/>
          <w:sz w:val="22"/>
        </w:rPr>
      </w:pPr>
      <w:r w:rsidRPr="00963D17">
        <w:rPr>
          <w:rFonts w:asciiTheme="majorHAnsi" w:hAnsiTheme="majorHAnsi" w:cs="Arial"/>
          <w:sz w:val="22"/>
        </w:rPr>
        <w:t>5. Analiza, interpretacja wyników, analiza porównawcza 2016-2021</w:t>
      </w:r>
    </w:p>
    <w:p w14:paraId="3BE31C7F" w14:textId="77777777" w:rsidR="00963D17" w:rsidRPr="00963D17" w:rsidRDefault="00963D17" w:rsidP="00963D17">
      <w:pPr>
        <w:spacing w:after="0" w:line="276" w:lineRule="auto"/>
        <w:jc w:val="both"/>
        <w:rPr>
          <w:rFonts w:asciiTheme="majorHAnsi" w:hAnsiTheme="majorHAnsi" w:cs="Arial"/>
          <w:sz w:val="22"/>
        </w:rPr>
      </w:pPr>
      <w:r w:rsidRPr="00963D17">
        <w:rPr>
          <w:rFonts w:asciiTheme="majorHAnsi" w:hAnsiTheme="majorHAnsi" w:cs="Arial"/>
          <w:sz w:val="22"/>
        </w:rPr>
        <w:t>6. Ewentualne działania ochronne</w:t>
      </w:r>
    </w:p>
    <w:p w14:paraId="12C8FA7F" w14:textId="77777777" w:rsidR="00963D17" w:rsidRPr="00963D17" w:rsidRDefault="00963D17" w:rsidP="00963D17">
      <w:pPr>
        <w:spacing w:after="0" w:line="276" w:lineRule="auto"/>
        <w:jc w:val="both"/>
        <w:rPr>
          <w:rFonts w:asciiTheme="majorHAnsi" w:hAnsiTheme="majorHAnsi" w:cs="Arial"/>
          <w:sz w:val="22"/>
        </w:rPr>
      </w:pPr>
    </w:p>
    <w:p w14:paraId="433EA31E" w14:textId="06505937" w:rsidR="00963D17" w:rsidRPr="00963D17" w:rsidRDefault="00963D17" w:rsidP="00963D17">
      <w:pPr>
        <w:spacing w:after="0" w:line="276" w:lineRule="auto"/>
        <w:jc w:val="both"/>
        <w:rPr>
          <w:rFonts w:asciiTheme="majorHAnsi" w:hAnsiTheme="majorHAnsi" w:cs="Arial"/>
          <w:color w:val="000000"/>
          <w:sz w:val="22"/>
          <w:lang w:eastAsia="pl-PL"/>
        </w:rPr>
      </w:pPr>
      <w:r>
        <w:rPr>
          <w:rFonts w:asciiTheme="majorHAnsi" w:hAnsiTheme="majorHAnsi" w:cs="Arial"/>
          <w:color w:val="000000"/>
          <w:sz w:val="22"/>
          <w:lang w:eastAsia="pl-PL"/>
        </w:rPr>
        <w:t xml:space="preserve">3. </w:t>
      </w:r>
      <w:r w:rsidRPr="00963D17">
        <w:rPr>
          <w:rFonts w:asciiTheme="majorHAnsi" w:hAnsiTheme="majorHAnsi" w:cs="Arial"/>
          <w:color w:val="000000"/>
          <w:sz w:val="22"/>
          <w:lang w:eastAsia="pl-PL"/>
        </w:rPr>
        <w:t xml:space="preserve">Oprócz tego raport musi zawierać pliki </w:t>
      </w:r>
      <w:proofErr w:type="spellStart"/>
      <w:r w:rsidRPr="00963D17">
        <w:rPr>
          <w:rFonts w:asciiTheme="majorHAnsi" w:hAnsiTheme="majorHAnsi" w:cs="Arial"/>
          <w:color w:val="000000"/>
          <w:sz w:val="22"/>
          <w:lang w:eastAsia="pl-PL"/>
        </w:rPr>
        <w:t>shp</w:t>
      </w:r>
      <w:proofErr w:type="spellEnd"/>
      <w:r w:rsidRPr="00963D17">
        <w:rPr>
          <w:rFonts w:asciiTheme="majorHAnsi" w:hAnsiTheme="majorHAnsi" w:cs="Arial"/>
          <w:color w:val="000000"/>
          <w:sz w:val="22"/>
          <w:lang w:eastAsia="pl-PL"/>
        </w:rPr>
        <w:t xml:space="preserve"> z danymi geograficznymi punktów monitoringowych i „ścieżek monitoringowych” w przypadku </w:t>
      </w:r>
      <w:proofErr w:type="spellStart"/>
      <w:r w:rsidRPr="00963D17">
        <w:rPr>
          <w:rFonts w:asciiTheme="majorHAnsi" w:hAnsiTheme="majorHAnsi" w:cs="Arial"/>
          <w:color w:val="000000"/>
          <w:sz w:val="22"/>
          <w:lang w:eastAsia="pl-PL"/>
        </w:rPr>
        <w:t>bryoflory</w:t>
      </w:r>
      <w:proofErr w:type="spellEnd"/>
      <w:r w:rsidRPr="00963D17">
        <w:rPr>
          <w:rFonts w:asciiTheme="majorHAnsi" w:hAnsiTheme="majorHAnsi" w:cs="Arial"/>
          <w:color w:val="000000"/>
          <w:sz w:val="22"/>
          <w:lang w:eastAsia="pl-PL"/>
        </w:rPr>
        <w:t xml:space="preserve"> buczyn. Dane geograficzne dot. lokalizacji powinny być zapisane w takim formacie, aby możliwa była ich edycja w systemie GIS funkcjonującym w DPN. Sprawozdanie musi zostać opatrzone logotypami WFOŚIGW w Szczecinie (zgodnie z instrukcją znakowania przedsięwzięć) oraz DPN. </w:t>
      </w:r>
    </w:p>
    <w:p w14:paraId="537B40C3" w14:textId="77777777" w:rsidR="00963D17" w:rsidRDefault="00963D17" w:rsidP="00963D17">
      <w:pPr>
        <w:spacing w:after="0" w:line="276" w:lineRule="auto"/>
        <w:jc w:val="both"/>
        <w:rPr>
          <w:rFonts w:asciiTheme="majorHAnsi" w:hAnsiTheme="majorHAnsi" w:cs="Arial"/>
          <w:color w:val="000000"/>
          <w:sz w:val="22"/>
          <w:lang w:eastAsia="pl-PL"/>
        </w:rPr>
      </w:pPr>
    </w:p>
    <w:p w14:paraId="55048C97" w14:textId="3A705201" w:rsidR="00963D17" w:rsidRPr="00963D17" w:rsidRDefault="00963D17" w:rsidP="00963D17">
      <w:pPr>
        <w:spacing w:after="0" w:line="276" w:lineRule="auto"/>
        <w:jc w:val="both"/>
        <w:rPr>
          <w:rFonts w:asciiTheme="majorHAnsi" w:hAnsiTheme="majorHAnsi" w:cs="Arial"/>
          <w:color w:val="000000"/>
          <w:sz w:val="22"/>
          <w:lang w:eastAsia="pl-PL"/>
        </w:rPr>
      </w:pPr>
      <w:r>
        <w:rPr>
          <w:rFonts w:asciiTheme="majorHAnsi" w:hAnsiTheme="majorHAnsi" w:cs="Arial"/>
          <w:color w:val="000000"/>
          <w:sz w:val="22"/>
          <w:lang w:eastAsia="pl-PL"/>
        </w:rPr>
        <w:t xml:space="preserve">4. </w:t>
      </w:r>
      <w:r w:rsidRPr="00963D17">
        <w:rPr>
          <w:rFonts w:asciiTheme="majorHAnsi" w:hAnsiTheme="majorHAnsi" w:cs="Arial"/>
          <w:color w:val="000000"/>
          <w:sz w:val="22"/>
          <w:lang w:eastAsia="pl-PL"/>
        </w:rPr>
        <w:t xml:space="preserve">W przypadku wełnianeczki delikatnej </w:t>
      </w:r>
      <w:proofErr w:type="spellStart"/>
      <w:r w:rsidRPr="00963D17">
        <w:rPr>
          <w:rFonts w:asciiTheme="majorHAnsi" w:hAnsiTheme="majorHAnsi" w:cs="Arial"/>
          <w:i/>
          <w:color w:val="000000"/>
          <w:sz w:val="22"/>
          <w:lang w:eastAsia="pl-PL"/>
        </w:rPr>
        <w:t>Eriophorum</w:t>
      </w:r>
      <w:proofErr w:type="spellEnd"/>
      <w:r w:rsidRPr="00963D17">
        <w:rPr>
          <w:rFonts w:asciiTheme="majorHAnsi" w:hAnsiTheme="majorHAnsi" w:cs="Arial"/>
          <w:i/>
          <w:color w:val="000000"/>
          <w:sz w:val="22"/>
          <w:lang w:eastAsia="pl-PL"/>
        </w:rPr>
        <w:t xml:space="preserve"> </w:t>
      </w:r>
      <w:proofErr w:type="spellStart"/>
      <w:r w:rsidRPr="00963D17">
        <w:rPr>
          <w:rFonts w:asciiTheme="majorHAnsi" w:hAnsiTheme="majorHAnsi" w:cs="Arial"/>
          <w:i/>
          <w:color w:val="000000"/>
          <w:sz w:val="22"/>
          <w:lang w:eastAsia="pl-PL"/>
        </w:rPr>
        <w:t>gracile</w:t>
      </w:r>
      <w:proofErr w:type="spellEnd"/>
      <w:r w:rsidRPr="00963D17">
        <w:rPr>
          <w:rFonts w:asciiTheme="majorHAnsi" w:hAnsiTheme="majorHAnsi" w:cs="Arial"/>
          <w:color w:val="000000"/>
          <w:sz w:val="22"/>
          <w:lang w:eastAsia="pl-PL"/>
        </w:rPr>
        <w:t xml:space="preserve">, lipiennika </w:t>
      </w:r>
      <w:proofErr w:type="spellStart"/>
      <w:r w:rsidRPr="00963D17">
        <w:rPr>
          <w:rFonts w:asciiTheme="majorHAnsi" w:hAnsiTheme="majorHAnsi" w:cs="Arial"/>
          <w:color w:val="000000"/>
          <w:sz w:val="22"/>
          <w:lang w:eastAsia="pl-PL"/>
        </w:rPr>
        <w:t>Loesela</w:t>
      </w:r>
      <w:proofErr w:type="spellEnd"/>
      <w:r w:rsidRPr="00963D17">
        <w:rPr>
          <w:rFonts w:asciiTheme="majorHAnsi" w:hAnsiTheme="majorHAnsi" w:cs="Arial"/>
          <w:color w:val="000000"/>
          <w:sz w:val="22"/>
          <w:lang w:eastAsia="pl-PL"/>
        </w:rPr>
        <w:t xml:space="preserve"> </w:t>
      </w:r>
      <w:proofErr w:type="spellStart"/>
      <w:r w:rsidRPr="00963D17">
        <w:rPr>
          <w:rFonts w:asciiTheme="majorHAnsi" w:hAnsiTheme="majorHAnsi" w:cs="Arial"/>
          <w:i/>
          <w:color w:val="000000"/>
          <w:sz w:val="22"/>
          <w:lang w:eastAsia="pl-PL"/>
        </w:rPr>
        <w:t>Liparis</w:t>
      </w:r>
      <w:proofErr w:type="spellEnd"/>
      <w:r w:rsidRPr="00963D17">
        <w:rPr>
          <w:rFonts w:asciiTheme="majorHAnsi" w:hAnsiTheme="majorHAnsi" w:cs="Arial"/>
          <w:i/>
          <w:color w:val="000000"/>
          <w:sz w:val="22"/>
          <w:lang w:eastAsia="pl-PL"/>
        </w:rPr>
        <w:t xml:space="preserve"> </w:t>
      </w:r>
      <w:proofErr w:type="spellStart"/>
      <w:r w:rsidRPr="00963D17">
        <w:rPr>
          <w:rFonts w:asciiTheme="majorHAnsi" w:hAnsiTheme="majorHAnsi" w:cs="Arial"/>
          <w:i/>
          <w:color w:val="000000"/>
          <w:sz w:val="22"/>
          <w:lang w:eastAsia="pl-PL"/>
        </w:rPr>
        <w:t>loeseli</w:t>
      </w:r>
      <w:proofErr w:type="spellEnd"/>
      <w:r w:rsidRPr="00963D17">
        <w:rPr>
          <w:rFonts w:asciiTheme="majorHAnsi" w:hAnsiTheme="majorHAnsi" w:cs="Arial"/>
          <w:color w:val="000000"/>
          <w:sz w:val="22"/>
          <w:lang w:eastAsia="pl-PL"/>
        </w:rPr>
        <w:t xml:space="preserve">, </w:t>
      </w:r>
      <w:r w:rsidRPr="00963D17">
        <w:rPr>
          <w:rFonts w:asciiTheme="majorHAnsi" w:hAnsiTheme="majorHAnsi" w:cs="Arial"/>
          <w:i/>
          <w:color w:val="000000"/>
          <w:sz w:val="22"/>
          <w:lang w:eastAsia="pl-PL"/>
        </w:rPr>
        <w:t xml:space="preserve">Neckera </w:t>
      </w:r>
      <w:proofErr w:type="spellStart"/>
      <w:r w:rsidRPr="00963D17">
        <w:rPr>
          <w:rFonts w:asciiTheme="majorHAnsi" w:hAnsiTheme="majorHAnsi" w:cs="Arial"/>
          <w:i/>
          <w:color w:val="000000"/>
          <w:sz w:val="22"/>
          <w:lang w:eastAsia="pl-PL"/>
        </w:rPr>
        <w:t>crispa</w:t>
      </w:r>
      <w:proofErr w:type="spellEnd"/>
      <w:r w:rsidRPr="00963D17">
        <w:rPr>
          <w:rFonts w:asciiTheme="majorHAnsi" w:hAnsiTheme="majorHAnsi" w:cs="Arial"/>
          <w:color w:val="000000"/>
          <w:sz w:val="22"/>
          <w:lang w:eastAsia="pl-PL"/>
        </w:rPr>
        <w:t xml:space="preserve">, </w:t>
      </w:r>
      <w:proofErr w:type="spellStart"/>
      <w:r w:rsidRPr="00963D17">
        <w:rPr>
          <w:rFonts w:asciiTheme="majorHAnsi" w:hAnsiTheme="majorHAnsi" w:cs="Arial"/>
          <w:i/>
          <w:color w:val="000000"/>
          <w:sz w:val="22"/>
          <w:lang w:eastAsia="pl-PL"/>
        </w:rPr>
        <w:t>Hygroamblystegium</w:t>
      </w:r>
      <w:proofErr w:type="spellEnd"/>
      <w:r w:rsidRPr="00963D17">
        <w:rPr>
          <w:rFonts w:asciiTheme="majorHAnsi" w:hAnsiTheme="majorHAnsi" w:cs="Arial"/>
          <w:i/>
          <w:color w:val="000000"/>
          <w:sz w:val="22"/>
          <w:lang w:eastAsia="pl-PL"/>
        </w:rPr>
        <w:t xml:space="preserve"> </w:t>
      </w:r>
      <w:proofErr w:type="spellStart"/>
      <w:r w:rsidRPr="00963D17">
        <w:rPr>
          <w:rFonts w:asciiTheme="majorHAnsi" w:hAnsiTheme="majorHAnsi" w:cs="Arial"/>
          <w:i/>
          <w:color w:val="000000"/>
          <w:sz w:val="22"/>
          <w:lang w:eastAsia="pl-PL"/>
        </w:rPr>
        <w:t>tenax</w:t>
      </w:r>
      <w:proofErr w:type="spellEnd"/>
      <w:r w:rsidRPr="00963D17">
        <w:rPr>
          <w:rFonts w:asciiTheme="majorHAnsi" w:hAnsiTheme="majorHAnsi" w:cs="Arial"/>
          <w:i/>
          <w:color w:val="000000"/>
          <w:sz w:val="22"/>
          <w:lang w:eastAsia="pl-PL"/>
        </w:rPr>
        <w:t xml:space="preserve">, </w:t>
      </w:r>
      <w:r w:rsidRPr="00963D17">
        <w:rPr>
          <w:rFonts w:asciiTheme="majorHAnsi" w:hAnsiTheme="majorHAnsi" w:cs="Arial"/>
          <w:color w:val="000000"/>
          <w:sz w:val="22"/>
          <w:lang w:eastAsia="pl-PL"/>
        </w:rPr>
        <w:t xml:space="preserve"> </w:t>
      </w:r>
      <w:proofErr w:type="spellStart"/>
      <w:r w:rsidRPr="00963D17">
        <w:rPr>
          <w:rFonts w:asciiTheme="majorHAnsi" w:hAnsiTheme="majorHAnsi" w:cs="Arial"/>
          <w:i/>
          <w:color w:val="000000"/>
          <w:sz w:val="22"/>
          <w:lang w:eastAsia="pl-PL"/>
        </w:rPr>
        <w:t>Spahagnum</w:t>
      </w:r>
      <w:proofErr w:type="spellEnd"/>
      <w:r w:rsidRPr="00963D17">
        <w:rPr>
          <w:rFonts w:asciiTheme="majorHAnsi" w:hAnsiTheme="majorHAnsi" w:cs="Arial"/>
          <w:i/>
          <w:color w:val="000000"/>
          <w:sz w:val="22"/>
          <w:lang w:eastAsia="pl-PL"/>
        </w:rPr>
        <w:t xml:space="preserve"> </w:t>
      </w:r>
      <w:proofErr w:type="spellStart"/>
      <w:r w:rsidRPr="00963D17">
        <w:rPr>
          <w:rFonts w:asciiTheme="majorHAnsi" w:hAnsiTheme="majorHAnsi" w:cs="Arial"/>
          <w:i/>
          <w:color w:val="000000"/>
          <w:sz w:val="22"/>
          <w:lang w:eastAsia="pl-PL"/>
        </w:rPr>
        <w:t>fuscum</w:t>
      </w:r>
      <w:proofErr w:type="spellEnd"/>
      <w:r w:rsidRPr="00963D17">
        <w:rPr>
          <w:rFonts w:asciiTheme="majorHAnsi" w:hAnsiTheme="majorHAnsi" w:cs="Arial"/>
          <w:i/>
          <w:color w:val="000000"/>
          <w:sz w:val="22"/>
          <w:lang w:eastAsia="pl-PL"/>
        </w:rPr>
        <w:t xml:space="preserve">, </w:t>
      </w:r>
      <w:r w:rsidRPr="00963D17">
        <w:rPr>
          <w:rFonts w:asciiTheme="majorHAnsi" w:hAnsiTheme="majorHAnsi" w:cs="Arial"/>
          <w:color w:val="000000"/>
          <w:sz w:val="22"/>
          <w:lang w:eastAsia="pl-PL"/>
        </w:rPr>
        <w:t xml:space="preserve"> Wykonawca dokona analizy porównawczej z wynikami monitoringu wykonanego w 2016 r.  i jeżeli zaistnieje konieczność zaproponuje działania ochronne, których wykonanie będzie możliwe na terenie parku narodowego. </w:t>
      </w:r>
    </w:p>
    <w:p w14:paraId="6AB1F72C" w14:textId="77777777" w:rsidR="00963D17" w:rsidRDefault="00963D17" w:rsidP="00963D17">
      <w:pPr>
        <w:spacing w:after="0" w:line="276" w:lineRule="auto"/>
        <w:jc w:val="both"/>
        <w:rPr>
          <w:rFonts w:asciiTheme="majorHAnsi" w:hAnsiTheme="majorHAnsi" w:cs="Arial"/>
          <w:color w:val="000000"/>
          <w:sz w:val="22"/>
          <w:lang w:eastAsia="pl-PL"/>
        </w:rPr>
      </w:pPr>
    </w:p>
    <w:p w14:paraId="4BFD91DC" w14:textId="46ECF4AE" w:rsidR="00963D17" w:rsidRDefault="00186DE6" w:rsidP="00963D17">
      <w:pPr>
        <w:spacing w:after="0" w:line="276" w:lineRule="auto"/>
        <w:jc w:val="both"/>
        <w:rPr>
          <w:rFonts w:asciiTheme="majorHAnsi" w:hAnsiTheme="majorHAnsi" w:cs="Arial"/>
          <w:color w:val="000000"/>
          <w:sz w:val="22"/>
          <w:lang w:eastAsia="pl-PL"/>
        </w:rPr>
      </w:pPr>
      <w:r>
        <w:rPr>
          <w:rFonts w:asciiTheme="majorHAnsi" w:hAnsiTheme="majorHAnsi" w:cs="Arial"/>
          <w:color w:val="000000"/>
          <w:sz w:val="22"/>
          <w:lang w:eastAsia="pl-PL"/>
        </w:rPr>
        <w:t>5</w:t>
      </w:r>
      <w:r w:rsidR="00963D17">
        <w:rPr>
          <w:rFonts w:asciiTheme="majorHAnsi" w:hAnsiTheme="majorHAnsi" w:cs="Arial"/>
          <w:color w:val="000000"/>
          <w:sz w:val="22"/>
          <w:lang w:eastAsia="pl-PL"/>
        </w:rPr>
        <w:t xml:space="preserve">. </w:t>
      </w:r>
      <w:r w:rsidR="00963D17" w:rsidRPr="00963D17">
        <w:rPr>
          <w:rFonts w:asciiTheme="majorHAnsi" w:hAnsiTheme="majorHAnsi" w:cs="Arial"/>
          <w:color w:val="000000"/>
          <w:sz w:val="22"/>
          <w:lang w:eastAsia="pl-PL"/>
        </w:rPr>
        <w:t xml:space="preserve">Zdjęcia musza być wykonane w rozdzielczości min. 300dpj umożliwiającej wykorzystanie ich na stronie internetowej oraz w wydawnictwach. </w:t>
      </w:r>
    </w:p>
    <w:p w14:paraId="2B14B648" w14:textId="77777777" w:rsidR="00963D17" w:rsidRPr="00963D17" w:rsidRDefault="00963D17" w:rsidP="00963D17">
      <w:pPr>
        <w:spacing w:after="0" w:line="276" w:lineRule="auto"/>
        <w:jc w:val="both"/>
        <w:rPr>
          <w:rFonts w:asciiTheme="majorHAnsi" w:hAnsiTheme="majorHAnsi" w:cs="Arial"/>
          <w:color w:val="000000"/>
          <w:sz w:val="22"/>
          <w:lang w:eastAsia="pl-PL"/>
        </w:rPr>
      </w:pPr>
    </w:p>
    <w:p w14:paraId="59D189C6" w14:textId="6AC73A72" w:rsidR="00963D17" w:rsidRDefault="00186DE6" w:rsidP="00963D17">
      <w:pPr>
        <w:spacing w:after="0" w:line="276" w:lineRule="auto"/>
        <w:jc w:val="both"/>
        <w:rPr>
          <w:rFonts w:asciiTheme="majorHAnsi" w:hAnsiTheme="majorHAnsi" w:cs="Arial"/>
          <w:color w:val="000000"/>
          <w:sz w:val="22"/>
          <w:lang w:eastAsia="pl-PL"/>
        </w:rPr>
      </w:pPr>
      <w:r>
        <w:rPr>
          <w:rFonts w:asciiTheme="majorHAnsi" w:hAnsiTheme="majorHAnsi" w:cs="Arial"/>
          <w:color w:val="000000"/>
          <w:sz w:val="22"/>
          <w:lang w:eastAsia="pl-PL"/>
        </w:rPr>
        <w:t>6</w:t>
      </w:r>
      <w:r w:rsidR="00963D17">
        <w:rPr>
          <w:rFonts w:asciiTheme="majorHAnsi" w:hAnsiTheme="majorHAnsi" w:cs="Arial"/>
          <w:color w:val="000000"/>
          <w:sz w:val="22"/>
          <w:lang w:eastAsia="pl-PL"/>
        </w:rPr>
        <w:t xml:space="preserve">. </w:t>
      </w:r>
      <w:r w:rsidR="00963D17" w:rsidRPr="00963D17">
        <w:rPr>
          <w:rFonts w:asciiTheme="majorHAnsi" w:hAnsiTheme="majorHAnsi" w:cs="Arial"/>
          <w:color w:val="000000"/>
          <w:sz w:val="22"/>
          <w:lang w:eastAsia="pl-PL"/>
        </w:rPr>
        <w:t>Zamawiający po podpisaniu umowy z Wykonawcą przekaże dokładne lokalizacje badań.</w:t>
      </w:r>
    </w:p>
    <w:p w14:paraId="54A1C19F" w14:textId="77777777" w:rsidR="00963D17" w:rsidRPr="00963D17" w:rsidRDefault="00963D17" w:rsidP="00963D17">
      <w:pPr>
        <w:spacing w:after="0" w:line="276" w:lineRule="auto"/>
        <w:jc w:val="both"/>
        <w:rPr>
          <w:rFonts w:asciiTheme="majorHAnsi" w:hAnsiTheme="majorHAnsi" w:cs="Arial"/>
          <w:color w:val="000000"/>
          <w:sz w:val="22"/>
          <w:lang w:eastAsia="pl-PL"/>
        </w:rPr>
      </w:pPr>
    </w:p>
    <w:p w14:paraId="17712AFF" w14:textId="1B9A4ABD" w:rsidR="00932A8C" w:rsidRPr="00963D17" w:rsidRDefault="00186DE6" w:rsidP="00963D17">
      <w:pPr>
        <w:spacing w:after="0" w:line="276" w:lineRule="auto"/>
        <w:jc w:val="both"/>
        <w:rPr>
          <w:rFonts w:asciiTheme="majorHAnsi" w:hAnsiTheme="majorHAnsi"/>
          <w:sz w:val="22"/>
        </w:rPr>
      </w:pPr>
      <w:r>
        <w:rPr>
          <w:rFonts w:asciiTheme="majorHAnsi" w:hAnsiTheme="majorHAnsi"/>
          <w:sz w:val="22"/>
        </w:rPr>
        <w:t>7</w:t>
      </w:r>
      <w:r w:rsidR="00932A8C" w:rsidRPr="00963D17">
        <w:rPr>
          <w:rFonts w:asciiTheme="majorHAnsi" w:hAnsiTheme="majorHAnsi"/>
          <w:sz w:val="22"/>
        </w:rPr>
        <w:t xml:space="preserve">. Wykonawca przed wjazdem na teren Parku powiadamia Zamawiającego o: terminie przyjazdu, ilości uczestników badań oraz marce i numerze rejestracyjnym pojazdu. Zamawiający wydaje </w:t>
      </w:r>
      <w:r w:rsidR="00932A8C" w:rsidRPr="00963D17">
        <w:rPr>
          <w:rFonts w:asciiTheme="majorHAnsi" w:hAnsiTheme="majorHAnsi"/>
          <w:sz w:val="22"/>
        </w:rPr>
        <w:br/>
        <w:t xml:space="preserve">w formie pisemnej zgodę na wjazd i poruszanie się po terenie Parku celem wykonania zadania.  </w:t>
      </w:r>
    </w:p>
    <w:p w14:paraId="0931F16E" w14:textId="77777777" w:rsidR="00186DE6" w:rsidRDefault="00186DE6" w:rsidP="00932A8C">
      <w:pPr>
        <w:widowControl w:val="0"/>
        <w:spacing w:after="120" w:line="276" w:lineRule="auto"/>
        <w:jc w:val="center"/>
        <w:rPr>
          <w:rFonts w:ascii="Cambria" w:hAnsi="Cambria"/>
          <w:b/>
          <w:sz w:val="22"/>
        </w:rPr>
      </w:pPr>
    </w:p>
    <w:p w14:paraId="6B8B261E" w14:textId="77777777" w:rsidR="00932A8C" w:rsidRPr="00D92692" w:rsidRDefault="00932A8C" w:rsidP="00932A8C">
      <w:pPr>
        <w:widowControl w:val="0"/>
        <w:spacing w:after="120" w:line="276" w:lineRule="auto"/>
        <w:jc w:val="center"/>
        <w:rPr>
          <w:rFonts w:ascii="Cambria" w:hAnsi="Cambria"/>
          <w:b/>
          <w:sz w:val="22"/>
        </w:rPr>
      </w:pPr>
      <w:r w:rsidRPr="00D92692">
        <w:rPr>
          <w:rFonts w:ascii="Cambria" w:hAnsi="Cambria"/>
          <w:b/>
          <w:sz w:val="22"/>
        </w:rPr>
        <w:t>§ 2</w:t>
      </w:r>
    </w:p>
    <w:p w14:paraId="5442308D" w14:textId="77FDBCAD" w:rsidR="00932A8C" w:rsidRPr="00D92692" w:rsidRDefault="00932A8C" w:rsidP="00932A8C">
      <w:pPr>
        <w:pStyle w:val="Akapitzlist"/>
        <w:spacing w:before="120" w:after="120" w:line="276" w:lineRule="auto"/>
        <w:ind w:left="0"/>
        <w:jc w:val="both"/>
        <w:rPr>
          <w:rFonts w:ascii="Cambria" w:hAnsi="Cambria"/>
          <w:sz w:val="22"/>
        </w:rPr>
      </w:pPr>
      <w:r w:rsidRPr="00D92692">
        <w:rPr>
          <w:rFonts w:ascii="Cambria" w:hAnsi="Cambria"/>
          <w:sz w:val="22"/>
        </w:rPr>
        <w:t xml:space="preserve">1. Umowa będzie realizowana od dnia podpisania umowy </w:t>
      </w:r>
      <w:r w:rsidR="00A43DE8" w:rsidRPr="00D92692">
        <w:rPr>
          <w:rFonts w:ascii="Cambria" w:hAnsi="Cambria"/>
          <w:sz w:val="22"/>
        </w:rPr>
        <w:t>w ciągu …………</w:t>
      </w:r>
      <w:r w:rsidR="00642A5A" w:rsidRPr="00D92692">
        <w:rPr>
          <w:rFonts w:ascii="Cambria" w:hAnsi="Cambria"/>
          <w:sz w:val="22"/>
        </w:rPr>
        <w:t>dni</w:t>
      </w:r>
      <w:r w:rsidRPr="00D92692">
        <w:rPr>
          <w:rFonts w:ascii="Cambria" w:hAnsi="Cambria"/>
          <w:sz w:val="22"/>
        </w:rPr>
        <w:t xml:space="preserve">. </w:t>
      </w:r>
    </w:p>
    <w:p w14:paraId="21A27A73" w14:textId="77777777" w:rsidR="00963D17" w:rsidRPr="00963D17" w:rsidRDefault="00932A8C" w:rsidP="00963D17">
      <w:pPr>
        <w:spacing w:before="120" w:after="120"/>
        <w:jc w:val="both"/>
        <w:rPr>
          <w:rFonts w:ascii="Cambria" w:hAnsi="Cambria" w:cs="Arial"/>
          <w:bCs/>
          <w:sz w:val="22"/>
        </w:rPr>
      </w:pPr>
      <w:r w:rsidRPr="00963D17">
        <w:rPr>
          <w:rFonts w:ascii="Cambria" w:hAnsi="Cambria" w:cs="Arial"/>
          <w:iCs/>
          <w:sz w:val="22"/>
        </w:rPr>
        <w:t xml:space="preserve">2. W związku z dofinansowaniem zadania, Zamawiający zobligowany jest rozliczyć zadanie </w:t>
      </w:r>
      <w:r w:rsidRPr="00963D17">
        <w:rPr>
          <w:rFonts w:ascii="Cambria" w:hAnsi="Cambria" w:cs="Arial"/>
          <w:iCs/>
          <w:sz w:val="22"/>
        </w:rPr>
        <w:br/>
        <w:t xml:space="preserve">w ściśle określonym terminie. </w:t>
      </w:r>
    </w:p>
    <w:p w14:paraId="5A6F6FAF" w14:textId="71404213" w:rsidR="00932A8C" w:rsidRPr="00963D17" w:rsidRDefault="00932A8C" w:rsidP="00963D17">
      <w:pPr>
        <w:spacing w:before="120" w:after="120"/>
        <w:jc w:val="center"/>
        <w:rPr>
          <w:rFonts w:ascii="Cambria" w:hAnsi="Cambria" w:cs="Arial"/>
          <w:bCs/>
          <w:sz w:val="22"/>
        </w:rPr>
      </w:pPr>
      <w:r w:rsidRPr="00963D17">
        <w:rPr>
          <w:rFonts w:ascii="Cambria" w:hAnsi="Cambria"/>
          <w:b/>
          <w:sz w:val="22"/>
        </w:rPr>
        <w:t>§ 3</w:t>
      </w:r>
    </w:p>
    <w:p w14:paraId="48C0A7B6" w14:textId="267BA949" w:rsidR="00BF21D2" w:rsidRPr="00963D17" w:rsidRDefault="00932A8C" w:rsidP="009D3DED">
      <w:pPr>
        <w:pStyle w:val="Akapitzlist"/>
        <w:widowControl w:val="0"/>
        <w:numPr>
          <w:ilvl w:val="0"/>
          <w:numId w:val="24"/>
        </w:numPr>
        <w:spacing w:after="120" w:line="276" w:lineRule="auto"/>
        <w:jc w:val="both"/>
        <w:rPr>
          <w:rFonts w:ascii="Cambria" w:hAnsi="Cambria"/>
          <w:sz w:val="22"/>
        </w:rPr>
      </w:pPr>
      <w:r w:rsidRPr="00963D17">
        <w:rPr>
          <w:rFonts w:ascii="Cambria" w:hAnsi="Cambria"/>
          <w:sz w:val="22"/>
        </w:rPr>
        <w:t xml:space="preserve">Za wykonanie przedmiotu umowy Wykonawca otrzyma zryczałtowane wynagrodzenie </w:t>
      </w:r>
      <w:r w:rsidRPr="00963D17">
        <w:rPr>
          <w:rFonts w:ascii="Cambria" w:hAnsi="Cambria"/>
          <w:sz w:val="22"/>
        </w:rPr>
        <w:br/>
        <w:t>w wysokości ………………………………… zł brutto na rach</w:t>
      </w:r>
      <w:r w:rsidR="00BF21D2" w:rsidRPr="00963D17">
        <w:rPr>
          <w:rFonts w:ascii="Cambria" w:hAnsi="Cambria"/>
          <w:sz w:val="22"/>
        </w:rPr>
        <w:t>unek bankowy nr ………………………………………</w:t>
      </w:r>
      <w:r w:rsidR="00113B03" w:rsidRPr="00963D17">
        <w:rPr>
          <w:rFonts w:ascii="Cambria" w:hAnsi="Cambria"/>
          <w:sz w:val="22"/>
        </w:rPr>
        <w:t xml:space="preserve"> płatne w terminie do 30 dni od dnia dostarczenia faktury Vat/rachunku do siedziby </w:t>
      </w:r>
      <w:r w:rsidR="00B631A2" w:rsidRPr="00963D17">
        <w:rPr>
          <w:rFonts w:ascii="Cambria" w:hAnsi="Cambria"/>
          <w:sz w:val="22"/>
        </w:rPr>
        <w:t>Zamawiającego</w:t>
      </w:r>
      <w:r w:rsidR="00113B03" w:rsidRPr="00963D17">
        <w:rPr>
          <w:rFonts w:ascii="Cambria" w:hAnsi="Cambria"/>
          <w:sz w:val="22"/>
        </w:rPr>
        <w:t xml:space="preserve">. </w:t>
      </w:r>
    </w:p>
    <w:p w14:paraId="6EE01DC3" w14:textId="77777777"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963D17">
        <w:rPr>
          <w:rFonts w:ascii="Cambria" w:hAnsi="Cambria" w:cs="Arial"/>
          <w:sz w:val="22"/>
        </w:rPr>
        <w:t>publiczno</w:t>
      </w:r>
      <w:proofErr w:type="spellEnd"/>
      <w:r w:rsidRPr="00963D17">
        <w:rPr>
          <w:rFonts w:ascii="Cambria" w:hAnsi="Cambria" w:cs="Arial"/>
          <w:sz w:val="22"/>
        </w:rPr>
        <w:t xml:space="preserve"> – prywatnym (Dz. U.  z 2018r. poz. 2191 ze zm. – „Ustawa o Fakturowaniu)</w:t>
      </w:r>
    </w:p>
    <w:p w14:paraId="7A8839C5" w14:textId="69F3A79E"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 xml:space="preserve">W przypadku wystawienia ustrukturyzowanej faktury elektronicznej, o której mowa w ust. </w:t>
      </w:r>
      <w:r w:rsidR="00B86007" w:rsidRPr="00963D17">
        <w:rPr>
          <w:rFonts w:ascii="Cambria" w:hAnsi="Cambria" w:cs="Arial"/>
          <w:sz w:val="22"/>
        </w:rPr>
        <w:t>2</w:t>
      </w:r>
      <w:r w:rsidRPr="00963D17">
        <w:rPr>
          <w:rFonts w:ascii="Cambria" w:hAnsi="Cambria" w:cs="Arial"/>
          <w:sz w:val="22"/>
        </w:rPr>
        <w:t xml:space="preserve"> Wykonawca jest obowiązany do wysłania jej do Zamawiającego za pośrednictwem </w:t>
      </w:r>
      <w:r w:rsidRPr="00963D17">
        <w:rPr>
          <w:rFonts w:ascii="Cambria" w:hAnsi="Cambria" w:cs="Arial"/>
          <w:sz w:val="22"/>
        </w:rPr>
        <w:lastRenderedPageBreak/>
        <w:t xml:space="preserve">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0DC3F1A5" w14:textId="07DA66B8"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 xml:space="preserve">Ustrukturyzowaną fakturę elektroniczną należy wysłać na następujący adres Zamawiającego na PEF: </w:t>
      </w:r>
      <w:r w:rsidR="00963D17">
        <w:rPr>
          <w:rFonts w:ascii="Cambria" w:hAnsi="Cambria" w:cs="Arial"/>
          <w:sz w:val="22"/>
        </w:rPr>
        <w:t>NIP 5941600692</w:t>
      </w:r>
    </w:p>
    <w:p w14:paraId="378F74A4" w14:textId="6D0F219D"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 xml:space="preserve">Za chwilę doręczenia ustrukturyzowanej faktury elektronicznej uznawać się będzie chwilę wprowadzenia prawidłowo wystawionej faktury, zawierającej wszystkie elementy, o których mowa w ust. </w:t>
      </w:r>
      <w:r w:rsidR="007B2395" w:rsidRPr="00963D17">
        <w:rPr>
          <w:rFonts w:ascii="Cambria" w:hAnsi="Cambria" w:cs="Arial"/>
          <w:sz w:val="22"/>
        </w:rPr>
        <w:t>3</w:t>
      </w:r>
      <w:r w:rsidRPr="00963D17">
        <w:rPr>
          <w:rFonts w:ascii="Cambria" w:hAnsi="Cambria" w:cs="Arial"/>
          <w:sz w:val="22"/>
        </w:rPr>
        <w:t xml:space="preserve">, do konta Zamawiającego na PEF, w sposób umożliwiający Zamawiającemu zapoznanie się z jej treścią. </w:t>
      </w:r>
    </w:p>
    <w:p w14:paraId="5F4410CC" w14:textId="77777777"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 xml:space="preserve">W przypadku wystawienia faktury w formie pisemnej, prawidłowo wystawiona faktura powinna być doręczona do Drawieńskiego Parku Narodowego. </w:t>
      </w:r>
    </w:p>
    <w:p w14:paraId="27A3F732" w14:textId="77777777"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Wykonawca przyjmuje do wiadomości, iż Zamawiający przy zapłacie Wynagrodzenia będzie stosował mechanizm podzielnej płatności, o którym mowa w art. 108a ust. 1 ustawy z dnia 11 marca 2004 r. o podatku od towarów i usług (tekst jedn.: Dz.U. z 2020r. poz. 106 ze zm.).</w:t>
      </w:r>
    </w:p>
    <w:p w14:paraId="49C1F837" w14:textId="77777777"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0CB6B6F0" w14:textId="77777777"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Podatek VAT naliczony zostanie w wysokości obowiązującej w dniu wystawienia faktury.</w:t>
      </w:r>
    </w:p>
    <w:p w14:paraId="14CF01E0" w14:textId="77777777"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 xml:space="preserve">Wykonawca nie może bez uprzedniej zgody Zamawiającego wyrażonej na piśmie pod rygorem nieważności, przenieść na osobę trzecią jakiejkolwiek wierzytelności wynikającej </w:t>
      </w:r>
      <w:r w:rsidRPr="00963D17">
        <w:rPr>
          <w:rFonts w:ascii="Cambria" w:hAnsi="Cambria" w:cs="Arial"/>
          <w:sz w:val="22"/>
        </w:rPr>
        <w:br/>
        <w:t>z Umowy.</w:t>
      </w:r>
    </w:p>
    <w:p w14:paraId="1A4F5595" w14:textId="77777777" w:rsidR="00BF21D2" w:rsidRPr="00963D17" w:rsidRDefault="00BF21D2" w:rsidP="00BF21D2">
      <w:pPr>
        <w:pStyle w:val="Akapitzlist"/>
        <w:widowControl w:val="0"/>
        <w:numPr>
          <w:ilvl w:val="0"/>
          <w:numId w:val="24"/>
        </w:numPr>
        <w:spacing w:after="120" w:line="276" w:lineRule="auto"/>
        <w:jc w:val="both"/>
        <w:rPr>
          <w:rFonts w:ascii="Cambria" w:hAnsi="Cambria"/>
          <w:sz w:val="22"/>
        </w:rPr>
      </w:pPr>
      <w:r w:rsidRPr="00963D17">
        <w:rPr>
          <w:rFonts w:ascii="Cambria" w:hAnsi="Cambria" w:cs="Arial"/>
          <w:sz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74273BD8" w14:textId="77777777" w:rsidR="00BF21D2" w:rsidRPr="00963D17" w:rsidRDefault="00932A8C" w:rsidP="00932A8C">
      <w:pPr>
        <w:pStyle w:val="Akapitzlist"/>
        <w:widowControl w:val="0"/>
        <w:numPr>
          <w:ilvl w:val="0"/>
          <w:numId w:val="24"/>
        </w:numPr>
        <w:spacing w:after="120" w:line="276" w:lineRule="auto"/>
        <w:jc w:val="both"/>
        <w:rPr>
          <w:rFonts w:ascii="Cambria" w:hAnsi="Cambria"/>
          <w:sz w:val="22"/>
        </w:rPr>
      </w:pPr>
      <w:r w:rsidRPr="00963D17">
        <w:rPr>
          <w:rFonts w:ascii="Cambria" w:hAnsi="Cambria"/>
          <w:sz w:val="22"/>
        </w:rPr>
        <w:t>Wystawienie faktury/rachunku odbędzie się po podpisaniu protokołu odbioru bez uwag.</w:t>
      </w:r>
    </w:p>
    <w:p w14:paraId="69BCEBA3" w14:textId="202FCC79" w:rsidR="00932A8C" w:rsidRPr="00963D17" w:rsidRDefault="00932A8C" w:rsidP="00932A8C">
      <w:pPr>
        <w:pStyle w:val="Akapitzlist"/>
        <w:widowControl w:val="0"/>
        <w:numPr>
          <w:ilvl w:val="0"/>
          <w:numId w:val="24"/>
        </w:numPr>
        <w:spacing w:after="120" w:line="276" w:lineRule="auto"/>
        <w:jc w:val="both"/>
        <w:rPr>
          <w:rFonts w:ascii="Cambria" w:hAnsi="Cambria"/>
          <w:sz w:val="22"/>
        </w:rPr>
      </w:pPr>
      <w:r w:rsidRPr="00963D17">
        <w:rPr>
          <w:rFonts w:ascii="Cambria" w:hAnsi="Cambria"/>
          <w:sz w:val="22"/>
        </w:rPr>
        <w:t xml:space="preserve">Wynagrodzenie obejmuje wszystkie koszty poniesione przez Wykonawcę w celu realizacji przedmiotu umowy. </w:t>
      </w:r>
    </w:p>
    <w:p w14:paraId="3B84B1FA" w14:textId="5125468A" w:rsidR="00932A8C" w:rsidRPr="00963D17" w:rsidRDefault="00BF21D2" w:rsidP="00932A8C">
      <w:pPr>
        <w:widowControl w:val="0"/>
        <w:spacing w:after="120" w:line="276" w:lineRule="auto"/>
        <w:jc w:val="center"/>
        <w:rPr>
          <w:rFonts w:ascii="Cambria" w:hAnsi="Cambria"/>
          <w:b/>
          <w:sz w:val="22"/>
        </w:rPr>
      </w:pPr>
      <w:r w:rsidRPr="00963D17">
        <w:rPr>
          <w:rFonts w:ascii="Cambria" w:hAnsi="Cambria"/>
          <w:b/>
          <w:sz w:val="22"/>
        </w:rPr>
        <w:t>§ 4</w:t>
      </w:r>
    </w:p>
    <w:p w14:paraId="6CACA97F" w14:textId="77777777" w:rsidR="00932A8C" w:rsidRPr="00963D17" w:rsidRDefault="00932A8C" w:rsidP="00932A8C">
      <w:pPr>
        <w:widowControl w:val="0"/>
        <w:tabs>
          <w:tab w:val="left" w:pos="1080"/>
        </w:tabs>
        <w:suppressAutoHyphens/>
        <w:spacing w:after="120" w:line="276" w:lineRule="auto"/>
        <w:jc w:val="both"/>
        <w:rPr>
          <w:rFonts w:ascii="Cambria" w:hAnsi="Cambria"/>
          <w:sz w:val="22"/>
        </w:rPr>
      </w:pPr>
      <w:r w:rsidRPr="00963D17">
        <w:rPr>
          <w:rFonts w:ascii="Cambria" w:hAnsi="Cambria"/>
          <w:sz w:val="22"/>
        </w:rPr>
        <w:t>1.Obowiązującą formą odszkodowania uzgodnioną między stronami będą kary umowne.</w:t>
      </w:r>
    </w:p>
    <w:p w14:paraId="36EF59A2" w14:textId="77777777" w:rsidR="00932A8C" w:rsidRPr="00963D17" w:rsidRDefault="00932A8C" w:rsidP="00932A8C">
      <w:pPr>
        <w:widowControl w:val="0"/>
        <w:tabs>
          <w:tab w:val="left" w:pos="1080"/>
        </w:tabs>
        <w:suppressAutoHyphens/>
        <w:spacing w:after="0" w:line="276" w:lineRule="auto"/>
        <w:jc w:val="both"/>
        <w:rPr>
          <w:rFonts w:ascii="Cambria" w:hAnsi="Cambria"/>
          <w:sz w:val="22"/>
        </w:rPr>
      </w:pPr>
      <w:r w:rsidRPr="00963D17">
        <w:rPr>
          <w:rFonts w:ascii="Cambria" w:hAnsi="Cambria"/>
          <w:sz w:val="22"/>
        </w:rPr>
        <w:t>2.Wykonawca zapłaci Zamawiającemu kary umowne w następujących przypadkach:</w:t>
      </w:r>
    </w:p>
    <w:p w14:paraId="174E764B" w14:textId="332BE5E1" w:rsidR="00932A8C" w:rsidRPr="00963D17" w:rsidRDefault="00932A8C" w:rsidP="00932A8C">
      <w:pPr>
        <w:widowControl w:val="0"/>
        <w:tabs>
          <w:tab w:val="left" w:pos="1080"/>
        </w:tabs>
        <w:suppressAutoHyphens/>
        <w:spacing w:after="0" w:line="276" w:lineRule="auto"/>
        <w:jc w:val="both"/>
        <w:rPr>
          <w:rFonts w:ascii="Cambria" w:hAnsi="Cambria"/>
          <w:sz w:val="22"/>
        </w:rPr>
      </w:pPr>
      <w:r w:rsidRPr="00963D17">
        <w:rPr>
          <w:rFonts w:ascii="Cambria" w:hAnsi="Cambria"/>
          <w:sz w:val="22"/>
        </w:rPr>
        <w:t xml:space="preserve">a) za </w:t>
      </w:r>
      <w:r w:rsidR="00F865DC" w:rsidRPr="00963D17">
        <w:rPr>
          <w:rFonts w:ascii="Cambria" w:hAnsi="Cambria"/>
          <w:sz w:val="22"/>
        </w:rPr>
        <w:t>zwłokę w</w:t>
      </w:r>
      <w:r w:rsidRPr="00963D17">
        <w:rPr>
          <w:rFonts w:ascii="Cambria" w:hAnsi="Cambria"/>
          <w:sz w:val="22"/>
        </w:rPr>
        <w:t xml:space="preserve"> wykonani</w:t>
      </w:r>
      <w:r w:rsidR="00F865DC" w:rsidRPr="00963D17">
        <w:rPr>
          <w:rFonts w:ascii="Cambria" w:hAnsi="Cambria"/>
          <w:sz w:val="22"/>
        </w:rPr>
        <w:t>u</w:t>
      </w:r>
      <w:r w:rsidRPr="00963D17">
        <w:rPr>
          <w:rFonts w:ascii="Cambria" w:hAnsi="Cambria"/>
          <w:sz w:val="22"/>
        </w:rPr>
        <w:t xml:space="preserve"> usługi przez Wykonawcę w wysokości 1% wynagrodzenia brutto określonego w § 3 niniejszej umowy, za każdy dzień zwłoki. </w:t>
      </w:r>
    </w:p>
    <w:p w14:paraId="381CD7F0" w14:textId="6C0398CC" w:rsidR="00932A8C" w:rsidRPr="00963D17" w:rsidRDefault="00932A8C" w:rsidP="00932A8C">
      <w:pPr>
        <w:widowControl w:val="0"/>
        <w:tabs>
          <w:tab w:val="left" w:pos="1080"/>
        </w:tabs>
        <w:suppressAutoHyphens/>
        <w:spacing w:after="0" w:line="276" w:lineRule="auto"/>
        <w:jc w:val="both"/>
        <w:rPr>
          <w:rFonts w:ascii="Cambria" w:hAnsi="Cambria"/>
          <w:sz w:val="22"/>
        </w:rPr>
      </w:pPr>
      <w:r w:rsidRPr="00963D17">
        <w:rPr>
          <w:rFonts w:ascii="Cambria" w:hAnsi="Cambria"/>
          <w:sz w:val="22"/>
        </w:rPr>
        <w:t xml:space="preserve">b) za odstąpienie od Umowy w </w:t>
      </w:r>
      <w:r w:rsidR="00BF21D2" w:rsidRPr="00963D17">
        <w:rPr>
          <w:rFonts w:ascii="Cambria" w:hAnsi="Cambria"/>
          <w:sz w:val="22"/>
        </w:rPr>
        <w:t xml:space="preserve">czasie </w:t>
      </w:r>
      <w:r w:rsidRPr="00963D17">
        <w:rPr>
          <w:rFonts w:ascii="Cambria" w:hAnsi="Cambria"/>
          <w:sz w:val="22"/>
        </w:rPr>
        <w:t xml:space="preserve"> trwania umowy przez Wykonawcę lub Zamawiającego z przyczyn, za które ponosi odpowiedzialność Wykonawca w wysokości 20% od wartości wynagrodzenia brutto podanego w ofercie tj. ………………………………………. </w:t>
      </w:r>
    </w:p>
    <w:p w14:paraId="7DED51AD" w14:textId="28541AF8" w:rsidR="00932A8C" w:rsidRPr="00963D17" w:rsidRDefault="00932A8C" w:rsidP="00932A8C">
      <w:pPr>
        <w:pStyle w:val="Akapitzlist"/>
        <w:widowControl w:val="0"/>
        <w:tabs>
          <w:tab w:val="left" w:pos="284"/>
        </w:tabs>
        <w:suppressAutoHyphens/>
        <w:spacing w:after="120" w:line="276" w:lineRule="auto"/>
        <w:ind w:left="0"/>
        <w:jc w:val="both"/>
        <w:rPr>
          <w:rFonts w:ascii="Cambria" w:hAnsi="Cambria"/>
          <w:sz w:val="22"/>
        </w:rPr>
      </w:pPr>
      <w:r w:rsidRPr="00963D17">
        <w:rPr>
          <w:rFonts w:ascii="Cambria" w:hAnsi="Cambria"/>
          <w:sz w:val="22"/>
        </w:rPr>
        <w:t>3. Za każdy przypadek naruszenia przez Wykonawcę Obowiązku Zatrudnienia - Wykonawca zapłaci Za</w:t>
      </w:r>
      <w:r w:rsidR="002D528F">
        <w:rPr>
          <w:rFonts w:ascii="Cambria" w:hAnsi="Cambria"/>
          <w:sz w:val="22"/>
        </w:rPr>
        <w:t>mawiającemu karę w wysokości 5</w:t>
      </w:r>
      <w:r w:rsidRPr="00963D17">
        <w:rPr>
          <w:rFonts w:ascii="Cambria" w:hAnsi="Cambria"/>
          <w:sz w:val="22"/>
        </w:rPr>
        <w:t>00,00 (</w:t>
      </w:r>
      <w:r w:rsidR="002D528F">
        <w:rPr>
          <w:rFonts w:ascii="Cambria" w:hAnsi="Cambria"/>
          <w:sz w:val="22"/>
        </w:rPr>
        <w:t>pięćset złotych</w:t>
      </w:r>
      <w:r w:rsidRPr="00963D17">
        <w:rPr>
          <w:rFonts w:ascii="Cambria" w:hAnsi="Cambria"/>
          <w:sz w:val="22"/>
        </w:rPr>
        <w:t>) zł.</w:t>
      </w:r>
    </w:p>
    <w:p w14:paraId="14635628" w14:textId="77777777" w:rsidR="00932A8C" w:rsidRPr="00963D17" w:rsidRDefault="00932A8C" w:rsidP="00932A8C">
      <w:pPr>
        <w:pStyle w:val="Akapitzlist"/>
        <w:widowControl w:val="0"/>
        <w:tabs>
          <w:tab w:val="left" w:pos="284"/>
        </w:tabs>
        <w:suppressAutoHyphens/>
        <w:spacing w:after="120" w:line="276" w:lineRule="auto"/>
        <w:ind w:left="0"/>
        <w:jc w:val="both"/>
        <w:rPr>
          <w:rFonts w:ascii="Cambria" w:hAnsi="Cambria"/>
          <w:sz w:val="22"/>
        </w:rPr>
      </w:pPr>
      <w:r w:rsidRPr="00963D17">
        <w:rPr>
          <w:rFonts w:ascii="Cambria" w:hAnsi="Cambria"/>
          <w:sz w:val="22"/>
        </w:rPr>
        <w:t>4. Zamawiający w przypadku szkody przewyższającej wartość kary umownej Zamawiający zastrzega sobie dochodzenie odszkodowania na zasadach ogólnych.</w:t>
      </w:r>
    </w:p>
    <w:p w14:paraId="41ECFD32" w14:textId="7EE82535" w:rsidR="00932A8C" w:rsidRPr="00963D17" w:rsidRDefault="00932A8C" w:rsidP="00932A8C">
      <w:pPr>
        <w:pStyle w:val="Akapitzlist"/>
        <w:widowControl w:val="0"/>
        <w:tabs>
          <w:tab w:val="left" w:pos="284"/>
        </w:tabs>
        <w:suppressAutoHyphens/>
        <w:spacing w:before="120" w:after="120" w:line="276" w:lineRule="auto"/>
        <w:ind w:left="0"/>
        <w:jc w:val="both"/>
        <w:rPr>
          <w:rFonts w:ascii="Cambria" w:hAnsi="Cambria"/>
          <w:sz w:val="22"/>
        </w:rPr>
      </w:pPr>
      <w:r w:rsidRPr="00963D17">
        <w:rPr>
          <w:rFonts w:ascii="Cambria" w:hAnsi="Cambria"/>
          <w:sz w:val="22"/>
        </w:rPr>
        <w:t xml:space="preserve">5. Kary te nie będą przekraczały </w:t>
      </w:r>
      <w:r w:rsidR="00F865DC" w:rsidRPr="00963D17">
        <w:rPr>
          <w:rFonts w:ascii="Cambria" w:hAnsi="Cambria"/>
          <w:sz w:val="22"/>
        </w:rPr>
        <w:t>5</w:t>
      </w:r>
      <w:r w:rsidRPr="00963D17">
        <w:rPr>
          <w:rFonts w:ascii="Cambria" w:hAnsi="Cambria"/>
          <w:sz w:val="22"/>
        </w:rPr>
        <w:t>0</w:t>
      </w:r>
      <w:r w:rsidR="00F865DC" w:rsidRPr="00963D17">
        <w:rPr>
          <w:rFonts w:ascii="Cambria" w:hAnsi="Cambria"/>
          <w:sz w:val="22"/>
        </w:rPr>
        <w:t xml:space="preserve"> </w:t>
      </w:r>
      <w:r w:rsidRPr="00963D17">
        <w:rPr>
          <w:rFonts w:ascii="Cambria" w:hAnsi="Cambria"/>
          <w:sz w:val="22"/>
        </w:rPr>
        <w:t>% łącznego wynagrodzenia Wykonawcy z tytułu niniejszej umowy.</w:t>
      </w:r>
    </w:p>
    <w:p w14:paraId="71F54533" w14:textId="240F45C1" w:rsidR="00932A8C" w:rsidRPr="00AC240A" w:rsidRDefault="003B44FB" w:rsidP="00932A8C">
      <w:pPr>
        <w:pStyle w:val="Akapitzlist"/>
        <w:widowControl w:val="0"/>
        <w:tabs>
          <w:tab w:val="left" w:pos="1080"/>
        </w:tabs>
        <w:suppressAutoHyphens/>
        <w:spacing w:after="0" w:line="276" w:lineRule="auto"/>
        <w:ind w:left="360"/>
        <w:jc w:val="center"/>
        <w:rPr>
          <w:rFonts w:ascii="Cambria" w:hAnsi="Cambria"/>
          <w:b/>
          <w:sz w:val="22"/>
        </w:rPr>
      </w:pPr>
      <w:r w:rsidRPr="00AC240A">
        <w:rPr>
          <w:rFonts w:ascii="Cambria" w:hAnsi="Cambria"/>
          <w:b/>
          <w:sz w:val="22"/>
        </w:rPr>
        <w:t>§ 5</w:t>
      </w:r>
    </w:p>
    <w:p w14:paraId="696C9F53" w14:textId="77777777" w:rsidR="00932A8C" w:rsidRPr="00AC240A" w:rsidRDefault="00932A8C" w:rsidP="00932A8C">
      <w:pPr>
        <w:pStyle w:val="Akapitzlist"/>
        <w:autoSpaceDE w:val="0"/>
        <w:autoSpaceDN w:val="0"/>
        <w:adjustRightInd w:val="0"/>
        <w:spacing w:before="120" w:after="0" w:line="276" w:lineRule="auto"/>
        <w:ind w:left="0"/>
        <w:contextualSpacing w:val="0"/>
        <w:jc w:val="both"/>
        <w:rPr>
          <w:rFonts w:ascii="Cambria" w:hAnsi="Cambria" w:cs="Arial"/>
          <w:sz w:val="22"/>
        </w:rPr>
      </w:pPr>
      <w:r w:rsidRPr="00AC240A">
        <w:rPr>
          <w:rFonts w:ascii="Cambria" w:hAnsi="Cambria" w:cs="Arial"/>
          <w:sz w:val="22"/>
        </w:rPr>
        <w:t xml:space="preserve">1. Wykonawca jest uprawniony do realizacji Przedmiotu Umowy przy pomocy podwykonawców. Realizacja przez Wykonawcę Przedmiotu Umowy przy pomocy podwykonawcy wymaga uzyskania uprzedniej zgody Zamawiającego. Występując o wyrażenie zgody na powierzenie realizacji </w:t>
      </w:r>
      <w:r w:rsidRPr="00AC240A">
        <w:rPr>
          <w:rFonts w:ascii="Cambria" w:hAnsi="Cambria" w:cs="Arial"/>
          <w:sz w:val="22"/>
        </w:rPr>
        <w:lastRenderedPageBreak/>
        <w:t>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07291F47" w14:textId="77777777" w:rsidR="00932A8C" w:rsidRPr="00AC240A" w:rsidRDefault="00932A8C" w:rsidP="00932A8C">
      <w:pPr>
        <w:pStyle w:val="Akapitzlist"/>
        <w:autoSpaceDE w:val="0"/>
        <w:autoSpaceDN w:val="0"/>
        <w:adjustRightInd w:val="0"/>
        <w:spacing w:before="120" w:after="120" w:line="276" w:lineRule="auto"/>
        <w:ind w:left="284"/>
        <w:contextualSpacing w:val="0"/>
        <w:jc w:val="both"/>
        <w:rPr>
          <w:rFonts w:ascii="Cambria" w:hAnsi="Cambria" w:cs="Arial"/>
          <w:sz w:val="22"/>
        </w:rPr>
      </w:pPr>
      <w:r w:rsidRPr="00AC240A">
        <w:rPr>
          <w:rFonts w:ascii="Cambria" w:hAnsi="Cambria" w:cs="Arial"/>
          <w:sz w:val="22"/>
        </w:rPr>
        <w:t xml:space="preserve">1) </w:t>
      </w:r>
      <w:r w:rsidRPr="00AC240A">
        <w:rPr>
          <w:rFonts w:ascii="Cambria" w:hAnsi="Cambria" w:cs="Arial"/>
          <w:sz w:val="22"/>
        </w:rPr>
        <w:tab/>
        <w:t xml:space="preserve">zdolności technicznej lub zawodowej do wykonania planowanego do powierzenia podwykonawcy zakresu rzeczowego. </w:t>
      </w:r>
    </w:p>
    <w:p w14:paraId="4FA19E64" w14:textId="257D2292" w:rsidR="00932A8C" w:rsidRPr="00AC240A" w:rsidRDefault="00932A8C" w:rsidP="00932A8C">
      <w:pPr>
        <w:pStyle w:val="Akapitzlist"/>
        <w:numPr>
          <w:ilvl w:val="0"/>
          <w:numId w:val="3"/>
        </w:numPr>
        <w:autoSpaceDE w:val="0"/>
        <w:autoSpaceDN w:val="0"/>
        <w:adjustRightInd w:val="0"/>
        <w:spacing w:before="120" w:after="120" w:line="276" w:lineRule="auto"/>
        <w:ind w:left="0" w:firstLine="0"/>
        <w:contextualSpacing w:val="0"/>
        <w:jc w:val="both"/>
        <w:rPr>
          <w:rFonts w:ascii="Cambria" w:hAnsi="Cambria" w:cs="Arial"/>
          <w:sz w:val="22"/>
        </w:rPr>
      </w:pPr>
      <w:r w:rsidRPr="00AC240A">
        <w:rPr>
          <w:rFonts w:ascii="Cambria" w:hAnsi="Cambria" w:cs="Arial"/>
          <w:sz w:val="22"/>
        </w:rPr>
        <w:t xml:space="preserve">Jeżeli zmiana podwykonawcy dotyczy podmiotu, na którego zasoby Wykonawca powoływał się, na zasadach określonych w art. </w:t>
      </w:r>
      <w:r w:rsidR="00461EFC" w:rsidRPr="00AC240A">
        <w:rPr>
          <w:rFonts w:ascii="Cambria" w:hAnsi="Cambria" w:cs="Arial"/>
          <w:sz w:val="22"/>
        </w:rPr>
        <w:t xml:space="preserve">118 </w:t>
      </w:r>
      <w:r w:rsidRPr="00AC240A">
        <w:rPr>
          <w:rFonts w:ascii="Cambria" w:hAnsi="Cambria" w:cs="Arial"/>
          <w:sz w:val="22"/>
        </w:rPr>
        <w:t xml:space="preserve">ust. 1 </w:t>
      </w:r>
      <w:proofErr w:type="spellStart"/>
      <w:r w:rsidRPr="00AC240A">
        <w:rPr>
          <w:rFonts w:ascii="Cambria" w:hAnsi="Cambria" w:cs="Arial"/>
          <w:sz w:val="22"/>
        </w:rPr>
        <w:t>Pzp</w:t>
      </w:r>
      <w:proofErr w:type="spellEnd"/>
      <w:r w:rsidRPr="00AC240A">
        <w:rPr>
          <w:rFonts w:ascii="Cambria" w:hAnsi="Cambria" w:cs="Arial"/>
          <w:sz w:val="22"/>
        </w:rPr>
        <w:t xml:space="preserve">, w celu wykazania spełniania warunków udziału w postępowaniu, o których mowa w art. </w:t>
      </w:r>
      <w:r w:rsidR="00461EFC" w:rsidRPr="00AC240A">
        <w:rPr>
          <w:rFonts w:ascii="Cambria" w:hAnsi="Cambria" w:cs="Arial"/>
          <w:sz w:val="22"/>
        </w:rPr>
        <w:t>112</w:t>
      </w:r>
      <w:r w:rsidRPr="00AC240A">
        <w:rPr>
          <w:rFonts w:ascii="Cambria" w:hAnsi="Cambria" w:cs="Arial"/>
          <w:sz w:val="22"/>
        </w:rPr>
        <w:t xml:space="preserve"> ust. </w:t>
      </w:r>
      <w:r w:rsidR="00461EFC" w:rsidRPr="00AC240A">
        <w:rPr>
          <w:rFonts w:ascii="Cambria" w:hAnsi="Cambria" w:cs="Arial"/>
          <w:sz w:val="22"/>
        </w:rPr>
        <w:t>2</w:t>
      </w:r>
      <w:r w:rsidRPr="00AC240A">
        <w:rPr>
          <w:rFonts w:ascii="Cambria" w:hAnsi="Cambria" w:cs="Arial"/>
          <w:sz w:val="22"/>
        </w:rPr>
        <w:t xml:space="preserve"> </w:t>
      </w:r>
      <w:proofErr w:type="spellStart"/>
      <w:r w:rsidRPr="00AC240A">
        <w:rPr>
          <w:rFonts w:ascii="Cambria" w:hAnsi="Cambria" w:cs="Arial"/>
          <w:sz w:val="22"/>
        </w:rPr>
        <w:t>Pzp</w:t>
      </w:r>
      <w:proofErr w:type="spellEnd"/>
      <w:r w:rsidRPr="00AC240A">
        <w:rPr>
          <w:rFonts w:ascii="Cambria" w:hAnsi="Cambria" w:cs="Arial"/>
          <w:sz w:val="22"/>
        </w:rPr>
        <w:t>, Wykonawca jest obowiązany wykazać Zamawiającemu, iż proponowany inny podwykonawca spełnia je w stopniu nie mniejszym niż wymagany w trakcie Postępowania.</w:t>
      </w:r>
    </w:p>
    <w:p w14:paraId="064633A1" w14:textId="3D45236B" w:rsidR="00932A8C" w:rsidRPr="00AC240A" w:rsidRDefault="003B44FB" w:rsidP="00932A8C">
      <w:pPr>
        <w:widowControl w:val="0"/>
        <w:spacing w:after="120" w:line="276" w:lineRule="auto"/>
        <w:jc w:val="center"/>
        <w:rPr>
          <w:rFonts w:ascii="Cambria" w:hAnsi="Cambria"/>
          <w:b/>
          <w:sz w:val="22"/>
        </w:rPr>
      </w:pPr>
      <w:r w:rsidRPr="00AC240A">
        <w:rPr>
          <w:rFonts w:ascii="Cambria" w:hAnsi="Cambria"/>
          <w:b/>
          <w:sz w:val="22"/>
        </w:rPr>
        <w:t>§ 6</w:t>
      </w:r>
    </w:p>
    <w:p w14:paraId="4E375E09" w14:textId="4FB47C2B" w:rsidR="00932A8C" w:rsidRPr="00F954E1" w:rsidRDefault="00932A8C" w:rsidP="00932A8C">
      <w:pPr>
        <w:numPr>
          <w:ilvl w:val="6"/>
          <w:numId w:val="4"/>
        </w:numPr>
        <w:suppressAutoHyphens/>
        <w:spacing w:after="0" w:line="276" w:lineRule="auto"/>
        <w:ind w:left="0" w:firstLine="0"/>
        <w:jc w:val="both"/>
        <w:rPr>
          <w:rFonts w:ascii="Cambria" w:hAnsi="Cambria" w:cs="Arial"/>
          <w:sz w:val="22"/>
        </w:rPr>
      </w:pPr>
      <w:r w:rsidRPr="00F954E1">
        <w:rPr>
          <w:rFonts w:ascii="Cambria" w:hAnsi="Cambria" w:cs="Arial"/>
          <w:sz w:val="22"/>
        </w:rPr>
        <w:t>Strony zgodnie ustalają, że autorskie prawa majątkowe do wszystkich utworów</w:t>
      </w:r>
      <w:r w:rsidR="00A83E5D">
        <w:rPr>
          <w:rFonts w:ascii="Cambria" w:hAnsi="Cambria" w:cs="Arial"/>
          <w:sz w:val="22"/>
        </w:rPr>
        <w:t xml:space="preserve"> i zdjęć</w:t>
      </w:r>
      <w:bookmarkStart w:id="0" w:name="_GoBack"/>
      <w:bookmarkEnd w:id="0"/>
      <w:r w:rsidRPr="00F954E1">
        <w:rPr>
          <w:rFonts w:ascii="Cambria" w:hAnsi="Cambria" w:cs="Arial"/>
          <w:sz w:val="22"/>
        </w:rPr>
        <w:t>,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14:paraId="3D1F621A" w14:textId="77777777" w:rsidR="00932A8C" w:rsidRPr="00F954E1"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F954E1">
        <w:rPr>
          <w:rFonts w:ascii="Cambria" w:hAnsi="Cambria" w:cs="Arial"/>
          <w:sz w:val="22"/>
        </w:rPr>
        <w:t xml:space="preserve"> utrwalanie utworu w dowolnie wybranej przez Zamawiającego formie i w dowolny sposób;</w:t>
      </w:r>
    </w:p>
    <w:p w14:paraId="78034952" w14:textId="77777777" w:rsidR="00932A8C" w:rsidRPr="00F954E1"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F954E1">
        <w:rPr>
          <w:rFonts w:ascii="Cambria" w:hAnsi="Cambria" w:cs="Arial"/>
          <w:sz w:val="22"/>
        </w:rPr>
        <w:t xml:space="preserve"> zwielokrotnienie (także w sieci Internet), w tym na każdym nośniku audiowizualnym, a w szczególności na dysku komputerowym oraz wszystkich typach nośników przeznaczonych do zapisu cyfrowego;</w:t>
      </w:r>
    </w:p>
    <w:p w14:paraId="3120D2BD" w14:textId="77777777" w:rsidR="00932A8C" w:rsidRPr="00F954E1"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F954E1">
        <w:rPr>
          <w:rFonts w:ascii="Cambria" w:hAnsi="Cambria" w:cs="Arial"/>
          <w:sz w:val="22"/>
        </w:rPr>
        <w:t xml:space="preserve"> wypożyczanie, najem, dzierżawa utworu lub wymiana nośników, na których utwór utrwalono, wykorzystanie na stronach internetowych i w utworach multimedialnych;</w:t>
      </w:r>
    </w:p>
    <w:p w14:paraId="5341718E" w14:textId="77777777" w:rsidR="00932A8C" w:rsidRPr="00F954E1"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F954E1">
        <w:rPr>
          <w:rFonts w:ascii="Cambria" w:hAnsi="Cambria" w:cs="Arial"/>
          <w:sz w:val="22"/>
        </w:rPr>
        <w:t xml:space="preserve"> wytwarzanie określoną techniką egzemplarzy utworu, w tym techniką drukarską, reprograficzną, zapisu magnetycznego oraz techniką cyfrową;</w:t>
      </w:r>
    </w:p>
    <w:p w14:paraId="10AE26B6" w14:textId="77777777" w:rsidR="00932A8C" w:rsidRPr="00F954E1"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F954E1">
        <w:rPr>
          <w:rFonts w:ascii="Cambria" w:hAnsi="Cambria" w:cs="Arial"/>
          <w:sz w:val="22"/>
        </w:rPr>
        <w:t xml:space="preserve"> wprowadzanie utworu do obrotu (także w sieci Internet), w tym wielokrotne rozpowszechnianie utworu (w całości i we fragmentach) poprzez jego emisję telewizyjną w programach krajowych i zagranicznych stacji telewizyjnych, także satelitarnych;</w:t>
      </w:r>
    </w:p>
    <w:p w14:paraId="040FCA98" w14:textId="77777777" w:rsidR="00932A8C" w:rsidRPr="00F954E1"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F954E1">
        <w:rPr>
          <w:rFonts w:ascii="Cambria" w:hAnsi="Cambria" w:cs="Arial"/>
          <w:sz w:val="22"/>
        </w:rPr>
        <w:t>publiczne rozpowszechnianie utworu (także w sieci Internet);</w:t>
      </w:r>
    </w:p>
    <w:p w14:paraId="6CDBDEB7" w14:textId="77777777" w:rsidR="00932A8C" w:rsidRPr="00F954E1"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F954E1">
        <w:rPr>
          <w:rFonts w:ascii="Cambria" w:hAnsi="Cambria" w:cs="Arial"/>
          <w:sz w:val="22"/>
        </w:rPr>
        <w:t xml:space="preserve"> publiczne wykonanie, wystawienie, wyświetlenie, odtworzenie oraz nadawanie i remitowanie utworu, a także publiczne udostępnianie utworu w taki sposób, aby każdy mógł mieć do niego dostęp w miejscu i w czasie przez siebie wybranym;</w:t>
      </w:r>
    </w:p>
    <w:p w14:paraId="49FC06D8" w14:textId="77777777" w:rsidR="00932A8C" w:rsidRPr="00F954E1"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F954E1">
        <w:rPr>
          <w:rFonts w:ascii="Cambria" w:hAnsi="Cambria" w:cs="Arial"/>
          <w:sz w:val="22"/>
        </w:rPr>
        <w:t xml:space="preserve"> tłumaczenia, przystosowywania zmiany układu lub jakiekolwiek inne zmiany w utworze, modyfikowanie utworu, tworzenie w oparciu o utwór innych utworów;</w:t>
      </w:r>
    </w:p>
    <w:p w14:paraId="649F69C1" w14:textId="77777777" w:rsidR="00932A8C" w:rsidRPr="00F954E1" w:rsidRDefault="00932A8C" w:rsidP="00932A8C">
      <w:pPr>
        <w:numPr>
          <w:ilvl w:val="1"/>
          <w:numId w:val="12"/>
        </w:numPr>
        <w:tabs>
          <w:tab w:val="left" w:pos="360"/>
        </w:tabs>
        <w:spacing w:after="0" w:line="276" w:lineRule="auto"/>
        <w:ind w:left="426" w:firstLine="0"/>
        <w:jc w:val="both"/>
        <w:rPr>
          <w:rFonts w:ascii="Cambria" w:hAnsi="Cambria" w:cs="Arial"/>
          <w:sz w:val="22"/>
        </w:rPr>
      </w:pPr>
      <w:r w:rsidRPr="00F954E1">
        <w:rPr>
          <w:rFonts w:ascii="Cambria" w:hAnsi="Cambria" w:cs="Arial"/>
          <w:sz w:val="22"/>
        </w:rPr>
        <w:t>nadawanie utworu za pomocą wizji lub fonii przewodowej albo bezprzewodowej przez stację naziemną lub za pośrednictwem satelity;</w:t>
      </w:r>
    </w:p>
    <w:p w14:paraId="52A8F06C" w14:textId="77777777" w:rsidR="00932A8C" w:rsidRPr="00F954E1" w:rsidRDefault="00932A8C" w:rsidP="00932A8C">
      <w:pPr>
        <w:numPr>
          <w:ilvl w:val="1"/>
          <w:numId w:val="12"/>
        </w:numPr>
        <w:tabs>
          <w:tab w:val="left" w:pos="360"/>
        </w:tabs>
        <w:spacing w:after="120" w:line="276" w:lineRule="auto"/>
        <w:ind w:left="426" w:firstLine="0"/>
        <w:jc w:val="both"/>
        <w:rPr>
          <w:rFonts w:ascii="Cambria" w:hAnsi="Cambria" w:cs="Arial"/>
          <w:sz w:val="22"/>
        </w:rPr>
      </w:pPr>
      <w:r w:rsidRPr="00F954E1">
        <w:rPr>
          <w:rFonts w:ascii="Cambria" w:hAnsi="Cambria" w:cs="Arial"/>
          <w:sz w:val="22"/>
        </w:rPr>
        <w:t>wprowadzanie utworu do pamięci komputera.</w:t>
      </w:r>
    </w:p>
    <w:p w14:paraId="361C3ADF" w14:textId="77777777" w:rsidR="00932A8C" w:rsidRPr="00F954E1" w:rsidRDefault="00932A8C" w:rsidP="00932A8C">
      <w:pPr>
        <w:spacing w:after="120" w:line="276" w:lineRule="auto"/>
        <w:jc w:val="both"/>
        <w:rPr>
          <w:rFonts w:ascii="Cambria" w:hAnsi="Cambria" w:cs="Arial"/>
          <w:sz w:val="22"/>
        </w:rPr>
      </w:pPr>
      <w:r w:rsidRPr="00F954E1">
        <w:rPr>
          <w:rFonts w:ascii="Cambria" w:hAnsi="Cambria" w:cs="Arial"/>
          <w:sz w:val="22"/>
        </w:rPr>
        <w:t xml:space="preserve">2. </w:t>
      </w:r>
      <w:r w:rsidRPr="00F954E1">
        <w:rPr>
          <w:rFonts w:ascii="Cambria" w:hAnsi="Cambria" w:cs="Arial"/>
          <w:sz w:val="22"/>
        </w:rPr>
        <w:tab/>
        <w:t>Zamawiający jest wolny w wyznaczaniu terminu rozpowszechnienia utworów. Nie rozpowszechnianie utworów w wyznaczonym przez Zamawiającego terminie nie powoduje powrotu praw, o których mowa w ust. 1 oraz własności przedmiotu, na którym utwory utrwalono.</w:t>
      </w:r>
    </w:p>
    <w:p w14:paraId="740B5C78" w14:textId="77777777" w:rsidR="00932A8C" w:rsidRPr="00F954E1" w:rsidRDefault="00932A8C" w:rsidP="00932A8C">
      <w:pPr>
        <w:spacing w:after="120" w:line="276" w:lineRule="auto"/>
        <w:jc w:val="both"/>
        <w:rPr>
          <w:rFonts w:ascii="Cambria" w:hAnsi="Cambria" w:cs="Arial"/>
          <w:sz w:val="22"/>
        </w:rPr>
      </w:pPr>
      <w:r w:rsidRPr="00F954E1">
        <w:rPr>
          <w:rFonts w:ascii="Cambria" w:hAnsi="Cambria" w:cs="Arial"/>
          <w:sz w:val="22"/>
        </w:rPr>
        <w:t xml:space="preserve">3. </w:t>
      </w:r>
      <w:r w:rsidRPr="00F954E1">
        <w:rPr>
          <w:rFonts w:ascii="Cambria" w:hAnsi="Cambria" w:cs="Arial"/>
          <w:sz w:val="22"/>
        </w:rPr>
        <w:tab/>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 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r w:rsidRPr="00F954E1" w:rsidDel="00F33307">
        <w:rPr>
          <w:rFonts w:ascii="Cambria" w:hAnsi="Cambria" w:cs="Arial"/>
          <w:sz w:val="22"/>
        </w:rPr>
        <w:t xml:space="preserve"> </w:t>
      </w:r>
    </w:p>
    <w:p w14:paraId="72E7512A" w14:textId="77777777" w:rsidR="00932A8C" w:rsidRPr="00F954E1" w:rsidRDefault="00932A8C" w:rsidP="00932A8C">
      <w:pPr>
        <w:spacing w:after="120" w:line="276" w:lineRule="auto"/>
        <w:jc w:val="both"/>
        <w:rPr>
          <w:rFonts w:ascii="Cambria" w:hAnsi="Cambria" w:cs="Arial"/>
          <w:sz w:val="22"/>
        </w:rPr>
      </w:pPr>
      <w:r w:rsidRPr="00F954E1">
        <w:rPr>
          <w:rFonts w:ascii="Cambria" w:hAnsi="Cambria" w:cs="Arial"/>
          <w:sz w:val="22"/>
        </w:rPr>
        <w:t xml:space="preserve">4. </w:t>
      </w:r>
      <w:r w:rsidRPr="00F954E1">
        <w:rPr>
          <w:rFonts w:ascii="Cambria" w:hAnsi="Cambria" w:cs="Arial"/>
          <w:sz w:val="22"/>
        </w:rPr>
        <w:tab/>
        <w:t>Wykonawca niniejszym zezwala na wykonywanie przez Zamawiającego przez czas nieoznaczony w jego imieniu autorskich praw osobistych.</w:t>
      </w:r>
    </w:p>
    <w:p w14:paraId="2F21B5EA" w14:textId="77777777" w:rsidR="00932A8C" w:rsidRPr="00F954E1" w:rsidRDefault="00932A8C" w:rsidP="00932A8C">
      <w:pPr>
        <w:spacing w:after="120" w:line="276" w:lineRule="auto"/>
        <w:jc w:val="both"/>
        <w:rPr>
          <w:rFonts w:ascii="Cambria" w:hAnsi="Cambria" w:cs="Arial"/>
          <w:sz w:val="22"/>
        </w:rPr>
      </w:pPr>
      <w:r w:rsidRPr="00F954E1">
        <w:rPr>
          <w:rFonts w:ascii="Cambria" w:hAnsi="Cambria" w:cs="Arial"/>
          <w:sz w:val="22"/>
        </w:rPr>
        <w:lastRenderedPageBreak/>
        <w:t xml:space="preserve">5. </w:t>
      </w:r>
      <w:r w:rsidRPr="00F954E1">
        <w:rPr>
          <w:rFonts w:ascii="Cambria" w:hAnsi="Cambria" w:cs="Arial"/>
          <w:sz w:val="22"/>
        </w:rPr>
        <w:tab/>
        <w:t>Nabycie praw, o których mowa w ust. 1 obejmuje nabycie prawa do wykonywania praw zależnych przez Zamawiającego, zezwalania na wykonywanie zależnych praw autorskich oraz nabycie prawa własności nośników, na których utrwalono utwór.</w:t>
      </w:r>
    </w:p>
    <w:p w14:paraId="3B4C9D03" w14:textId="77777777" w:rsidR="00932A8C" w:rsidRPr="00F954E1" w:rsidRDefault="00932A8C" w:rsidP="00932A8C">
      <w:pPr>
        <w:spacing w:after="120" w:line="276" w:lineRule="auto"/>
        <w:jc w:val="both"/>
        <w:rPr>
          <w:rFonts w:ascii="Cambria" w:hAnsi="Cambria" w:cs="Arial"/>
          <w:sz w:val="22"/>
        </w:rPr>
      </w:pPr>
      <w:r w:rsidRPr="00F954E1">
        <w:rPr>
          <w:rFonts w:ascii="Cambria" w:hAnsi="Cambria" w:cs="Arial"/>
          <w:sz w:val="22"/>
        </w:rPr>
        <w:t xml:space="preserve">6. </w:t>
      </w:r>
      <w:r w:rsidRPr="00F954E1">
        <w:rPr>
          <w:rFonts w:ascii="Cambria" w:hAnsi="Cambria" w:cs="Arial"/>
          <w:sz w:val="22"/>
        </w:rPr>
        <w:tab/>
        <w:t>Wynagrodzenie, o którym mowa w §3 ust. 1 Umowy obejmuje wynagrodzenie z tytułu przeniesienia autorskich praw majątkowych do całości utworów, praw zależnych, z tytułu ich eksploatacji na polach eksploatacji wymienionych w ust. 1 oraz pozostałych uprawnień opisanych w niniejszym paragrafie.</w:t>
      </w:r>
    </w:p>
    <w:p w14:paraId="05304F1D" w14:textId="77777777" w:rsidR="00932A8C" w:rsidRPr="00F954E1" w:rsidRDefault="00932A8C" w:rsidP="00932A8C">
      <w:pPr>
        <w:spacing w:after="120" w:line="276" w:lineRule="auto"/>
        <w:jc w:val="both"/>
        <w:rPr>
          <w:rFonts w:ascii="Cambria" w:hAnsi="Cambria" w:cs="Arial"/>
          <w:sz w:val="22"/>
        </w:rPr>
      </w:pPr>
      <w:r w:rsidRPr="00F954E1">
        <w:rPr>
          <w:rFonts w:ascii="Cambria" w:hAnsi="Cambria" w:cs="Arial"/>
          <w:sz w:val="22"/>
        </w:rPr>
        <w:t xml:space="preserve">7. </w:t>
      </w:r>
      <w:r w:rsidRPr="00F954E1">
        <w:rPr>
          <w:rFonts w:ascii="Cambria" w:hAnsi="Cambria" w:cs="Arial"/>
          <w:sz w:val="22"/>
        </w:rPr>
        <w:tab/>
        <w:t>Zamawiający jako nabywca praw autorskich ma prawo do przeniesienia praw i obowiązków wynikających z przekazanych mu przez Wykonawcę praw na osoby trzecie. Dotyczy to tak całości, jak i części składowych utworów.</w:t>
      </w:r>
    </w:p>
    <w:p w14:paraId="2957C8E7" w14:textId="77777777" w:rsidR="00932A8C" w:rsidRPr="00F954E1" w:rsidRDefault="00932A8C" w:rsidP="00932A8C">
      <w:pPr>
        <w:spacing w:after="120"/>
        <w:jc w:val="both"/>
        <w:rPr>
          <w:rFonts w:ascii="Cambria" w:hAnsi="Cambria" w:cs="Arial"/>
          <w:sz w:val="22"/>
        </w:rPr>
      </w:pPr>
      <w:r w:rsidRPr="00F954E1">
        <w:rPr>
          <w:rFonts w:ascii="Cambria" w:hAnsi="Cambria" w:cs="Arial"/>
          <w:sz w:val="22"/>
        </w:rPr>
        <w:t>8.</w:t>
      </w:r>
      <w:r w:rsidRPr="00F954E1">
        <w:rPr>
          <w:rFonts w:ascii="Cambria" w:hAnsi="Cambria" w:cs="Arial"/>
          <w:sz w:val="22"/>
        </w:rPr>
        <w:tab/>
        <w:t>Wykonawca oświadcza, że:</w:t>
      </w:r>
    </w:p>
    <w:p w14:paraId="27C316B1" w14:textId="77777777" w:rsidR="00932A8C" w:rsidRPr="00F954E1" w:rsidRDefault="00932A8C" w:rsidP="00932A8C">
      <w:pPr>
        <w:numPr>
          <w:ilvl w:val="1"/>
          <w:numId w:val="13"/>
        </w:numPr>
        <w:autoSpaceDE w:val="0"/>
        <w:autoSpaceDN w:val="0"/>
        <w:adjustRightInd w:val="0"/>
        <w:spacing w:after="0" w:line="240" w:lineRule="auto"/>
        <w:ind w:left="426" w:hanging="66"/>
        <w:jc w:val="both"/>
        <w:rPr>
          <w:rFonts w:ascii="Cambria" w:hAnsi="Cambria" w:cs="Arial"/>
          <w:sz w:val="22"/>
        </w:rPr>
      </w:pPr>
      <w:r w:rsidRPr="00F954E1">
        <w:rPr>
          <w:rFonts w:ascii="Cambria" w:hAnsi="Cambria" w:cs="Arial"/>
          <w:sz w:val="22"/>
        </w:rPr>
        <w:t xml:space="preserve"> do opracowania, które powstało w wyniku wykonania niniejszej Umowy, w zakresie w jakim stanowi utwór w rozumieniu ustawy z dnia 4 lutego 1994 r. o prawie autorskim i prawach pokrewnych, przysługują mu nieograniczone prawa autorskie;</w:t>
      </w:r>
    </w:p>
    <w:p w14:paraId="024A56CD" w14:textId="77777777" w:rsidR="00932A8C" w:rsidRPr="00F954E1" w:rsidRDefault="00932A8C" w:rsidP="00932A8C">
      <w:pPr>
        <w:numPr>
          <w:ilvl w:val="1"/>
          <w:numId w:val="13"/>
        </w:numPr>
        <w:autoSpaceDE w:val="0"/>
        <w:autoSpaceDN w:val="0"/>
        <w:adjustRightInd w:val="0"/>
        <w:spacing w:after="120" w:line="240" w:lineRule="auto"/>
        <w:ind w:left="425" w:hanging="68"/>
        <w:jc w:val="both"/>
        <w:rPr>
          <w:rFonts w:ascii="Cambria" w:hAnsi="Cambria" w:cs="Arial"/>
          <w:sz w:val="22"/>
        </w:rPr>
      </w:pPr>
      <w:r w:rsidRPr="00F954E1">
        <w:rPr>
          <w:rFonts w:ascii="Cambria" w:hAnsi="Cambria" w:cs="Arial"/>
          <w:sz w:val="22"/>
        </w:rPr>
        <w:t xml:space="preserve"> opracowanie nie zawiera niedozwolonych zapożyczeń z utworów osób trzecich oraz nie jest obciążone prawami osób trzecich.</w:t>
      </w:r>
    </w:p>
    <w:p w14:paraId="78F0A96C" w14:textId="13D1073D" w:rsidR="00932A8C" w:rsidRPr="00F954E1" w:rsidRDefault="00932A8C" w:rsidP="00932A8C">
      <w:pPr>
        <w:autoSpaceDE w:val="0"/>
        <w:autoSpaceDN w:val="0"/>
        <w:adjustRightInd w:val="0"/>
        <w:spacing w:after="120" w:line="240" w:lineRule="auto"/>
        <w:jc w:val="both"/>
        <w:rPr>
          <w:rFonts w:ascii="Cambria" w:hAnsi="Cambria" w:cs="Arial"/>
          <w:sz w:val="22"/>
        </w:rPr>
      </w:pPr>
      <w:r w:rsidRPr="00F954E1">
        <w:rPr>
          <w:rFonts w:ascii="Cambria" w:hAnsi="Cambria" w:cs="Arial"/>
          <w:sz w:val="22"/>
        </w:rPr>
        <w:t xml:space="preserve">9. Autorskie prawa majątkowe do utworu przechodzą na Zamawiającego </w:t>
      </w:r>
      <w:r w:rsidR="003102E4" w:rsidRPr="00F954E1">
        <w:rPr>
          <w:rFonts w:ascii="Cambria" w:hAnsi="Cambria" w:cs="Arial"/>
          <w:sz w:val="22"/>
        </w:rPr>
        <w:t xml:space="preserve">z chwilą </w:t>
      </w:r>
      <w:r w:rsidR="00E17CEB" w:rsidRPr="00F954E1">
        <w:rPr>
          <w:rFonts w:ascii="Cambria" w:hAnsi="Cambria" w:cs="Arial"/>
          <w:sz w:val="22"/>
        </w:rPr>
        <w:t>zapłaty</w:t>
      </w:r>
      <w:r w:rsidRPr="00F954E1">
        <w:rPr>
          <w:rFonts w:ascii="Cambria" w:hAnsi="Cambria" w:cs="Arial"/>
          <w:sz w:val="22"/>
        </w:rPr>
        <w:t xml:space="preserve"> wynagrodzenia. </w:t>
      </w:r>
    </w:p>
    <w:p w14:paraId="43A081DB" w14:textId="7ED9493D" w:rsidR="00932A8C" w:rsidRPr="00F954E1" w:rsidRDefault="003B44FB" w:rsidP="00932A8C">
      <w:pPr>
        <w:widowControl w:val="0"/>
        <w:spacing w:after="120" w:line="276" w:lineRule="auto"/>
        <w:jc w:val="center"/>
        <w:rPr>
          <w:rFonts w:ascii="Cambria" w:hAnsi="Cambria"/>
          <w:b/>
          <w:sz w:val="22"/>
        </w:rPr>
      </w:pPr>
      <w:r w:rsidRPr="00F954E1">
        <w:rPr>
          <w:rFonts w:ascii="Cambria" w:hAnsi="Cambria"/>
          <w:b/>
          <w:sz w:val="22"/>
        </w:rPr>
        <w:t>§ 7</w:t>
      </w:r>
    </w:p>
    <w:p w14:paraId="7FA2956E" w14:textId="77777777" w:rsidR="00932A8C" w:rsidRPr="00F954E1" w:rsidRDefault="00932A8C" w:rsidP="00932A8C">
      <w:pPr>
        <w:widowControl w:val="0"/>
        <w:numPr>
          <w:ilvl w:val="0"/>
          <w:numId w:val="15"/>
        </w:numPr>
        <w:spacing w:after="120" w:line="276" w:lineRule="auto"/>
        <w:ind w:left="0" w:firstLine="0"/>
        <w:jc w:val="both"/>
        <w:rPr>
          <w:rFonts w:asciiTheme="majorHAnsi" w:hAnsiTheme="majorHAnsi"/>
          <w:sz w:val="22"/>
        </w:rPr>
      </w:pPr>
      <w:r w:rsidRPr="00F954E1">
        <w:rPr>
          <w:rFonts w:ascii="Cambria" w:hAnsi="Cambria"/>
          <w:sz w:val="22"/>
        </w:rPr>
        <w:t xml:space="preserve">Wykonawca jest odpowiedzialny za bezpieczeństwo i przestrzeganie przepisów </w:t>
      </w:r>
      <w:r w:rsidRPr="00F954E1">
        <w:rPr>
          <w:rFonts w:ascii="Cambria" w:hAnsi="Cambria"/>
          <w:sz w:val="22"/>
        </w:rPr>
        <w:br/>
        <w:t xml:space="preserve">i uregulowań </w:t>
      </w:r>
      <w:r w:rsidRPr="00F954E1">
        <w:rPr>
          <w:rFonts w:asciiTheme="majorHAnsi" w:hAnsiTheme="majorHAnsi"/>
          <w:sz w:val="22"/>
        </w:rPr>
        <w:t xml:space="preserve">prawnych obowiązujących w Rzeczypospolitej Polskiej, oraz zasad i przepisów BHP i ppoż. na terenie wykonywanych prac. </w:t>
      </w:r>
    </w:p>
    <w:p w14:paraId="28A8E593" w14:textId="45431397" w:rsidR="00F865DC" w:rsidRPr="00F954E1" w:rsidRDefault="00932A8C" w:rsidP="00F865DC">
      <w:pPr>
        <w:widowControl w:val="0"/>
        <w:numPr>
          <w:ilvl w:val="0"/>
          <w:numId w:val="15"/>
        </w:numPr>
        <w:spacing w:after="120" w:line="276" w:lineRule="auto"/>
        <w:ind w:left="0" w:firstLine="0"/>
        <w:jc w:val="both"/>
        <w:rPr>
          <w:rFonts w:asciiTheme="majorHAnsi" w:hAnsiTheme="majorHAnsi"/>
          <w:sz w:val="22"/>
        </w:rPr>
      </w:pPr>
      <w:r w:rsidRPr="00F954E1">
        <w:rPr>
          <w:rFonts w:asciiTheme="majorHAnsi" w:hAnsiTheme="majorHAnsi"/>
          <w:sz w:val="22"/>
        </w:rPr>
        <w:t>Wykonawca obowiązany jest zapewnić udział w wykonywaniu prac osób o odpowiednich kwalifikacjach i w odpowiedniej liczbie („Personel Wykonawcy”).</w:t>
      </w:r>
    </w:p>
    <w:p w14:paraId="565238A3" w14:textId="77777777" w:rsidR="00F865DC" w:rsidRPr="00F954E1" w:rsidRDefault="00F865DC" w:rsidP="00F865DC">
      <w:pPr>
        <w:numPr>
          <w:ilvl w:val="0"/>
          <w:numId w:val="15"/>
        </w:numPr>
        <w:suppressAutoHyphens/>
        <w:spacing w:after="0" w:line="276" w:lineRule="auto"/>
        <w:jc w:val="both"/>
        <w:rPr>
          <w:rFonts w:asciiTheme="majorHAnsi" w:hAnsiTheme="majorHAnsi" w:cs="Arial"/>
          <w:sz w:val="22"/>
          <w:lang w:val="en-US"/>
        </w:rPr>
      </w:pPr>
      <w:r w:rsidRPr="00F954E1">
        <w:rPr>
          <w:rFonts w:asciiTheme="majorHAnsi" w:hAnsiTheme="majorHAnsi" w:cs="Arial"/>
          <w:sz w:val="22"/>
        </w:rPr>
        <w:t>Wykonawca wskazuje:</w:t>
      </w:r>
    </w:p>
    <w:p w14:paraId="3A3C0490" w14:textId="4345D58C" w:rsidR="00F865DC" w:rsidRPr="00F954E1" w:rsidRDefault="00F865DC" w:rsidP="00F865DC">
      <w:pPr>
        <w:pStyle w:val="Akapitzlist"/>
        <w:numPr>
          <w:ilvl w:val="0"/>
          <w:numId w:val="38"/>
        </w:numPr>
        <w:suppressAutoHyphens/>
        <w:spacing w:after="0" w:line="276" w:lineRule="auto"/>
        <w:jc w:val="both"/>
        <w:rPr>
          <w:rFonts w:asciiTheme="majorHAnsi" w:hAnsiTheme="majorHAnsi" w:cs="Arial"/>
          <w:sz w:val="22"/>
        </w:rPr>
      </w:pPr>
      <w:r w:rsidRPr="00F954E1">
        <w:rPr>
          <w:rFonts w:asciiTheme="majorHAnsi" w:hAnsiTheme="majorHAnsi" w:cs="Arial"/>
          <w:sz w:val="22"/>
        </w:rPr>
        <w:t xml:space="preserve"> n/w osobę do wykonania zamówienia  i kontaktu ze strony Wykonawcy:</w:t>
      </w:r>
    </w:p>
    <w:p w14:paraId="2B87D6C4" w14:textId="45F7C851" w:rsidR="00F865DC" w:rsidRPr="00F954E1" w:rsidRDefault="00F865DC" w:rsidP="00F865DC">
      <w:pPr>
        <w:suppressAutoHyphens/>
        <w:spacing w:after="0" w:line="276" w:lineRule="auto"/>
        <w:ind w:left="720"/>
        <w:jc w:val="both"/>
        <w:rPr>
          <w:rFonts w:asciiTheme="majorHAnsi" w:hAnsiTheme="majorHAnsi" w:cs="Arial"/>
          <w:sz w:val="22"/>
          <w:lang w:val="en-US"/>
        </w:rPr>
      </w:pPr>
      <w:r w:rsidRPr="00F954E1">
        <w:rPr>
          <w:rFonts w:asciiTheme="majorHAnsi" w:hAnsiTheme="majorHAnsi" w:cs="Arial"/>
          <w:sz w:val="22"/>
          <w:lang w:val="en-US"/>
        </w:rPr>
        <w:t>………………………….. tel. …………………….. e-mail …………………………</w:t>
      </w:r>
    </w:p>
    <w:p w14:paraId="4DCCA018" w14:textId="3E269C4D" w:rsidR="00F865DC" w:rsidRPr="00F954E1" w:rsidRDefault="00F865DC" w:rsidP="00F865DC">
      <w:pPr>
        <w:suppressAutoHyphens/>
        <w:spacing w:after="0" w:line="276" w:lineRule="auto"/>
        <w:ind w:left="720"/>
        <w:jc w:val="both"/>
        <w:rPr>
          <w:rFonts w:asciiTheme="majorHAnsi" w:hAnsiTheme="majorHAnsi" w:cs="Arial"/>
          <w:sz w:val="22"/>
          <w:lang w:val="en-US"/>
        </w:rPr>
      </w:pPr>
    </w:p>
    <w:p w14:paraId="6A46F8CE" w14:textId="77777777" w:rsidR="00F865DC" w:rsidRPr="00F954E1" w:rsidRDefault="00F865DC" w:rsidP="00F865DC">
      <w:pPr>
        <w:suppressAutoHyphens/>
        <w:spacing w:after="0" w:line="276" w:lineRule="auto"/>
        <w:ind w:left="720"/>
        <w:jc w:val="both"/>
        <w:rPr>
          <w:rFonts w:asciiTheme="majorHAnsi" w:hAnsiTheme="majorHAnsi" w:cs="Arial"/>
          <w:sz w:val="22"/>
          <w:lang w:val="en-US"/>
        </w:rPr>
      </w:pPr>
    </w:p>
    <w:p w14:paraId="7FC14F6C" w14:textId="087D321A" w:rsidR="00F865DC" w:rsidRPr="00F954E1" w:rsidRDefault="00F865DC" w:rsidP="00F865DC">
      <w:pPr>
        <w:pStyle w:val="Akapitzlist"/>
        <w:numPr>
          <w:ilvl w:val="0"/>
          <w:numId w:val="38"/>
        </w:numPr>
        <w:suppressAutoHyphens/>
        <w:spacing w:after="0" w:line="276" w:lineRule="auto"/>
        <w:jc w:val="both"/>
        <w:rPr>
          <w:rFonts w:asciiTheme="majorHAnsi" w:hAnsiTheme="majorHAnsi" w:cs="Arial"/>
          <w:sz w:val="22"/>
        </w:rPr>
      </w:pPr>
      <w:r w:rsidRPr="00F954E1">
        <w:rPr>
          <w:rFonts w:asciiTheme="majorHAnsi" w:hAnsiTheme="majorHAnsi" w:cs="Arial"/>
          <w:sz w:val="22"/>
        </w:rPr>
        <w:t>n/w osobę do kontaktu ze strony Zamawiającego:</w:t>
      </w:r>
    </w:p>
    <w:p w14:paraId="3610ED4D" w14:textId="77777777" w:rsidR="00F865DC" w:rsidRPr="00F954E1" w:rsidRDefault="00F865DC" w:rsidP="00F865DC">
      <w:pPr>
        <w:numPr>
          <w:ilvl w:val="1"/>
          <w:numId w:val="15"/>
        </w:numPr>
        <w:suppressAutoHyphens/>
        <w:spacing w:after="0" w:line="276" w:lineRule="auto"/>
        <w:jc w:val="both"/>
        <w:rPr>
          <w:rFonts w:asciiTheme="majorHAnsi" w:hAnsiTheme="majorHAnsi" w:cs="Arial"/>
          <w:sz w:val="22"/>
          <w:lang w:val="en-US"/>
        </w:rPr>
      </w:pPr>
      <w:r w:rsidRPr="00F954E1">
        <w:rPr>
          <w:rFonts w:asciiTheme="majorHAnsi" w:hAnsiTheme="majorHAnsi" w:cs="Arial"/>
          <w:sz w:val="22"/>
          <w:lang w:val="en-US"/>
        </w:rPr>
        <w:t>………………………….. tel. …………………….. e-mail …………………………</w:t>
      </w:r>
    </w:p>
    <w:p w14:paraId="58B352E6" w14:textId="77777777" w:rsidR="0092512C" w:rsidRPr="00F954E1" w:rsidRDefault="0092512C" w:rsidP="00F865DC">
      <w:pPr>
        <w:widowControl w:val="0"/>
        <w:spacing w:after="120" w:line="276" w:lineRule="auto"/>
        <w:jc w:val="both"/>
        <w:rPr>
          <w:rFonts w:asciiTheme="majorHAnsi" w:hAnsiTheme="majorHAnsi"/>
          <w:sz w:val="22"/>
        </w:rPr>
      </w:pPr>
    </w:p>
    <w:p w14:paraId="2F9B72EC" w14:textId="77777777" w:rsidR="0092512C" w:rsidRPr="00F954E1" w:rsidRDefault="0092512C" w:rsidP="0092512C">
      <w:pPr>
        <w:widowControl w:val="0"/>
        <w:numPr>
          <w:ilvl w:val="0"/>
          <w:numId w:val="15"/>
        </w:numPr>
        <w:spacing w:after="120" w:line="276" w:lineRule="auto"/>
        <w:ind w:left="0" w:firstLine="0"/>
        <w:jc w:val="both"/>
        <w:rPr>
          <w:rFonts w:asciiTheme="majorHAnsi" w:hAnsiTheme="majorHAnsi"/>
          <w:sz w:val="22"/>
        </w:rPr>
      </w:pPr>
      <w:r w:rsidRPr="00F954E1">
        <w:rPr>
          <w:rFonts w:asciiTheme="majorHAnsi" w:hAnsiTheme="majorHAnsi" w:cs="Arial"/>
          <w:sz w:val="22"/>
        </w:rPr>
        <w:t>Wykonawca i jego ewentualni podwykonawcy są zobowiązany zatrudnić na umowę o pracę osób wykonujących czynności wchodzące w skład przedmiotu zamówienia, jeżeli wykonanie tych czynności polega na wykonaniu pracy w sposób określony w art. 22 § 1 ustawy z dnia 26 czerwca 1974r. – Kodeks pracy (</w:t>
      </w:r>
      <w:r w:rsidRPr="00F954E1">
        <w:rPr>
          <w:rStyle w:val="ng-binding"/>
          <w:rFonts w:asciiTheme="majorHAnsi" w:hAnsiTheme="majorHAnsi" w:cs="Arial"/>
          <w:bCs/>
          <w:sz w:val="22"/>
        </w:rPr>
        <w:t xml:space="preserve">Dz.U.2020.1320 </w:t>
      </w:r>
      <w:proofErr w:type="spellStart"/>
      <w:r w:rsidRPr="00F954E1">
        <w:rPr>
          <w:rStyle w:val="ng-binding"/>
          <w:rFonts w:asciiTheme="majorHAnsi" w:hAnsiTheme="majorHAnsi" w:cs="Arial"/>
          <w:bCs/>
          <w:sz w:val="22"/>
        </w:rPr>
        <w:t>t.j</w:t>
      </w:r>
      <w:proofErr w:type="spellEnd"/>
      <w:r w:rsidRPr="00F954E1">
        <w:rPr>
          <w:rStyle w:val="ng-binding"/>
          <w:rFonts w:asciiTheme="majorHAnsi" w:hAnsiTheme="majorHAnsi" w:cs="Arial"/>
          <w:bCs/>
          <w:sz w:val="22"/>
        </w:rPr>
        <w:t>.</w:t>
      </w:r>
      <w:r w:rsidRPr="00F954E1">
        <w:rPr>
          <w:rFonts w:asciiTheme="majorHAnsi" w:hAnsiTheme="majorHAnsi" w:cs="Arial"/>
          <w:bCs/>
          <w:sz w:val="22"/>
        </w:rPr>
        <w:t> </w:t>
      </w:r>
      <w:r w:rsidRPr="00F954E1">
        <w:rPr>
          <w:rStyle w:val="ng-scope"/>
          <w:rFonts w:asciiTheme="majorHAnsi" w:hAnsiTheme="majorHAnsi" w:cs="Arial"/>
          <w:bCs/>
          <w:sz w:val="22"/>
        </w:rPr>
        <w:t>z dnia</w:t>
      </w:r>
      <w:r w:rsidRPr="00F954E1">
        <w:rPr>
          <w:rFonts w:asciiTheme="majorHAnsi" w:hAnsiTheme="majorHAnsi" w:cs="Arial"/>
          <w:bCs/>
          <w:sz w:val="22"/>
        </w:rPr>
        <w:t xml:space="preserve"> 30.07.2020 r. </w:t>
      </w:r>
      <w:r w:rsidRPr="00F954E1">
        <w:rPr>
          <w:rFonts w:asciiTheme="majorHAnsi" w:hAnsiTheme="majorHAnsi" w:cs="Arial"/>
          <w:sz w:val="22"/>
        </w:rPr>
        <w:t>Umowy te będą podlegały sprawdzeniu zgodnie z uregulowaniami prawnymi w tym zakresie.  Zamawiający wymaga zatrudnienia na podstawie umowy o pracę przez wykonawcę lub podwykonawcę osób wykonujących wskazane poniżej czynności w trakcie realizacji zamówienia:</w:t>
      </w:r>
    </w:p>
    <w:p w14:paraId="3E7FF62B" w14:textId="6386E378" w:rsidR="00F954E1" w:rsidRPr="00F954E1" w:rsidRDefault="00F954E1" w:rsidP="00F954E1">
      <w:pPr>
        <w:pStyle w:val="Akapitzlist"/>
        <w:spacing w:line="276" w:lineRule="auto"/>
        <w:ind w:left="1800"/>
        <w:jc w:val="both"/>
        <w:rPr>
          <w:rFonts w:asciiTheme="majorHAnsi" w:hAnsiTheme="majorHAnsi" w:cs="Arial"/>
          <w:sz w:val="22"/>
        </w:rPr>
      </w:pPr>
      <w:r w:rsidRPr="00F954E1">
        <w:rPr>
          <w:rFonts w:asciiTheme="majorHAnsi" w:hAnsiTheme="majorHAnsi" w:cs="Arial"/>
          <w:sz w:val="22"/>
        </w:rPr>
        <w:t>- niezbędne czynności związane z  realizacją zamówienia, wspomaganie organizacyjne umożliwiające realizację zamówienia.</w:t>
      </w:r>
    </w:p>
    <w:p w14:paraId="66B740A9" w14:textId="4E13AAA9" w:rsidR="0092512C" w:rsidRPr="00F954E1" w:rsidRDefault="00F954E1" w:rsidP="00F954E1">
      <w:pPr>
        <w:pStyle w:val="Akapitzlist"/>
        <w:spacing w:line="276" w:lineRule="auto"/>
        <w:ind w:left="1800"/>
        <w:jc w:val="both"/>
        <w:rPr>
          <w:rFonts w:asciiTheme="majorHAnsi" w:hAnsiTheme="majorHAnsi" w:cs="Arial"/>
          <w:sz w:val="22"/>
          <w:lang w:eastAsia="pl-PL"/>
        </w:rPr>
      </w:pPr>
      <w:r w:rsidRPr="00F954E1">
        <w:rPr>
          <w:rFonts w:asciiTheme="majorHAnsi" w:hAnsiTheme="majorHAnsi" w:cs="Arial"/>
          <w:sz w:val="22"/>
        </w:rPr>
        <w:t>- czynności związane z przygotowaniem raportów</w:t>
      </w:r>
    </w:p>
    <w:p w14:paraId="1F388716" w14:textId="77777777" w:rsidR="0092512C" w:rsidRPr="00F954E1" w:rsidRDefault="0092512C" w:rsidP="00F954E1">
      <w:pPr>
        <w:pStyle w:val="Akapitzlist"/>
        <w:numPr>
          <w:ilvl w:val="0"/>
          <w:numId w:val="34"/>
        </w:numPr>
        <w:spacing w:after="120" w:line="276" w:lineRule="auto"/>
        <w:contextualSpacing w:val="0"/>
        <w:jc w:val="both"/>
        <w:rPr>
          <w:rFonts w:asciiTheme="majorHAnsi" w:hAnsiTheme="majorHAnsi" w:cs="Arial"/>
          <w:sz w:val="22"/>
          <w:lang w:eastAsia="pl-PL"/>
        </w:rPr>
      </w:pPr>
      <w:r w:rsidRPr="00F954E1">
        <w:rPr>
          <w:rFonts w:asciiTheme="majorHAnsi" w:hAnsiTheme="majorHAnsi" w:cs="Arial"/>
          <w:sz w:val="22"/>
          <w:lang w:eastAsia="pl-PL"/>
        </w:rPr>
        <w:t>Każdorazowo na żądanie Zamawiającego, w terminie wskazanym przez Zamawiającego nie krótszym niż 5 dni roboczych, Wykonawca zobowiązuje się przedłożyć do wglądu:</w:t>
      </w:r>
    </w:p>
    <w:p w14:paraId="56A31BDA" w14:textId="77777777" w:rsidR="0092512C" w:rsidRPr="00F954E1" w:rsidRDefault="0092512C" w:rsidP="00F954E1">
      <w:pPr>
        <w:pStyle w:val="Akapitzlist"/>
        <w:numPr>
          <w:ilvl w:val="0"/>
          <w:numId w:val="36"/>
        </w:numPr>
        <w:spacing w:after="120" w:line="276" w:lineRule="auto"/>
        <w:contextualSpacing w:val="0"/>
        <w:jc w:val="both"/>
        <w:rPr>
          <w:rFonts w:asciiTheme="majorHAnsi" w:hAnsiTheme="majorHAnsi" w:cs="Arial"/>
          <w:sz w:val="22"/>
          <w:lang w:eastAsia="pl-PL"/>
        </w:rPr>
      </w:pPr>
      <w:r w:rsidRPr="00F954E1">
        <w:rPr>
          <w:rFonts w:asciiTheme="majorHAnsi" w:hAnsiTheme="majorHAnsi" w:cs="Arial"/>
          <w:sz w:val="22"/>
          <w:lang w:eastAsia="pl-PL"/>
        </w:rPr>
        <w:t>oświadczenia zatrudnionego pracownika lub,</w:t>
      </w:r>
    </w:p>
    <w:p w14:paraId="4A705143" w14:textId="77777777" w:rsidR="0092512C" w:rsidRPr="00F954E1" w:rsidRDefault="0092512C" w:rsidP="00F954E1">
      <w:pPr>
        <w:pStyle w:val="Akapitzlist"/>
        <w:numPr>
          <w:ilvl w:val="0"/>
          <w:numId w:val="36"/>
        </w:numPr>
        <w:spacing w:after="120" w:line="276" w:lineRule="auto"/>
        <w:contextualSpacing w:val="0"/>
        <w:jc w:val="both"/>
        <w:rPr>
          <w:rFonts w:asciiTheme="majorHAnsi" w:hAnsiTheme="majorHAnsi" w:cs="Arial"/>
          <w:sz w:val="22"/>
          <w:lang w:eastAsia="pl-PL"/>
        </w:rPr>
      </w:pPr>
      <w:r w:rsidRPr="00F954E1">
        <w:rPr>
          <w:rFonts w:asciiTheme="majorHAnsi" w:hAnsiTheme="majorHAnsi" w:cs="Arial"/>
          <w:sz w:val="22"/>
          <w:lang w:eastAsia="pl-PL"/>
        </w:rPr>
        <w:t>oświadczenia wykonawcy lub podwykonawcy o zatrudnieniu pracownika na podstawie umowy o pracę lub,</w:t>
      </w:r>
    </w:p>
    <w:p w14:paraId="51EA53BA" w14:textId="77777777" w:rsidR="0092512C" w:rsidRPr="00F954E1" w:rsidRDefault="0092512C" w:rsidP="00F954E1">
      <w:pPr>
        <w:pStyle w:val="Akapitzlist"/>
        <w:numPr>
          <w:ilvl w:val="0"/>
          <w:numId w:val="36"/>
        </w:numPr>
        <w:spacing w:after="120" w:line="276" w:lineRule="auto"/>
        <w:contextualSpacing w:val="0"/>
        <w:jc w:val="both"/>
        <w:rPr>
          <w:rFonts w:asciiTheme="majorHAnsi" w:hAnsiTheme="majorHAnsi" w:cs="Arial"/>
          <w:sz w:val="22"/>
          <w:lang w:eastAsia="pl-PL"/>
        </w:rPr>
      </w:pPr>
      <w:r w:rsidRPr="00F954E1">
        <w:rPr>
          <w:rFonts w:asciiTheme="majorHAnsi" w:hAnsiTheme="majorHAnsi" w:cs="Arial"/>
          <w:sz w:val="22"/>
          <w:lang w:eastAsia="pl-PL"/>
        </w:rPr>
        <w:lastRenderedPageBreak/>
        <w:t>poświadczonej za zgodność z oryginałem kopii umowy o pracę zatrudnionego pracownika.</w:t>
      </w:r>
    </w:p>
    <w:p w14:paraId="259ADEFD" w14:textId="13EB8463" w:rsidR="0092512C" w:rsidRPr="00F954E1" w:rsidRDefault="0092512C" w:rsidP="00F954E1">
      <w:pPr>
        <w:pStyle w:val="Akapitzlist"/>
        <w:numPr>
          <w:ilvl w:val="0"/>
          <w:numId w:val="34"/>
        </w:numPr>
        <w:spacing w:after="120" w:line="276" w:lineRule="auto"/>
        <w:contextualSpacing w:val="0"/>
        <w:jc w:val="both"/>
        <w:rPr>
          <w:rFonts w:asciiTheme="majorHAnsi" w:hAnsiTheme="majorHAnsi" w:cs="Arial"/>
          <w:sz w:val="22"/>
          <w:lang w:eastAsia="pl-PL"/>
        </w:rPr>
      </w:pPr>
      <w:r w:rsidRPr="00F954E1">
        <w:rPr>
          <w:rFonts w:asciiTheme="majorHAnsi" w:hAnsiTheme="majorHAnsi" w:cs="Arial"/>
          <w:sz w:val="22"/>
          <w:lang w:eastAsia="pl-PL"/>
        </w:rPr>
        <w:t xml:space="preserve">Nieprzedłożenie przez Wykonawcę dokumentów wskazanych w  </w:t>
      </w:r>
      <w:r w:rsidR="00F954E1" w:rsidRPr="00F954E1">
        <w:rPr>
          <w:rFonts w:asciiTheme="majorHAnsi" w:hAnsiTheme="majorHAnsi" w:cs="Arial"/>
          <w:sz w:val="22"/>
          <w:lang w:eastAsia="pl-PL"/>
        </w:rPr>
        <w:t>4</w:t>
      </w:r>
      <w:r w:rsidRPr="00F954E1">
        <w:rPr>
          <w:rFonts w:asciiTheme="majorHAnsi" w:hAnsiTheme="majorHAnsi" w:cs="Arial"/>
          <w:sz w:val="22"/>
          <w:lang w:eastAsia="pl-PL"/>
        </w:rPr>
        <w:t xml:space="preserve"> w terminie wskazanym przez Zamawiającego będzie traktowane jako niewypełnienie obowiązku zatrudnienia Pracowników świadczących </w:t>
      </w:r>
      <w:r w:rsidR="00F954E1" w:rsidRPr="00F954E1">
        <w:rPr>
          <w:rFonts w:asciiTheme="majorHAnsi" w:hAnsiTheme="majorHAnsi" w:cs="Arial"/>
          <w:sz w:val="22"/>
          <w:lang w:eastAsia="pl-PL"/>
        </w:rPr>
        <w:t>czynności</w:t>
      </w:r>
      <w:r w:rsidRPr="00F954E1">
        <w:rPr>
          <w:rFonts w:asciiTheme="majorHAnsi" w:hAnsiTheme="majorHAnsi" w:cs="Arial"/>
          <w:sz w:val="22"/>
          <w:lang w:eastAsia="pl-PL"/>
        </w:rPr>
        <w:t xml:space="preserve"> na podsta</w:t>
      </w:r>
      <w:r w:rsidR="00F954E1" w:rsidRPr="00F954E1">
        <w:rPr>
          <w:rFonts w:asciiTheme="majorHAnsi" w:hAnsiTheme="majorHAnsi" w:cs="Arial"/>
          <w:sz w:val="22"/>
          <w:lang w:eastAsia="pl-PL"/>
        </w:rPr>
        <w:t xml:space="preserve">wie umowy </w:t>
      </w:r>
      <w:r w:rsidRPr="00F954E1">
        <w:rPr>
          <w:rFonts w:asciiTheme="majorHAnsi" w:hAnsiTheme="majorHAnsi" w:cs="Arial"/>
          <w:sz w:val="22"/>
          <w:lang w:eastAsia="pl-PL"/>
        </w:rPr>
        <w:t>o pracę.</w:t>
      </w:r>
    </w:p>
    <w:p w14:paraId="2AF2CD8C" w14:textId="77777777" w:rsidR="00932A8C" w:rsidRPr="00F954E1" w:rsidRDefault="00932A8C" w:rsidP="00932A8C">
      <w:pPr>
        <w:widowControl w:val="0"/>
        <w:numPr>
          <w:ilvl w:val="0"/>
          <w:numId w:val="15"/>
        </w:numPr>
        <w:spacing w:after="120" w:line="276" w:lineRule="auto"/>
        <w:ind w:left="0" w:firstLine="0"/>
        <w:jc w:val="both"/>
        <w:rPr>
          <w:rFonts w:ascii="Cambria" w:hAnsi="Cambria"/>
          <w:sz w:val="22"/>
        </w:rPr>
      </w:pPr>
      <w:r w:rsidRPr="00F954E1">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3FC438F2" w14:textId="77777777" w:rsidR="00932A8C" w:rsidRPr="00F954E1" w:rsidRDefault="00932A8C" w:rsidP="00932A8C">
      <w:pPr>
        <w:widowControl w:val="0"/>
        <w:numPr>
          <w:ilvl w:val="0"/>
          <w:numId w:val="15"/>
        </w:numPr>
        <w:spacing w:after="120" w:line="276" w:lineRule="auto"/>
        <w:ind w:left="0" w:firstLine="0"/>
        <w:jc w:val="both"/>
        <w:rPr>
          <w:rFonts w:ascii="Cambria" w:hAnsi="Cambria"/>
          <w:sz w:val="22"/>
        </w:rPr>
      </w:pPr>
      <w:r w:rsidRPr="00F954E1">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79AF21B3" w14:textId="77777777" w:rsidR="00932A8C" w:rsidRPr="00F954E1" w:rsidRDefault="00932A8C" w:rsidP="00932A8C">
      <w:pPr>
        <w:widowControl w:val="0"/>
        <w:numPr>
          <w:ilvl w:val="0"/>
          <w:numId w:val="15"/>
        </w:numPr>
        <w:spacing w:after="120" w:line="276" w:lineRule="auto"/>
        <w:ind w:left="0" w:firstLine="0"/>
        <w:jc w:val="both"/>
        <w:rPr>
          <w:rFonts w:ascii="Cambria" w:hAnsi="Cambria"/>
          <w:sz w:val="22"/>
        </w:rPr>
      </w:pPr>
      <w:r w:rsidRPr="00F954E1">
        <w:rPr>
          <w:rFonts w:ascii="Cambria" w:hAnsi="Cambria"/>
          <w:sz w:val="22"/>
        </w:rPr>
        <w:t xml:space="preserve">Wykonawca oświadcza, że wynagrodzenie wypłacane w sposób określony w § 3 nie narusza przepisów ustawy z dnia 10.10.2002 r. (tj. </w:t>
      </w:r>
      <w:proofErr w:type="spellStart"/>
      <w:r w:rsidRPr="00F954E1">
        <w:rPr>
          <w:rFonts w:ascii="Cambria" w:hAnsi="Cambria"/>
          <w:sz w:val="22"/>
        </w:rPr>
        <w:t>Dz</w:t>
      </w:r>
      <w:proofErr w:type="spellEnd"/>
      <w:r w:rsidRPr="00F954E1">
        <w:rPr>
          <w:rFonts w:ascii="Cambria" w:hAnsi="Cambria"/>
          <w:sz w:val="22"/>
        </w:rPr>
        <w:t xml:space="preserve"> U. z 2018r., poz. 2177 oraz z 2019r. poz. 1564 ze zm.) o minimalnym wynagrodzeniu za pracę i obowiązujących aktów prawnych.</w:t>
      </w:r>
    </w:p>
    <w:p w14:paraId="4EACCFEE" w14:textId="33CF7F9F" w:rsidR="00932A8C" w:rsidRPr="00F954E1" w:rsidRDefault="003B44FB" w:rsidP="00932A8C">
      <w:pPr>
        <w:widowControl w:val="0"/>
        <w:spacing w:after="120" w:line="276" w:lineRule="auto"/>
        <w:jc w:val="center"/>
        <w:rPr>
          <w:rFonts w:ascii="Cambria" w:hAnsi="Cambria"/>
          <w:b/>
          <w:sz w:val="22"/>
        </w:rPr>
      </w:pPr>
      <w:r w:rsidRPr="00F954E1">
        <w:rPr>
          <w:rFonts w:ascii="Cambria" w:hAnsi="Cambria"/>
          <w:b/>
          <w:sz w:val="22"/>
        </w:rPr>
        <w:t>§ 8</w:t>
      </w:r>
    </w:p>
    <w:p w14:paraId="56B1B9B2" w14:textId="77777777" w:rsidR="00932A8C" w:rsidRPr="00F954E1" w:rsidRDefault="00932A8C" w:rsidP="00932A8C">
      <w:pPr>
        <w:numPr>
          <w:ilvl w:val="0"/>
          <w:numId w:val="16"/>
        </w:numPr>
        <w:suppressAutoHyphens/>
        <w:spacing w:before="120" w:after="120" w:line="240" w:lineRule="auto"/>
        <w:jc w:val="both"/>
        <w:rPr>
          <w:rFonts w:ascii="Cambria" w:eastAsia="Times New Roman" w:hAnsi="Cambria" w:cs="Arial"/>
          <w:sz w:val="22"/>
          <w:lang w:eastAsia="ar-SA"/>
        </w:rPr>
      </w:pPr>
      <w:r w:rsidRPr="00F954E1">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14:paraId="0501D3EA" w14:textId="4E28367E" w:rsidR="00932A8C" w:rsidRPr="00F954E1" w:rsidRDefault="00932A8C" w:rsidP="00F865DC">
      <w:pPr>
        <w:suppressAutoHyphens/>
        <w:spacing w:before="120" w:after="120" w:line="240" w:lineRule="auto"/>
        <w:ind w:left="992" w:hanging="425"/>
        <w:jc w:val="both"/>
        <w:rPr>
          <w:rFonts w:ascii="Cambria" w:eastAsia="Times New Roman" w:hAnsi="Cambria" w:cs="Arial"/>
          <w:sz w:val="22"/>
          <w:lang w:eastAsia="ar-SA"/>
        </w:rPr>
      </w:pPr>
      <w:r w:rsidRPr="00F954E1">
        <w:rPr>
          <w:rFonts w:ascii="Cambria" w:eastAsia="Times New Roman" w:hAnsi="Cambria" w:cs="Arial"/>
          <w:sz w:val="22"/>
          <w:lang w:eastAsia="ar-SA"/>
        </w:rPr>
        <w:t>a)</w:t>
      </w:r>
      <w:r w:rsidRPr="00F954E1">
        <w:rPr>
          <w:rFonts w:ascii="Cambria" w:eastAsia="Times New Roman" w:hAnsi="Cambria" w:cs="Arial"/>
          <w:sz w:val="22"/>
          <w:lang w:eastAsia="ar-SA"/>
        </w:rPr>
        <w:tab/>
        <w:t>zmiany stawki podatku od towarów i usług</w:t>
      </w:r>
      <w:bookmarkStart w:id="1" w:name="_Hlk35380664"/>
    </w:p>
    <w:bookmarkEnd w:id="1"/>
    <w:p w14:paraId="322B6EA2" w14:textId="3727AF36" w:rsidR="00932A8C" w:rsidRPr="00F954E1" w:rsidRDefault="00932A8C" w:rsidP="00932A8C">
      <w:pPr>
        <w:spacing w:before="120" w:after="0" w:line="276" w:lineRule="auto"/>
        <w:jc w:val="both"/>
        <w:rPr>
          <w:rFonts w:ascii="Cambria" w:eastAsia="Times New Roman" w:hAnsi="Cambria"/>
          <w:sz w:val="22"/>
          <w:lang w:eastAsia="ar-SA"/>
        </w:rPr>
      </w:pPr>
      <w:r w:rsidRPr="00F954E1">
        <w:rPr>
          <w:rFonts w:ascii="Cambria" w:eastAsia="Times New Roman" w:hAnsi="Cambria"/>
          <w:sz w:val="22"/>
          <w:lang w:eastAsia="ar-SA"/>
        </w:rPr>
        <w:t>2.</w:t>
      </w:r>
      <w:r w:rsidRPr="00F954E1">
        <w:rPr>
          <w:rFonts w:ascii="Cambria" w:eastAsia="Times New Roman" w:hAnsi="Cambria"/>
          <w:sz w:val="22"/>
          <w:lang w:eastAsia="ar-SA"/>
        </w:rPr>
        <w:tab/>
        <w:t xml:space="preserve">Warunkiem dokonania zmiany wysokości wynagrodzenia zawartego w Formularzu Ofertowym jest złożenie przez Wykonawcę Zamawiającemu wniosku o jej dokonanie wraz z dokumentami potwierdzającymi zasadność złożenia takiego wniosku, </w:t>
      </w:r>
    </w:p>
    <w:p w14:paraId="1D92409E" w14:textId="7F715488" w:rsidR="00932A8C" w:rsidRPr="00F954E1" w:rsidRDefault="0092512C" w:rsidP="00932A8C">
      <w:pPr>
        <w:widowControl w:val="0"/>
        <w:spacing w:after="120" w:line="276" w:lineRule="auto"/>
        <w:jc w:val="both"/>
        <w:rPr>
          <w:rFonts w:ascii="Cambria" w:eastAsia="Times New Roman" w:hAnsi="Cambria"/>
          <w:sz w:val="22"/>
          <w:lang w:eastAsia="ar-SA"/>
        </w:rPr>
      </w:pPr>
      <w:r w:rsidRPr="00F954E1">
        <w:rPr>
          <w:rFonts w:ascii="Cambria" w:eastAsia="Times New Roman" w:hAnsi="Cambria"/>
          <w:sz w:val="22"/>
          <w:lang w:eastAsia="ar-SA"/>
        </w:rPr>
        <w:t>3</w:t>
      </w:r>
      <w:r w:rsidR="00932A8C" w:rsidRPr="00F954E1">
        <w:rPr>
          <w:rFonts w:ascii="Cambria" w:eastAsia="Times New Roman" w:hAnsi="Cambria"/>
          <w:sz w:val="22"/>
          <w:lang w:eastAsia="ar-SA"/>
        </w:rPr>
        <w:t>.</w:t>
      </w:r>
      <w:r w:rsidR="00932A8C" w:rsidRPr="00F954E1">
        <w:rPr>
          <w:rFonts w:ascii="Cambria" w:eastAsia="Times New Roman" w:hAnsi="Cambria"/>
          <w:sz w:val="22"/>
          <w:lang w:eastAsia="ar-SA"/>
        </w:rPr>
        <w:tab/>
        <w:t xml:space="preserve">Zmiany wysokości wynagrodzenia, o których mowa w ust. 1 lit </w:t>
      </w:r>
      <w:r w:rsidRPr="00F954E1">
        <w:rPr>
          <w:rFonts w:ascii="Cambria" w:eastAsia="Times New Roman" w:hAnsi="Cambria"/>
          <w:sz w:val="22"/>
          <w:lang w:eastAsia="ar-SA"/>
        </w:rPr>
        <w:t>a)</w:t>
      </w:r>
      <w:r w:rsidR="00932A8C" w:rsidRPr="00F954E1">
        <w:rPr>
          <w:rFonts w:ascii="Cambria" w:eastAsia="Times New Roman" w:hAnsi="Cambria"/>
          <w:sz w:val="22"/>
          <w:lang w:eastAsia="ar-SA"/>
        </w:rPr>
        <w:t xml:space="preserve"> zostaną potwierdzone poprzez zawarcie aneksu w formie pisemnej pod rygorem nieważności.</w:t>
      </w:r>
    </w:p>
    <w:p w14:paraId="4B9C63F6" w14:textId="420F2624" w:rsidR="00BF21D2" w:rsidRPr="00F954E1" w:rsidRDefault="00B67130" w:rsidP="00932A8C">
      <w:pPr>
        <w:widowControl w:val="0"/>
        <w:spacing w:after="120" w:line="276" w:lineRule="auto"/>
        <w:jc w:val="both"/>
        <w:rPr>
          <w:rFonts w:ascii="Cambria" w:eastAsia="Times New Roman" w:hAnsi="Cambria"/>
          <w:sz w:val="22"/>
          <w:lang w:eastAsia="ar-SA"/>
        </w:rPr>
      </w:pPr>
      <w:r w:rsidRPr="00F954E1">
        <w:rPr>
          <w:rFonts w:ascii="Cambria" w:eastAsia="Times New Roman" w:hAnsi="Cambria"/>
          <w:sz w:val="22"/>
          <w:lang w:eastAsia="ar-SA"/>
        </w:rPr>
        <w:t>4</w:t>
      </w:r>
      <w:r w:rsidR="00BF21D2" w:rsidRPr="00F954E1">
        <w:rPr>
          <w:rFonts w:ascii="Cambria" w:eastAsia="Times New Roman" w:hAnsi="Cambria"/>
          <w:sz w:val="22"/>
          <w:lang w:eastAsia="ar-SA"/>
        </w:rPr>
        <w:t xml:space="preserve">. </w:t>
      </w:r>
      <w:r w:rsidR="00BF21D2" w:rsidRPr="00F954E1">
        <w:rPr>
          <w:rFonts w:asciiTheme="majorHAnsi" w:eastAsia="Arial Unicode MS" w:hAnsiTheme="majorHAnsi"/>
          <w:bCs/>
          <w:kern w:val="2"/>
          <w:sz w:val="22"/>
        </w:rPr>
        <w:t xml:space="preserve">Umowa  może ulec zmianie w przypadku zaistnienia okoliczności związanych </w:t>
      </w:r>
      <w:r w:rsidR="00BF21D2" w:rsidRPr="00F954E1">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465F1DC6" w14:textId="77777777" w:rsidR="00BF21D2" w:rsidRPr="00F954E1" w:rsidRDefault="00BF21D2" w:rsidP="00932A8C">
      <w:pPr>
        <w:widowControl w:val="0"/>
        <w:spacing w:after="120" w:line="276" w:lineRule="auto"/>
        <w:jc w:val="both"/>
        <w:rPr>
          <w:rFonts w:ascii="Cambria" w:hAnsi="Cambria"/>
          <w:sz w:val="22"/>
        </w:rPr>
      </w:pPr>
    </w:p>
    <w:p w14:paraId="0EC5A1C7" w14:textId="08E3B4D8" w:rsidR="00932A8C" w:rsidRPr="00F954E1" w:rsidRDefault="003B44FB" w:rsidP="00932A8C">
      <w:pPr>
        <w:widowControl w:val="0"/>
        <w:spacing w:after="120" w:line="276" w:lineRule="auto"/>
        <w:jc w:val="center"/>
        <w:rPr>
          <w:rFonts w:ascii="Cambria" w:hAnsi="Cambria"/>
          <w:b/>
          <w:sz w:val="22"/>
        </w:rPr>
      </w:pPr>
      <w:r w:rsidRPr="00F954E1">
        <w:rPr>
          <w:rFonts w:ascii="Cambria" w:hAnsi="Cambria"/>
          <w:b/>
          <w:sz w:val="22"/>
        </w:rPr>
        <w:t>§ 9</w:t>
      </w:r>
    </w:p>
    <w:p w14:paraId="4EDC017F" w14:textId="77777777" w:rsidR="00932A8C" w:rsidRPr="00F954E1" w:rsidRDefault="00932A8C" w:rsidP="00932A8C">
      <w:pPr>
        <w:pStyle w:val="Tekstpodstawowy31"/>
        <w:spacing w:line="276" w:lineRule="auto"/>
        <w:rPr>
          <w:rFonts w:ascii="Cambria" w:hAnsi="Cambria"/>
          <w:sz w:val="22"/>
          <w:szCs w:val="22"/>
        </w:rPr>
      </w:pPr>
      <w:r w:rsidRPr="00F954E1">
        <w:rPr>
          <w:rFonts w:ascii="Cambria" w:hAnsi="Cambria"/>
          <w:sz w:val="22"/>
          <w:szCs w:val="22"/>
        </w:rPr>
        <w:t xml:space="preserve">Wszelkie mogące wyniknąć na tle Umowy spory rozstrzygać będzie Sąd właściwy miejscowo </w:t>
      </w:r>
      <w:r w:rsidRPr="00F954E1">
        <w:rPr>
          <w:rFonts w:ascii="Cambria" w:hAnsi="Cambria"/>
          <w:sz w:val="22"/>
          <w:szCs w:val="22"/>
        </w:rPr>
        <w:br/>
        <w:t>i rzeczowo dla siedziby Zamawiającego.</w:t>
      </w:r>
    </w:p>
    <w:p w14:paraId="6932336F" w14:textId="0FBC7FD4" w:rsidR="00932A8C" w:rsidRPr="00F954E1" w:rsidRDefault="003B44FB" w:rsidP="00932A8C">
      <w:pPr>
        <w:widowControl w:val="0"/>
        <w:spacing w:after="120" w:line="276" w:lineRule="auto"/>
        <w:jc w:val="center"/>
        <w:rPr>
          <w:rFonts w:ascii="Cambria" w:hAnsi="Cambria"/>
          <w:b/>
          <w:sz w:val="22"/>
        </w:rPr>
      </w:pPr>
      <w:r w:rsidRPr="00F954E1">
        <w:rPr>
          <w:rFonts w:ascii="Cambria" w:hAnsi="Cambria"/>
          <w:b/>
          <w:sz w:val="22"/>
        </w:rPr>
        <w:t>§ 10</w:t>
      </w:r>
    </w:p>
    <w:p w14:paraId="45EC2269" w14:textId="77777777" w:rsidR="00932A8C" w:rsidRPr="00F954E1" w:rsidRDefault="00932A8C" w:rsidP="00932A8C">
      <w:pPr>
        <w:widowControl w:val="0"/>
        <w:tabs>
          <w:tab w:val="left" w:pos="1080"/>
        </w:tabs>
        <w:suppressAutoHyphens/>
        <w:spacing w:after="0" w:line="276" w:lineRule="auto"/>
        <w:jc w:val="both"/>
        <w:rPr>
          <w:rFonts w:ascii="Cambria" w:hAnsi="Cambria"/>
          <w:sz w:val="22"/>
        </w:rPr>
      </w:pPr>
      <w:r w:rsidRPr="00F954E1">
        <w:rPr>
          <w:rFonts w:ascii="Cambria" w:hAnsi="Cambria"/>
          <w:sz w:val="22"/>
        </w:rPr>
        <w:t>1. W sprawach nie uregulowanych niniejszą Umową zastosowanie będą miały przepisy Kodeksu Cywilnego i Prawa Zamówień Publicznych.</w:t>
      </w:r>
    </w:p>
    <w:p w14:paraId="0EF0DE01" w14:textId="77777777" w:rsidR="00932A8C" w:rsidRPr="00F954E1" w:rsidRDefault="00932A8C" w:rsidP="00932A8C">
      <w:pPr>
        <w:widowControl w:val="0"/>
        <w:tabs>
          <w:tab w:val="left" w:pos="1080"/>
        </w:tabs>
        <w:suppressAutoHyphens/>
        <w:spacing w:after="120" w:line="276" w:lineRule="auto"/>
        <w:jc w:val="both"/>
        <w:rPr>
          <w:rFonts w:ascii="Cambria" w:hAnsi="Cambria"/>
          <w:sz w:val="22"/>
        </w:rPr>
      </w:pPr>
      <w:r w:rsidRPr="00F954E1">
        <w:rPr>
          <w:rFonts w:ascii="Cambria" w:hAnsi="Cambria"/>
          <w:sz w:val="22"/>
        </w:rPr>
        <w:t xml:space="preserve">2. W zakresie odpowiedzialności odszkodowawczej nie objętej postanowieniami Umowy zastosowanie będą miały przepisy Kodeksu Cywilnego. </w:t>
      </w:r>
    </w:p>
    <w:p w14:paraId="49818742" w14:textId="5A52BD03" w:rsidR="00932A8C" w:rsidRPr="00F954E1" w:rsidRDefault="003B44FB" w:rsidP="00932A8C">
      <w:pPr>
        <w:widowControl w:val="0"/>
        <w:tabs>
          <w:tab w:val="left" w:pos="1080"/>
        </w:tabs>
        <w:spacing w:after="120" w:line="276" w:lineRule="auto"/>
        <w:jc w:val="center"/>
        <w:rPr>
          <w:rFonts w:ascii="Cambria" w:hAnsi="Cambria"/>
          <w:b/>
          <w:sz w:val="22"/>
        </w:rPr>
      </w:pPr>
      <w:r w:rsidRPr="00F954E1">
        <w:rPr>
          <w:rFonts w:ascii="Cambria" w:hAnsi="Cambria"/>
          <w:b/>
          <w:sz w:val="22"/>
        </w:rPr>
        <w:t>§ 11</w:t>
      </w:r>
    </w:p>
    <w:p w14:paraId="092EBFFA" w14:textId="77777777" w:rsidR="00932A8C" w:rsidRPr="00F954E1" w:rsidRDefault="00932A8C" w:rsidP="00932A8C">
      <w:pPr>
        <w:widowControl w:val="0"/>
        <w:tabs>
          <w:tab w:val="left" w:pos="1080"/>
        </w:tabs>
        <w:spacing w:after="120" w:line="276" w:lineRule="auto"/>
        <w:jc w:val="both"/>
        <w:rPr>
          <w:rFonts w:ascii="Cambria" w:hAnsi="Cambria"/>
          <w:sz w:val="22"/>
        </w:rPr>
      </w:pPr>
      <w:r w:rsidRPr="00F954E1">
        <w:rPr>
          <w:rFonts w:ascii="Cambria" w:hAnsi="Cambria"/>
          <w:sz w:val="22"/>
        </w:rPr>
        <w:t xml:space="preserve">1. Przedstawicielem Zamawiającego do kontroli obowiązku zatrudnienia oraz realizacji niniejszej umowy jest …………………………………… </w:t>
      </w:r>
    </w:p>
    <w:p w14:paraId="61879ADB" w14:textId="77777777" w:rsidR="00932A8C" w:rsidRPr="00F954E1" w:rsidRDefault="00932A8C" w:rsidP="00932A8C">
      <w:pPr>
        <w:widowControl w:val="0"/>
        <w:tabs>
          <w:tab w:val="left" w:pos="1080"/>
        </w:tabs>
        <w:spacing w:after="120" w:line="276" w:lineRule="auto"/>
        <w:jc w:val="both"/>
        <w:rPr>
          <w:rFonts w:ascii="Cambria" w:hAnsi="Cambria"/>
          <w:sz w:val="22"/>
        </w:rPr>
      </w:pPr>
      <w:r w:rsidRPr="00F954E1">
        <w:rPr>
          <w:rFonts w:ascii="Cambria" w:hAnsi="Cambria"/>
          <w:sz w:val="22"/>
        </w:rPr>
        <w:t>2. Przedstawicielem Zamawiającego do zatwierdzenia protokołu odbioru jest Dyrektor Drawieńskiego Parku Narodowego.</w:t>
      </w:r>
    </w:p>
    <w:p w14:paraId="2A4CB6E0" w14:textId="77777777" w:rsidR="00932A8C" w:rsidRPr="00F954E1" w:rsidRDefault="00932A8C" w:rsidP="00932A8C">
      <w:pPr>
        <w:widowControl w:val="0"/>
        <w:tabs>
          <w:tab w:val="left" w:pos="1080"/>
        </w:tabs>
        <w:spacing w:line="276" w:lineRule="auto"/>
        <w:jc w:val="both"/>
        <w:rPr>
          <w:rFonts w:ascii="Cambria" w:hAnsi="Cambria"/>
          <w:sz w:val="22"/>
        </w:rPr>
      </w:pPr>
      <w:r w:rsidRPr="00F954E1">
        <w:rPr>
          <w:rFonts w:ascii="Cambria" w:hAnsi="Cambria"/>
          <w:sz w:val="22"/>
        </w:rPr>
        <w:lastRenderedPageBreak/>
        <w:t>3. Przedstawicielem Wykonawcy do podpisywania protokołu odbioru jest …………………………………</w:t>
      </w:r>
    </w:p>
    <w:p w14:paraId="5C1077C1" w14:textId="6E89DD93" w:rsidR="00932A8C" w:rsidRPr="00F954E1" w:rsidRDefault="003B44FB" w:rsidP="00932A8C">
      <w:pPr>
        <w:widowControl w:val="0"/>
        <w:spacing w:after="120" w:line="276" w:lineRule="auto"/>
        <w:ind w:left="3976" w:firstLine="284"/>
        <w:rPr>
          <w:rFonts w:ascii="Cambria" w:hAnsi="Cambria"/>
          <w:b/>
          <w:sz w:val="22"/>
        </w:rPr>
      </w:pPr>
      <w:r w:rsidRPr="00F954E1">
        <w:rPr>
          <w:rFonts w:ascii="Cambria" w:hAnsi="Cambria"/>
          <w:b/>
          <w:sz w:val="22"/>
        </w:rPr>
        <w:t>§ 12</w:t>
      </w:r>
    </w:p>
    <w:p w14:paraId="7ECF12C8" w14:textId="77777777" w:rsidR="00932A8C" w:rsidRPr="00F954E1" w:rsidRDefault="00932A8C" w:rsidP="00932A8C">
      <w:pPr>
        <w:spacing w:line="276" w:lineRule="auto"/>
        <w:jc w:val="both"/>
        <w:rPr>
          <w:rFonts w:ascii="Cambria" w:hAnsi="Cambria"/>
          <w:sz w:val="22"/>
        </w:rPr>
      </w:pPr>
      <w:r w:rsidRPr="00F954E1">
        <w:rPr>
          <w:rFonts w:ascii="Cambria" w:hAnsi="Cambria"/>
          <w:sz w:val="22"/>
        </w:rPr>
        <w:t>Wszelkie zmiany jakie strony chciałyby wprowadzić do ustaleń wynikających z niniejszej umowy, wymagają formy pisemnej pod rygorem nieważności.</w:t>
      </w:r>
    </w:p>
    <w:p w14:paraId="69108388" w14:textId="1E076ACD" w:rsidR="00932A8C" w:rsidRPr="00F954E1" w:rsidRDefault="003B44FB" w:rsidP="00932A8C">
      <w:pPr>
        <w:widowControl w:val="0"/>
        <w:spacing w:after="120" w:line="276" w:lineRule="auto"/>
        <w:jc w:val="center"/>
        <w:rPr>
          <w:rFonts w:ascii="Cambria" w:hAnsi="Cambria"/>
          <w:b/>
          <w:sz w:val="22"/>
        </w:rPr>
      </w:pPr>
      <w:r w:rsidRPr="00F954E1">
        <w:rPr>
          <w:rFonts w:ascii="Cambria" w:hAnsi="Cambria"/>
          <w:b/>
          <w:sz w:val="22"/>
        </w:rPr>
        <w:t>§ 13</w:t>
      </w:r>
    </w:p>
    <w:p w14:paraId="63C130FC" w14:textId="4114DB07" w:rsidR="00F865DC" w:rsidRPr="00F954E1" w:rsidRDefault="00932A8C" w:rsidP="00932A8C">
      <w:pPr>
        <w:widowControl w:val="0"/>
        <w:spacing w:line="276" w:lineRule="auto"/>
        <w:jc w:val="both"/>
        <w:rPr>
          <w:rFonts w:ascii="Cambria" w:hAnsi="Cambria"/>
          <w:sz w:val="22"/>
        </w:rPr>
      </w:pPr>
      <w:r w:rsidRPr="00F954E1">
        <w:rPr>
          <w:rFonts w:ascii="Cambria" w:hAnsi="Cambria"/>
          <w:sz w:val="22"/>
        </w:rPr>
        <w:t xml:space="preserve">Umowę sporządzono w 2-ch jednobrzmiących egzemplarzach, w tym 1 egz. dla Zamawiającego </w:t>
      </w:r>
      <w:r w:rsidRPr="00F954E1">
        <w:rPr>
          <w:rFonts w:ascii="Cambria" w:hAnsi="Cambria"/>
          <w:sz w:val="22"/>
        </w:rPr>
        <w:br/>
        <w:t>i 1 egzemplarz dla Wykonawcy.</w:t>
      </w:r>
    </w:p>
    <w:p w14:paraId="530570A0" w14:textId="11519968" w:rsidR="00932A8C" w:rsidRPr="00E17CEB" w:rsidRDefault="003B44FB" w:rsidP="00932A8C">
      <w:pPr>
        <w:widowControl w:val="0"/>
        <w:spacing w:after="120" w:line="276" w:lineRule="auto"/>
        <w:jc w:val="center"/>
        <w:rPr>
          <w:rFonts w:ascii="Cambria" w:hAnsi="Cambria"/>
          <w:b/>
          <w:sz w:val="22"/>
        </w:rPr>
      </w:pPr>
      <w:r w:rsidRPr="00E17CEB">
        <w:rPr>
          <w:rFonts w:ascii="Cambria" w:hAnsi="Cambria"/>
          <w:b/>
          <w:sz w:val="22"/>
        </w:rPr>
        <w:t>§ 14</w:t>
      </w:r>
    </w:p>
    <w:p w14:paraId="22B88325" w14:textId="77777777" w:rsidR="00963D17" w:rsidRPr="00963D17" w:rsidRDefault="00963D17" w:rsidP="00963D17">
      <w:pPr>
        <w:spacing w:before="120" w:after="0" w:line="276" w:lineRule="auto"/>
        <w:jc w:val="both"/>
        <w:rPr>
          <w:rFonts w:ascii="Cambria" w:eastAsia="Times New Roman" w:hAnsi="Cambria" w:cs="Arial"/>
          <w:sz w:val="22"/>
          <w:lang w:eastAsia="pl-PL"/>
        </w:rPr>
      </w:pPr>
      <w:r w:rsidRPr="00963D17">
        <w:rPr>
          <w:rFonts w:ascii="Cambria" w:eastAsia="Times New Roman" w:hAnsi="Cambria" w:cs="Arial"/>
          <w:sz w:val="22"/>
          <w:szCs w:val="20"/>
          <w:lang w:eastAsia="pl-PL"/>
        </w:rPr>
        <w:t>Na podstawie ustawy z dnia 10 maja 2018 r. o ochronie danych osobowych (Dz. U. 2019 r. poz. 1781)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09D3AA1" w14:textId="0E636893" w:rsidR="00932A8C" w:rsidRPr="00E17CEB" w:rsidRDefault="00932A8C" w:rsidP="00BF21D2">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p>
    <w:p w14:paraId="5E39E1C2" w14:textId="357908F0" w:rsidR="00932A8C" w:rsidRDefault="00932A8C" w:rsidP="00932A8C">
      <w:pPr>
        <w:widowControl w:val="0"/>
        <w:spacing w:after="0" w:line="276" w:lineRule="auto"/>
        <w:jc w:val="both"/>
        <w:rPr>
          <w:rFonts w:ascii="Cambria" w:hAnsi="Cambria"/>
          <w:sz w:val="22"/>
        </w:rPr>
      </w:pPr>
      <w:r w:rsidRPr="00E17CEB">
        <w:rPr>
          <w:rFonts w:ascii="Cambria" w:hAnsi="Cambria"/>
          <w:sz w:val="22"/>
        </w:rPr>
        <w:t xml:space="preserve">     </w:t>
      </w:r>
    </w:p>
    <w:p w14:paraId="4DCAC494" w14:textId="77777777" w:rsidR="00E632C1" w:rsidRDefault="00E632C1" w:rsidP="00932A8C">
      <w:pPr>
        <w:widowControl w:val="0"/>
        <w:spacing w:after="0" w:line="276" w:lineRule="auto"/>
        <w:jc w:val="both"/>
        <w:rPr>
          <w:rFonts w:ascii="Cambria" w:hAnsi="Cambria"/>
          <w:sz w:val="22"/>
        </w:rPr>
      </w:pPr>
    </w:p>
    <w:p w14:paraId="4243F886" w14:textId="14968860" w:rsidR="00E632C1" w:rsidRDefault="00E632C1" w:rsidP="00932A8C">
      <w:pPr>
        <w:widowControl w:val="0"/>
        <w:spacing w:after="0" w:line="276" w:lineRule="auto"/>
        <w:jc w:val="both"/>
        <w:rPr>
          <w:rFonts w:ascii="Cambria" w:hAnsi="Cambria"/>
          <w:sz w:val="22"/>
        </w:rPr>
      </w:pPr>
      <w:r>
        <w:rPr>
          <w:rFonts w:ascii="Cambria" w:hAnsi="Cambria"/>
          <w:sz w:val="22"/>
        </w:rPr>
        <w:t>Załączniki:</w:t>
      </w:r>
    </w:p>
    <w:p w14:paraId="71AA802D" w14:textId="32341DFF" w:rsidR="00E632C1" w:rsidRPr="00E632C1" w:rsidRDefault="00E632C1" w:rsidP="00E632C1">
      <w:pPr>
        <w:pStyle w:val="Akapitzlist"/>
        <w:widowControl w:val="0"/>
        <w:numPr>
          <w:ilvl w:val="6"/>
          <w:numId w:val="16"/>
        </w:numPr>
        <w:spacing w:after="0" w:line="276" w:lineRule="auto"/>
        <w:ind w:left="284"/>
        <w:jc w:val="both"/>
        <w:rPr>
          <w:rFonts w:ascii="Cambria" w:hAnsi="Cambria"/>
          <w:sz w:val="22"/>
        </w:rPr>
      </w:pPr>
      <w:r w:rsidRPr="00E632C1">
        <w:rPr>
          <w:rFonts w:ascii="Cambria" w:hAnsi="Cambria"/>
          <w:sz w:val="22"/>
        </w:rPr>
        <w:t>Lista osób zatrudnionych na umowę o pracę</w:t>
      </w:r>
    </w:p>
    <w:p w14:paraId="6D96C509" w14:textId="77777777" w:rsidR="00932A8C" w:rsidRDefault="00932A8C" w:rsidP="00932A8C">
      <w:pPr>
        <w:widowControl w:val="0"/>
        <w:spacing w:line="276" w:lineRule="auto"/>
        <w:jc w:val="both"/>
        <w:rPr>
          <w:rFonts w:ascii="Cambria" w:hAnsi="Cambria"/>
          <w:color w:val="FF0000"/>
          <w:sz w:val="22"/>
        </w:rPr>
      </w:pPr>
    </w:p>
    <w:p w14:paraId="44A1F73C" w14:textId="77777777" w:rsidR="00E632C1" w:rsidRPr="009B592E" w:rsidRDefault="00E632C1" w:rsidP="00932A8C">
      <w:pPr>
        <w:widowControl w:val="0"/>
        <w:spacing w:line="276" w:lineRule="auto"/>
        <w:jc w:val="both"/>
        <w:rPr>
          <w:rFonts w:ascii="Cambria" w:hAnsi="Cambria"/>
          <w:color w:val="FF0000"/>
          <w:sz w:val="22"/>
        </w:rPr>
      </w:pPr>
    </w:p>
    <w:p w14:paraId="4C74BD35" w14:textId="77777777" w:rsidR="00932A8C" w:rsidRPr="00BF21D2" w:rsidRDefault="00932A8C" w:rsidP="00932A8C">
      <w:pPr>
        <w:spacing w:line="276" w:lineRule="auto"/>
        <w:jc w:val="both"/>
        <w:rPr>
          <w:rFonts w:ascii="Cambria" w:hAnsi="Cambria"/>
          <w:sz w:val="22"/>
        </w:rPr>
      </w:pPr>
      <w:r w:rsidRPr="00BF21D2">
        <w:rPr>
          <w:rFonts w:ascii="Cambria" w:hAnsi="Cambria"/>
          <w:sz w:val="22"/>
        </w:rPr>
        <w:t>Zamawiający:                                                                                                                                      Wykonawca:</w:t>
      </w:r>
    </w:p>
    <w:p w14:paraId="358B675B" w14:textId="77777777" w:rsidR="00932A8C" w:rsidRPr="00BF21D2" w:rsidRDefault="00932A8C" w:rsidP="00932A8C">
      <w:pPr>
        <w:spacing w:line="276" w:lineRule="auto"/>
        <w:jc w:val="both"/>
        <w:rPr>
          <w:rFonts w:ascii="Cambria" w:hAnsi="Cambria"/>
          <w:sz w:val="22"/>
        </w:rPr>
      </w:pPr>
    </w:p>
    <w:p w14:paraId="302E1A4E" w14:textId="77777777" w:rsidR="00932A8C" w:rsidRPr="00BF21D2" w:rsidRDefault="00932A8C" w:rsidP="00932A8C">
      <w:pPr>
        <w:spacing w:line="276" w:lineRule="auto"/>
        <w:jc w:val="both"/>
        <w:rPr>
          <w:rFonts w:ascii="Cambria" w:hAnsi="Cambria"/>
          <w:sz w:val="22"/>
        </w:rPr>
      </w:pPr>
    </w:p>
    <w:p w14:paraId="21A594DC" w14:textId="32DEAA1A" w:rsidR="00A26E8F" w:rsidRPr="00B631A2" w:rsidRDefault="00A26E8F" w:rsidP="00932A8C">
      <w:pPr>
        <w:spacing w:line="276" w:lineRule="auto"/>
        <w:jc w:val="both"/>
        <w:rPr>
          <w:rFonts w:ascii="Cambria" w:hAnsi="Cambria"/>
          <w:sz w:val="22"/>
        </w:rPr>
      </w:pPr>
    </w:p>
    <w:sectPr w:rsidR="00A26E8F" w:rsidRPr="00B631A2" w:rsidSect="0043114C">
      <w:footerReference w:type="default" r:id="rId8"/>
      <w:footerReference w:type="first" r:id="rId9"/>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447E0" w14:textId="77777777" w:rsidR="003B22BA" w:rsidRDefault="003B22BA" w:rsidP="006C57B8">
      <w:pPr>
        <w:spacing w:after="0" w:line="240" w:lineRule="auto"/>
      </w:pPr>
      <w:r>
        <w:separator/>
      </w:r>
    </w:p>
  </w:endnote>
  <w:endnote w:type="continuationSeparator" w:id="0">
    <w:p w14:paraId="3EB17326" w14:textId="77777777" w:rsidR="003B22BA" w:rsidRDefault="003B22BA"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altName w:val="Calibr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B583" w14:textId="77777777" w:rsidR="00E17CEB" w:rsidRDefault="00E17CEB" w:rsidP="00C66B96">
    <w:pPr>
      <w:pStyle w:val="Stopka"/>
      <w:rPr>
        <w:rStyle w:val="NrStronyZnak"/>
        <w:rFonts w:eastAsia="Calibri"/>
      </w:rPr>
    </w:pPr>
  </w:p>
  <w:p w14:paraId="34A35635" w14:textId="1D678CB4" w:rsidR="00E17CEB" w:rsidRDefault="00E17CEB" w:rsidP="00C66B96">
    <w:pPr>
      <w:pStyle w:val="Stopka"/>
      <w:jc w:val="right"/>
      <w:rPr>
        <w:rStyle w:val="NrStronyZnak"/>
        <w:rFonts w:eastAsia="Calibri"/>
      </w:rPr>
    </w:pPr>
  </w:p>
  <w:p w14:paraId="792EED37"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A83E5D">
      <w:rPr>
        <w:rStyle w:val="NrStronyZnak"/>
        <w:rFonts w:eastAsia="Calibri"/>
        <w:b/>
        <w:noProof/>
      </w:rPr>
      <w:t>7</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A83E5D">
      <w:rPr>
        <w:rStyle w:val="NrStronyZnak"/>
        <w:rFonts w:eastAsia="Calibri"/>
        <w:noProof/>
      </w:rPr>
      <w:t>7</w:t>
    </w:r>
    <w:r w:rsidRPr="00495517">
      <w:rPr>
        <w:rStyle w:val="NrStronyZnak"/>
        <w:rFonts w:eastAsia="Calibri"/>
      </w:rPr>
      <w:fldChar w:fldCharType="end"/>
    </w:r>
  </w:p>
  <w:p w14:paraId="184F5F81" w14:textId="77777777" w:rsidR="00E17CEB" w:rsidRPr="00495517" w:rsidRDefault="00E17CEB" w:rsidP="00C66B96">
    <w:pPr>
      <w:pStyle w:val="Stopka"/>
      <w:rPr>
        <w:rStyle w:val="NrStronyZnak"/>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C5D62" w14:textId="77777777" w:rsidR="00E17CEB" w:rsidRDefault="00E17CEB" w:rsidP="00C66B96">
    <w:pPr>
      <w:pStyle w:val="Stopka"/>
      <w:rPr>
        <w:rStyle w:val="NrStronyZnak"/>
        <w:rFonts w:eastAsia="Calibri"/>
      </w:rPr>
    </w:pPr>
  </w:p>
  <w:p w14:paraId="263741CF" w14:textId="77777777" w:rsidR="00E17CEB" w:rsidRDefault="00E17CEB" w:rsidP="00C66B96">
    <w:pPr>
      <w:pStyle w:val="Stopka"/>
      <w:jc w:val="right"/>
      <w:rPr>
        <w:rStyle w:val="NrStronyZnak"/>
        <w:rFonts w:eastAsia="Calibri"/>
      </w:rPr>
    </w:pPr>
    <w:r>
      <w:rPr>
        <w:rStyle w:val="NrStronyZnak"/>
        <w:rFonts w:eastAsia="Calibri"/>
        <w:noProof/>
        <w:lang w:eastAsia="pl-PL"/>
      </w:rPr>
      <w:drawing>
        <wp:inline distT="0" distB="0" distL="0" distR="0" wp14:anchorId="48D2DABF" wp14:editId="5C1EAE85">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30E4676F" w14:textId="77777777" w:rsidR="00E17CEB" w:rsidRDefault="00E17CEB"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A83E5D">
      <w:rPr>
        <w:rStyle w:val="NrStronyZnak"/>
        <w:rFonts w:eastAsia="Calibri"/>
        <w:noProof/>
      </w:rPr>
      <w:t>7</w:t>
    </w:r>
    <w:r w:rsidRPr="00495517">
      <w:rPr>
        <w:rStyle w:val="NrStronyZnak"/>
        <w:rFonts w:eastAsia="Calibri"/>
      </w:rPr>
      <w:fldChar w:fldCharType="end"/>
    </w:r>
  </w:p>
  <w:p w14:paraId="4560E0DF" w14:textId="77777777" w:rsidR="00E17CEB" w:rsidRPr="00495517" w:rsidRDefault="00E17CEB" w:rsidP="003F33D0">
    <w:pPr>
      <w:pStyle w:val="Stopka"/>
      <w:jc w:val="center"/>
      <w:rPr>
        <w:rStyle w:val="NrStronyZnak"/>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F4FAA" w14:textId="77777777" w:rsidR="003B22BA" w:rsidRDefault="003B22BA" w:rsidP="006C57B8">
      <w:pPr>
        <w:spacing w:after="0" w:line="240" w:lineRule="auto"/>
      </w:pPr>
      <w:r>
        <w:separator/>
      </w:r>
    </w:p>
  </w:footnote>
  <w:footnote w:type="continuationSeparator" w:id="0">
    <w:p w14:paraId="01F3D07F" w14:textId="77777777" w:rsidR="003B22BA" w:rsidRDefault="003B22BA" w:rsidP="006C5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43A41A9"/>
    <w:multiLevelType w:val="multilevel"/>
    <w:tmpl w:val="E1F890C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725FE4"/>
    <w:multiLevelType w:val="hybridMultilevel"/>
    <w:tmpl w:val="FF1C9364"/>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 w15:restartNumberingAfterBreak="0">
    <w:nsid w:val="1027608B"/>
    <w:multiLevelType w:val="multilevel"/>
    <w:tmpl w:val="3DE843E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8E79E2"/>
    <w:multiLevelType w:val="multilevel"/>
    <w:tmpl w:val="9AFEA00A"/>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FD4973"/>
    <w:multiLevelType w:val="multilevel"/>
    <w:tmpl w:val="CD62CF4C"/>
    <w:lvl w:ilvl="0">
      <w:start w:val="1"/>
      <w:numFmt w:val="decimal"/>
      <w:lvlText w:val="%1."/>
      <w:lvlJc w:val="left"/>
      <w:pPr>
        <w:ind w:left="360" w:hanging="360"/>
      </w:pPr>
      <w:rPr>
        <w:rFonts w:ascii="Cambria" w:hAnsi="Cambria" w:hint="default"/>
        <w:b w:val="0"/>
        <w:color w:val="auto"/>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3222D8"/>
    <w:multiLevelType w:val="hybridMultilevel"/>
    <w:tmpl w:val="AFF28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8A2CAF"/>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BC69F9"/>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D776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FB4266"/>
    <w:multiLevelType w:val="multilevel"/>
    <w:tmpl w:val="035C3C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B12932"/>
    <w:multiLevelType w:val="multilevel"/>
    <w:tmpl w:val="2C18E0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7876289"/>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871887"/>
    <w:multiLevelType w:val="hybridMultilevel"/>
    <w:tmpl w:val="7064409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3B9339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D75047C"/>
    <w:multiLevelType w:val="hybridMultilevel"/>
    <w:tmpl w:val="047C6422"/>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A1780A"/>
    <w:multiLevelType w:val="hybridMultilevel"/>
    <w:tmpl w:val="2604ED06"/>
    <w:lvl w:ilvl="0" w:tplc="78749D8A">
      <w:start w:val="5"/>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D57F13"/>
    <w:multiLevelType w:val="hybridMultilevel"/>
    <w:tmpl w:val="C2A010EC"/>
    <w:lvl w:ilvl="0" w:tplc="0415000F">
      <w:start w:val="1"/>
      <w:numFmt w:val="decimal"/>
      <w:lvlText w:val="%1."/>
      <w:lvlJc w:val="left"/>
      <w:pPr>
        <w:tabs>
          <w:tab w:val="num" w:pos="720"/>
        </w:tabs>
        <w:ind w:left="720" w:hanging="360"/>
      </w:pPr>
      <w:rPr>
        <w:rFonts w:hint="default"/>
      </w:rPr>
    </w:lvl>
    <w:lvl w:ilvl="1" w:tplc="7126367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641726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A1C489D"/>
    <w:multiLevelType w:val="hybridMultilevel"/>
    <w:tmpl w:val="83CE1CC8"/>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D835BA3"/>
    <w:multiLevelType w:val="hybridMultilevel"/>
    <w:tmpl w:val="8D44D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B14189"/>
    <w:multiLevelType w:val="hybridMultilevel"/>
    <w:tmpl w:val="F39A1A2E"/>
    <w:lvl w:ilvl="0" w:tplc="04150011">
      <w:start w:val="1"/>
      <w:numFmt w:val="decimal"/>
      <w:lvlText w:val="%1)"/>
      <w:lvlJc w:val="left"/>
      <w:pPr>
        <w:ind w:left="1260" w:hanging="360"/>
      </w:pPr>
      <w:rPr>
        <w:rFonts w:cs="Times New Roman"/>
      </w:rPr>
    </w:lvl>
    <w:lvl w:ilvl="1" w:tplc="04150017">
      <w:start w:val="1"/>
      <w:numFmt w:val="lowerLetter"/>
      <w:lvlText w:val="%2)"/>
      <w:lvlJc w:val="left"/>
      <w:pPr>
        <w:tabs>
          <w:tab w:val="num" w:pos="644"/>
        </w:tabs>
        <w:ind w:left="644" w:hanging="360"/>
      </w:pPr>
      <w:rPr>
        <w:rFonts w:hint="default"/>
        <w:sz w:val="20"/>
        <w:szCs w:val="20"/>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24" w15:restartNumberingAfterBreak="0">
    <w:nsid w:val="52967BD5"/>
    <w:multiLevelType w:val="hybridMultilevel"/>
    <w:tmpl w:val="52DA0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7E23790"/>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320362"/>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753C48"/>
    <w:multiLevelType w:val="multilevel"/>
    <w:tmpl w:val="7CCC3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1110CB0"/>
    <w:multiLevelType w:val="hybridMultilevel"/>
    <w:tmpl w:val="5180ECBE"/>
    <w:lvl w:ilvl="0" w:tplc="DDE42A4E">
      <w:start w:val="1"/>
      <w:numFmt w:val="decimal"/>
      <w:lvlText w:val="%1."/>
      <w:lvlJc w:val="left"/>
      <w:pPr>
        <w:ind w:left="720" w:hanging="360"/>
      </w:pPr>
      <w:rPr>
        <w:rFonts w:ascii="Cambria" w:hAnsi="Cambria" w:cs="Times New Roman"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5A6663E"/>
    <w:multiLevelType w:val="hybridMultilevel"/>
    <w:tmpl w:val="54B65916"/>
    <w:lvl w:ilvl="0" w:tplc="7360BF9C">
      <w:start w:val="1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C27BA3"/>
    <w:multiLevelType w:val="hybridMultilevel"/>
    <w:tmpl w:val="E88C050E"/>
    <w:lvl w:ilvl="0" w:tplc="33D26C68">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E80144"/>
    <w:multiLevelType w:val="hybridMultilevel"/>
    <w:tmpl w:val="E796E554"/>
    <w:lvl w:ilvl="0" w:tplc="04150011">
      <w:start w:val="1"/>
      <w:numFmt w:val="decimal"/>
      <w:lvlText w:val="%1)"/>
      <w:lvlJc w:val="left"/>
      <w:pPr>
        <w:ind w:left="1260" w:hanging="360"/>
      </w:pPr>
      <w:rPr>
        <w:rFonts w:cs="Times New Roman"/>
      </w:rPr>
    </w:lvl>
    <w:lvl w:ilvl="1" w:tplc="62F85B2A">
      <w:start w:val="1"/>
      <w:numFmt w:val="lowerLetter"/>
      <w:lvlText w:val="%2."/>
      <w:lvlJc w:val="left"/>
      <w:pPr>
        <w:tabs>
          <w:tab w:val="num" w:pos="644"/>
        </w:tabs>
        <w:ind w:left="644" w:hanging="360"/>
      </w:pPr>
      <w:rPr>
        <w:rFonts w:hint="default"/>
        <w:sz w:val="22"/>
        <w:szCs w:val="22"/>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33" w15:restartNumberingAfterBreak="0">
    <w:nsid w:val="691D4715"/>
    <w:multiLevelType w:val="hybridMultilevel"/>
    <w:tmpl w:val="4CFE27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285779"/>
    <w:multiLevelType w:val="multilevel"/>
    <w:tmpl w:val="0B3C60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F985719"/>
    <w:multiLevelType w:val="multilevel"/>
    <w:tmpl w:val="397A90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934FA9"/>
    <w:multiLevelType w:val="hybridMultilevel"/>
    <w:tmpl w:val="32E00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0"/>
  </w:num>
  <w:num w:numId="3">
    <w:abstractNumId w:val="29"/>
  </w:num>
  <w:num w:numId="4">
    <w:abstractNumId w:val="9"/>
  </w:num>
  <w:num w:numId="5">
    <w:abstractNumId w:val="10"/>
  </w:num>
  <w:num w:numId="6">
    <w:abstractNumId w:val="36"/>
  </w:num>
  <w:num w:numId="7">
    <w:abstractNumId w:val="32"/>
  </w:num>
  <w:num w:numId="8">
    <w:abstractNumId w:val="34"/>
  </w:num>
  <w:num w:numId="9">
    <w:abstractNumId w:val="23"/>
  </w:num>
  <w:num w:numId="10">
    <w:abstractNumId w:val="11"/>
  </w:num>
  <w:num w:numId="11">
    <w:abstractNumId w:val="2"/>
  </w:num>
  <w:num w:numId="12">
    <w:abstractNumId w:val="15"/>
  </w:num>
  <w:num w:numId="13">
    <w:abstractNumId w:val="19"/>
  </w:num>
  <w:num w:numId="14">
    <w:abstractNumId w:val="8"/>
  </w:num>
  <w:num w:numId="15">
    <w:abstractNumId w:val="1"/>
  </w:num>
  <w:num w:numId="16">
    <w:abstractNumId w:val="28"/>
  </w:num>
  <w:num w:numId="17">
    <w:abstractNumId w:val="3"/>
  </w:num>
  <w:num w:numId="18">
    <w:abstractNumId w:val="4"/>
  </w:num>
  <w:num w:numId="19">
    <w:abstractNumId w:val="5"/>
  </w:num>
  <w:num w:numId="20">
    <w:abstractNumId w:val="22"/>
  </w:num>
  <w:num w:numId="21">
    <w:abstractNumId w:val="38"/>
  </w:num>
  <w:num w:numId="22">
    <w:abstractNumId w:val="24"/>
  </w:num>
  <w:num w:numId="23">
    <w:abstractNumId w:val="21"/>
  </w:num>
  <w:num w:numId="24">
    <w:abstractNumId w:val="13"/>
  </w:num>
  <w:num w:numId="25">
    <w:abstractNumId w:val="26"/>
  </w:num>
  <w:num w:numId="26">
    <w:abstractNumId w:val="20"/>
  </w:num>
  <w:num w:numId="27">
    <w:abstractNumId w:val="7"/>
  </w:num>
  <w:num w:numId="28">
    <w:abstractNumId w:val="16"/>
  </w:num>
  <w:num w:numId="29">
    <w:abstractNumId w:val="17"/>
  </w:num>
  <w:num w:numId="30">
    <w:abstractNumId w:val="30"/>
  </w:num>
  <w:num w:numId="31">
    <w:abstractNumId w:val="27"/>
  </w:num>
  <w:num w:numId="32">
    <w:abstractNumId w:val="31"/>
  </w:num>
  <w:num w:numId="33">
    <w:abstractNumId w:val="6"/>
  </w:num>
  <w:num w:numId="34">
    <w:abstractNumId w:val="25"/>
  </w:num>
  <w:num w:numId="35">
    <w:abstractNumId w:val="14"/>
  </w:num>
  <w:num w:numId="36">
    <w:abstractNumId w:val="35"/>
  </w:num>
  <w:num w:numId="37">
    <w:abstractNumId w:val="18"/>
  </w:num>
  <w:num w:numId="38">
    <w:abstractNumId w:val="33"/>
  </w:num>
  <w:num w:numId="39">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D1"/>
    <w:rsid w:val="00010B8F"/>
    <w:rsid w:val="00012A65"/>
    <w:rsid w:val="00013AC0"/>
    <w:rsid w:val="00030ABE"/>
    <w:rsid w:val="00040FED"/>
    <w:rsid w:val="000441D8"/>
    <w:rsid w:val="00050E7C"/>
    <w:rsid w:val="00064512"/>
    <w:rsid w:val="00070602"/>
    <w:rsid w:val="00076A72"/>
    <w:rsid w:val="000823B8"/>
    <w:rsid w:val="00083CEA"/>
    <w:rsid w:val="00084C39"/>
    <w:rsid w:val="00096359"/>
    <w:rsid w:val="000A12ED"/>
    <w:rsid w:val="000B205A"/>
    <w:rsid w:val="000B3BDC"/>
    <w:rsid w:val="000C215C"/>
    <w:rsid w:val="000C6750"/>
    <w:rsid w:val="000D51AF"/>
    <w:rsid w:val="000E1D11"/>
    <w:rsid w:val="000E373E"/>
    <w:rsid w:val="000F34D2"/>
    <w:rsid w:val="000F5205"/>
    <w:rsid w:val="00112FED"/>
    <w:rsid w:val="001131D8"/>
    <w:rsid w:val="00113B03"/>
    <w:rsid w:val="00116408"/>
    <w:rsid w:val="00147237"/>
    <w:rsid w:val="00151274"/>
    <w:rsid w:val="00153B03"/>
    <w:rsid w:val="001565AC"/>
    <w:rsid w:val="00160D52"/>
    <w:rsid w:val="00164F8D"/>
    <w:rsid w:val="00180384"/>
    <w:rsid w:val="00186A18"/>
    <w:rsid w:val="00186DE6"/>
    <w:rsid w:val="001A0B2E"/>
    <w:rsid w:val="001B60CB"/>
    <w:rsid w:val="001C16CC"/>
    <w:rsid w:val="001C5EEC"/>
    <w:rsid w:val="001F01E0"/>
    <w:rsid w:val="001F7A3C"/>
    <w:rsid w:val="00210D15"/>
    <w:rsid w:val="0021503B"/>
    <w:rsid w:val="0023215B"/>
    <w:rsid w:val="00242734"/>
    <w:rsid w:val="0025743C"/>
    <w:rsid w:val="0026079C"/>
    <w:rsid w:val="00263843"/>
    <w:rsid w:val="00264F66"/>
    <w:rsid w:val="00275747"/>
    <w:rsid w:val="002903F8"/>
    <w:rsid w:val="0029244C"/>
    <w:rsid w:val="0029354C"/>
    <w:rsid w:val="00294285"/>
    <w:rsid w:val="002A0DC6"/>
    <w:rsid w:val="002D0B35"/>
    <w:rsid w:val="002D11CA"/>
    <w:rsid w:val="002D528F"/>
    <w:rsid w:val="002F0E81"/>
    <w:rsid w:val="002F1EE8"/>
    <w:rsid w:val="00306CE0"/>
    <w:rsid w:val="003102E4"/>
    <w:rsid w:val="00311647"/>
    <w:rsid w:val="00313982"/>
    <w:rsid w:val="00315DB5"/>
    <w:rsid w:val="003240B2"/>
    <w:rsid w:val="00326C79"/>
    <w:rsid w:val="003451BC"/>
    <w:rsid w:val="0037364D"/>
    <w:rsid w:val="00376401"/>
    <w:rsid w:val="00383FF4"/>
    <w:rsid w:val="00390351"/>
    <w:rsid w:val="0039049A"/>
    <w:rsid w:val="00394FCB"/>
    <w:rsid w:val="003963F8"/>
    <w:rsid w:val="003A24B8"/>
    <w:rsid w:val="003B22BA"/>
    <w:rsid w:val="003B44FB"/>
    <w:rsid w:val="003B53C8"/>
    <w:rsid w:val="003B5C77"/>
    <w:rsid w:val="003C5AF8"/>
    <w:rsid w:val="003C7688"/>
    <w:rsid w:val="003D07EA"/>
    <w:rsid w:val="003D6ECB"/>
    <w:rsid w:val="003E0D74"/>
    <w:rsid w:val="003F2E96"/>
    <w:rsid w:val="003F33D0"/>
    <w:rsid w:val="003F7822"/>
    <w:rsid w:val="00402F86"/>
    <w:rsid w:val="00404612"/>
    <w:rsid w:val="00404761"/>
    <w:rsid w:val="00410F4F"/>
    <w:rsid w:val="0041521A"/>
    <w:rsid w:val="00417D4C"/>
    <w:rsid w:val="0042127C"/>
    <w:rsid w:val="00424209"/>
    <w:rsid w:val="00424AC2"/>
    <w:rsid w:val="00426FE5"/>
    <w:rsid w:val="0043114C"/>
    <w:rsid w:val="0044015C"/>
    <w:rsid w:val="00442B9A"/>
    <w:rsid w:val="00445F57"/>
    <w:rsid w:val="00454428"/>
    <w:rsid w:val="00457B99"/>
    <w:rsid w:val="00461EFC"/>
    <w:rsid w:val="0047170C"/>
    <w:rsid w:val="0047252A"/>
    <w:rsid w:val="00477335"/>
    <w:rsid w:val="00490528"/>
    <w:rsid w:val="00495517"/>
    <w:rsid w:val="004975B3"/>
    <w:rsid w:val="004A0B63"/>
    <w:rsid w:val="004A3B0C"/>
    <w:rsid w:val="004A7AA3"/>
    <w:rsid w:val="004C2D8F"/>
    <w:rsid w:val="004D1890"/>
    <w:rsid w:val="004D6E16"/>
    <w:rsid w:val="005106B5"/>
    <w:rsid w:val="00513E5A"/>
    <w:rsid w:val="005247D6"/>
    <w:rsid w:val="00541057"/>
    <w:rsid w:val="00545068"/>
    <w:rsid w:val="005520B3"/>
    <w:rsid w:val="00556EA6"/>
    <w:rsid w:val="00566ADC"/>
    <w:rsid w:val="00567223"/>
    <w:rsid w:val="00567604"/>
    <w:rsid w:val="00577725"/>
    <w:rsid w:val="00580E20"/>
    <w:rsid w:val="00581239"/>
    <w:rsid w:val="00581A3D"/>
    <w:rsid w:val="00595393"/>
    <w:rsid w:val="005957E0"/>
    <w:rsid w:val="00597870"/>
    <w:rsid w:val="005B0F25"/>
    <w:rsid w:val="005B1337"/>
    <w:rsid w:val="005B3A8A"/>
    <w:rsid w:val="005C0A03"/>
    <w:rsid w:val="005C3773"/>
    <w:rsid w:val="005C40BB"/>
    <w:rsid w:val="005E19A5"/>
    <w:rsid w:val="005E23DB"/>
    <w:rsid w:val="005E3840"/>
    <w:rsid w:val="005E5604"/>
    <w:rsid w:val="005F5BDD"/>
    <w:rsid w:val="005F5F6D"/>
    <w:rsid w:val="00602FF4"/>
    <w:rsid w:val="00606F9C"/>
    <w:rsid w:val="00607211"/>
    <w:rsid w:val="00613D6A"/>
    <w:rsid w:val="0061558E"/>
    <w:rsid w:val="00624E13"/>
    <w:rsid w:val="00625595"/>
    <w:rsid w:val="006353E5"/>
    <w:rsid w:val="00641195"/>
    <w:rsid w:val="00642A5A"/>
    <w:rsid w:val="00653FC4"/>
    <w:rsid w:val="0066626D"/>
    <w:rsid w:val="00667DF5"/>
    <w:rsid w:val="00677D2D"/>
    <w:rsid w:val="00677FF7"/>
    <w:rsid w:val="0068101C"/>
    <w:rsid w:val="006A4A52"/>
    <w:rsid w:val="006A4D42"/>
    <w:rsid w:val="006B0ABD"/>
    <w:rsid w:val="006B6B1D"/>
    <w:rsid w:val="006C57B8"/>
    <w:rsid w:val="006D34F3"/>
    <w:rsid w:val="006E2AF5"/>
    <w:rsid w:val="006E384D"/>
    <w:rsid w:val="006E3922"/>
    <w:rsid w:val="00704F04"/>
    <w:rsid w:val="007075D9"/>
    <w:rsid w:val="0071532E"/>
    <w:rsid w:val="00715675"/>
    <w:rsid w:val="00716F0D"/>
    <w:rsid w:val="00722888"/>
    <w:rsid w:val="00722D8E"/>
    <w:rsid w:val="0072401B"/>
    <w:rsid w:val="00737114"/>
    <w:rsid w:val="00744222"/>
    <w:rsid w:val="0076419D"/>
    <w:rsid w:val="00773381"/>
    <w:rsid w:val="0079063F"/>
    <w:rsid w:val="00790A08"/>
    <w:rsid w:val="00790D8F"/>
    <w:rsid w:val="00791F99"/>
    <w:rsid w:val="007A72CD"/>
    <w:rsid w:val="007B2395"/>
    <w:rsid w:val="007C1E82"/>
    <w:rsid w:val="007D50C2"/>
    <w:rsid w:val="007D5A22"/>
    <w:rsid w:val="007D5FB0"/>
    <w:rsid w:val="007F4B7C"/>
    <w:rsid w:val="007F4E8E"/>
    <w:rsid w:val="00803A3F"/>
    <w:rsid w:val="00804AA2"/>
    <w:rsid w:val="00822AD6"/>
    <w:rsid w:val="00832870"/>
    <w:rsid w:val="00863DA8"/>
    <w:rsid w:val="008671A4"/>
    <w:rsid w:val="00870483"/>
    <w:rsid w:val="00871241"/>
    <w:rsid w:val="008759D3"/>
    <w:rsid w:val="008903EE"/>
    <w:rsid w:val="00894B3A"/>
    <w:rsid w:val="008A7026"/>
    <w:rsid w:val="008B66B3"/>
    <w:rsid w:val="008C27A6"/>
    <w:rsid w:val="008C6F5F"/>
    <w:rsid w:val="008D5259"/>
    <w:rsid w:val="008D6C12"/>
    <w:rsid w:val="008D6EB0"/>
    <w:rsid w:val="008E4BAF"/>
    <w:rsid w:val="008F048A"/>
    <w:rsid w:val="008F1CD1"/>
    <w:rsid w:val="00901C95"/>
    <w:rsid w:val="00915ED5"/>
    <w:rsid w:val="0092512C"/>
    <w:rsid w:val="00932A8C"/>
    <w:rsid w:val="00934605"/>
    <w:rsid w:val="009442F0"/>
    <w:rsid w:val="009447BA"/>
    <w:rsid w:val="009448AB"/>
    <w:rsid w:val="00954DC5"/>
    <w:rsid w:val="0095525C"/>
    <w:rsid w:val="00963D17"/>
    <w:rsid w:val="009740D8"/>
    <w:rsid w:val="009904AA"/>
    <w:rsid w:val="0099323B"/>
    <w:rsid w:val="009A0C32"/>
    <w:rsid w:val="009A6EB5"/>
    <w:rsid w:val="009B592E"/>
    <w:rsid w:val="009D39F5"/>
    <w:rsid w:val="009D3DED"/>
    <w:rsid w:val="009D4379"/>
    <w:rsid w:val="009E3034"/>
    <w:rsid w:val="00A165A7"/>
    <w:rsid w:val="00A26E8F"/>
    <w:rsid w:val="00A3239F"/>
    <w:rsid w:val="00A34F51"/>
    <w:rsid w:val="00A37D0E"/>
    <w:rsid w:val="00A4198C"/>
    <w:rsid w:val="00A43047"/>
    <w:rsid w:val="00A43DE8"/>
    <w:rsid w:val="00A447F2"/>
    <w:rsid w:val="00A5373F"/>
    <w:rsid w:val="00A6784E"/>
    <w:rsid w:val="00A67F09"/>
    <w:rsid w:val="00A73378"/>
    <w:rsid w:val="00A764A3"/>
    <w:rsid w:val="00A83E5D"/>
    <w:rsid w:val="00A851A1"/>
    <w:rsid w:val="00A87CFC"/>
    <w:rsid w:val="00AA118B"/>
    <w:rsid w:val="00AA1278"/>
    <w:rsid w:val="00AA4F68"/>
    <w:rsid w:val="00AA6D8E"/>
    <w:rsid w:val="00AC240A"/>
    <w:rsid w:val="00AC538F"/>
    <w:rsid w:val="00AE6C52"/>
    <w:rsid w:val="00AE709C"/>
    <w:rsid w:val="00B07332"/>
    <w:rsid w:val="00B15EED"/>
    <w:rsid w:val="00B24A39"/>
    <w:rsid w:val="00B42889"/>
    <w:rsid w:val="00B52E63"/>
    <w:rsid w:val="00B544DE"/>
    <w:rsid w:val="00B62C9F"/>
    <w:rsid w:val="00B631A2"/>
    <w:rsid w:val="00B67130"/>
    <w:rsid w:val="00B67B04"/>
    <w:rsid w:val="00B77ECC"/>
    <w:rsid w:val="00B86007"/>
    <w:rsid w:val="00BA0608"/>
    <w:rsid w:val="00BA463F"/>
    <w:rsid w:val="00BA5457"/>
    <w:rsid w:val="00BA6487"/>
    <w:rsid w:val="00BB2577"/>
    <w:rsid w:val="00BB3AA0"/>
    <w:rsid w:val="00BB57B2"/>
    <w:rsid w:val="00BC43CD"/>
    <w:rsid w:val="00BC51E0"/>
    <w:rsid w:val="00BD05B0"/>
    <w:rsid w:val="00BE2C6B"/>
    <w:rsid w:val="00BE3D50"/>
    <w:rsid w:val="00BE4CB5"/>
    <w:rsid w:val="00BF2022"/>
    <w:rsid w:val="00BF21D2"/>
    <w:rsid w:val="00C009C0"/>
    <w:rsid w:val="00C04107"/>
    <w:rsid w:val="00C0790F"/>
    <w:rsid w:val="00C23D31"/>
    <w:rsid w:val="00C31C46"/>
    <w:rsid w:val="00C34190"/>
    <w:rsid w:val="00C66B96"/>
    <w:rsid w:val="00C82568"/>
    <w:rsid w:val="00C9332F"/>
    <w:rsid w:val="00C94B8E"/>
    <w:rsid w:val="00CA55A0"/>
    <w:rsid w:val="00CA64C7"/>
    <w:rsid w:val="00CA67B7"/>
    <w:rsid w:val="00CB0DF2"/>
    <w:rsid w:val="00CB48C8"/>
    <w:rsid w:val="00CB6529"/>
    <w:rsid w:val="00D21B63"/>
    <w:rsid w:val="00D3166D"/>
    <w:rsid w:val="00D33BC8"/>
    <w:rsid w:val="00D51C21"/>
    <w:rsid w:val="00D573AC"/>
    <w:rsid w:val="00D707BF"/>
    <w:rsid w:val="00D708B7"/>
    <w:rsid w:val="00D70B0B"/>
    <w:rsid w:val="00D86868"/>
    <w:rsid w:val="00D92692"/>
    <w:rsid w:val="00DB729C"/>
    <w:rsid w:val="00DC31B4"/>
    <w:rsid w:val="00DF0C73"/>
    <w:rsid w:val="00E104B8"/>
    <w:rsid w:val="00E13E99"/>
    <w:rsid w:val="00E17CEB"/>
    <w:rsid w:val="00E204A1"/>
    <w:rsid w:val="00E22EDD"/>
    <w:rsid w:val="00E24D42"/>
    <w:rsid w:val="00E330EE"/>
    <w:rsid w:val="00E35EFC"/>
    <w:rsid w:val="00E42033"/>
    <w:rsid w:val="00E4424A"/>
    <w:rsid w:val="00E50DBF"/>
    <w:rsid w:val="00E52E09"/>
    <w:rsid w:val="00E54439"/>
    <w:rsid w:val="00E553F7"/>
    <w:rsid w:val="00E554AE"/>
    <w:rsid w:val="00E57A32"/>
    <w:rsid w:val="00E632C1"/>
    <w:rsid w:val="00E635CB"/>
    <w:rsid w:val="00E80DE5"/>
    <w:rsid w:val="00EA0B84"/>
    <w:rsid w:val="00EA7397"/>
    <w:rsid w:val="00EB1EAE"/>
    <w:rsid w:val="00EB2D61"/>
    <w:rsid w:val="00EC4EF2"/>
    <w:rsid w:val="00EC5C82"/>
    <w:rsid w:val="00EE39BD"/>
    <w:rsid w:val="00EE7998"/>
    <w:rsid w:val="00F03117"/>
    <w:rsid w:val="00F03F47"/>
    <w:rsid w:val="00F077BF"/>
    <w:rsid w:val="00F155A2"/>
    <w:rsid w:val="00F30A34"/>
    <w:rsid w:val="00F31ADC"/>
    <w:rsid w:val="00F33114"/>
    <w:rsid w:val="00F416A6"/>
    <w:rsid w:val="00F70C77"/>
    <w:rsid w:val="00F816A3"/>
    <w:rsid w:val="00F865DC"/>
    <w:rsid w:val="00F8770F"/>
    <w:rsid w:val="00F954E1"/>
    <w:rsid w:val="00FA2D01"/>
    <w:rsid w:val="00FA4158"/>
    <w:rsid w:val="00FA7DF1"/>
    <w:rsid w:val="00FB12CE"/>
    <w:rsid w:val="00FB6837"/>
    <w:rsid w:val="00FD14F1"/>
    <w:rsid w:val="00FE101A"/>
    <w:rsid w:val="00FE1BFF"/>
    <w:rsid w:val="00FE6C58"/>
    <w:rsid w:val="00FF0D2F"/>
    <w:rsid w:val="00FF1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3029B"/>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932A8C"/>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Styl1">
    <w:name w:val="Styl1"/>
    <w:basedOn w:val="Normalny"/>
    <w:link w:val="Styl1Znak"/>
    <w:qFormat/>
    <w:rsid w:val="00932A8C"/>
    <w:pPr>
      <w:widowControl w:val="0"/>
      <w:numPr>
        <w:ilvl w:val="1"/>
        <w:numId w:val="2"/>
      </w:numPr>
      <w:suppressAutoHyphens/>
      <w:autoSpaceDE w:val="0"/>
      <w:spacing w:before="120" w:after="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932A8C"/>
    <w:rPr>
      <w:rFonts w:ascii="Arial" w:eastAsia="Arial Unicode MS" w:hAnsi="Arial"/>
      <w:kern w:val="1"/>
      <w:sz w:val="16"/>
      <w:szCs w:val="16"/>
      <w:lang w:val="x-none" w:eastAsia="ar-SA"/>
    </w:rPr>
  </w:style>
  <w:style w:type="character" w:customStyle="1" w:styleId="Nierozpoznanawzmianka1">
    <w:name w:val="Nierozpoznana wzmianka1"/>
    <w:basedOn w:val="Domylnaczcionkaakapitu"/>
    <w:uiPriority w:val="99"/>
    <w:semiHidden/>
    <w:unhideWhenUsed/>
    <w:rsid w:val="00744222"/>
    <w:rPr>
      <w:color w:val="605E5C"/>
      <w:shd w:val="clear" w:color="auto" w:fill="E1DFDD"/>
    </w:rPr>
  </w:style>
  <w:style w:type="paragraph" w:styleId="Tekstpodstawowy">
    <w:name w:val="Body Text"/>
    <w:basedOn w:val="Normalny"/>
    <w:link w:val="TekstpodstawowyZnak"/>
    <w:uiPriority w:val="99"/>
    <w:rsid w:val="00BF21D2"/>
    <w:pPr>
      <w:autoSpaceDE w:val="0"/>
      <w:autoSpaceDN w:val="0"/>
      <w:adjustRightInd w:val="0"/>
      <w:spacing w:after="0" w:line="240" w:lineRule="auto"/>
      <w:jc w:val="both"/>
    </w:pPr>
    <w:rPr>
      <w:rFonts w:ascii="Times New Roman" w:eastAsia="Times New Roman" w:hAnsi="Times New Roman"/>
      <w:sz w:val="24"/>
      <w:szCs w:val="20"/>
      <w:lang w:val="en-US" w:eastAsia="pl-PL"/>
    </w:rPr>
  </w:style>
  <w:style w:type="character" w:customStyle="1" w:styleId="TekstpodstawowyZnak">
    <w:name w:val="Tekst podstawowy Znak"/>
    <w:basedOn w:val="Domylnaczcionkaakapitu"/>
    <w:link w:val="Tekstpodstawowy"/>
    <w:uiPriority w:val="99"/>
    <w:rsid w:val="00BF21D2"/>
    <w:rPr>
      <w:rFonts w:ascii="Times New Roman" w:eastAsia="Times New Roman" w:hAnsi="Times New Roman"/>
      <w:sz w:val="24"/>
      <w:lang w:val="en-US"/>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92512C"/>
    <w:rPr>
      <w:rFonts w:ascii="Lato" w:hAnsi="Lato"/>
      <w:szCs w:val="22"/>
      <w:lang w:eastAsia="en-US"/>
    </w:rPr>
  </w:style>
  <w:style w:type="character" w:customStyle="1" w:styleId="ng-binding">
    <w:name w:val="ng-binding"/>
    <w:basedOn w:val="Domylnaczcionkaakapitu"/>
    <w:rsid w:val="0092512C"/>
  </w:style>
  <w:style w:type="character" w:customStyle="1" w:styleId="ng-scope">
    <w:name w:val="ng-scope"/>
    <w:basedOn w:val="Domylnaczcionkaakapitu"/>
    <w:rsid w:val="0092512C"/>
  </w:style>
  <w:style w:type="character" w:styleId="Odwoaniedokomentarza">
    <w:name w:val="annotation reference"/>
    <w:basedOn w:val="Domylnaczcionkaakapitu"/>
    <w:uiPriority w:val="99"/>
    <w:semiHidden/>
    <w:unhideWhenUsed/>
    <w:rsid w:val="0092512C"/>
    <w:rPr>
      <w:sz w:val="16"/>
      <w:szCs w:val="16"/>
    </w:rPr>
  </w:style>
  <w:style w:type="paragraph" w:styleId="Tekstkomentarza">
    <w:name w:val="annotation text"/>
    <w:basedOn w:val="Normalny"/>
    <w:link w:val="TekstkomentarzaZnak"/>
    <w:uiPriority w:val="99"/>
    <w:semiHidden/>
    <w:unhideWhenUsed/>
    <w:rsid w:val="0092512C"/>
    <w:pPr>
      <w:spacing w:line="240" w:lineRule="auto"/>
    </w:pPr>
    <w:rPr>
      <w:szCs w:val="20"/>
    </w:rPr>
  </w:style>
  <w:style w:type="character" w:customStyle="1" w:styleId="TekstkomentarzaZnak">
    <w:name w:val="Tekst komentarza Znak"/>
    <w:basedOn w:val="Domylnaczcionkaakapitu"/>
    <w:link w:val="Tekstkomentarza"/>
    <w:uiPriority w:val="99"/>
    <w:semiHidden/>
    <w:rsid w:val="0092512C"/>
    <w:rPr>
      <w:rFonts w:ascii="Lato" w:hAnsi="Lato"/>
      <w:lang w:eastAsia="en-US"/>
    </w:rPr>
  </w:style>
  <w:style w:type="paragraph" w:styleId="Tematkomentarza">
    <w:name w:val="annotation subject"/>
    <w:basedOn w:val="Tekstkomentarza"/>
    <w:next w:val="Tekstkomentarza"/>
    <w:link w:val="TematkomentarzaZnak"/>
    <w:uiPriority w:val="99"/>
    <w:semiHidden/>
    <w:unhideWhenUsed/>
    <w:rsid w:val="0092512C"/>
    <w:rPr>
      <w:b/>
      <w:bCs/>
    </w:rPr>
  </w:style>
  <w:style w:type="character" w:customStyle="1" w:styleId="TematkomentarzaZnak">
    <w:name w:val="Temat komentarza Znak"/>
    <w:basedOn w:val="TekstkomentarzaZnak"/>
    <w:link w:val="Tematkomentarza"/>
    <w:uiPriority w:val="99"/>
    <w:semiHidden/>
    <w:rsid w:val="0092512C"/>
    <w:rPr>
      <w:rFonts w:ascii="Lato" w:hAnsi="Lato"/>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74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D845A-7CAD-4C86-9609-018AE7303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1</Pages>
  <Words>2931</Words>
  <Characters>17587</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IZA</cp:lastModifiedBy>
  <cp:revision>22</cp:revision>
  <cp:lastPrinted>2021-07-01T08:08:00Z</cp:lastPrinted>
  <dcterms:created xsi:type="dcterms:W3CDTF">2017-07-13T06:08:00Z</dcterms:created>
  <dcterms:modified xsi:type="dcterms:W3CDTF">2021-07-01T08:08:00Z</dcterms:modified>
</cp:coreProperties>
</file>