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5E" w:rsidRDefault="00B8575E" w:rsidP="00B8575E">
      <w:pPr>
        <w:spacing w:line="276" w:lineRule="auto"/>
        <w:ind w:left="6372" w:firstLine="708"/>
        <w:jc w:val="both"/>
      </w:pPr>
      <w:r>
        <w:t>Załącznik nr 1</w:t>
      </w:r>
      <w:r w:rsidR="009B6E32">
        <w:t>4</w:t>
      </w:r>
      <w:r>
        <w:t xml:space="preserve"> do SIWZ</w:t>
      </w:r>
    </w:p>
    <w:p w:rsidR="00B8575E" w:rsidRDefault="00B8575E" w:rsidP="00E00CBF">
      <w:pPr>
        <w:spacing w:line="276" w:lineRule="auto"/>
        <w:jc w:val="both"/>
      </w:pPr>
    </w:p>
    <w:p w:rsidR="00AC733A" w:rsidRDefault="00AC733A" w:rsidP="00E00CBF">
      <w:pPr>
        <w:spacing w:line="276" w:lineRule="auto"/>
        <w:jc w:val="both"/>
      </w:pPr>
      <w:r>
        <w:t>Identyfikator postępowania</w:t>
      </w:r>
    </w:p>
    <w:p w:rsidR="00B357C6" w:rsidRPr="00B357C6" w:rsidRDefault="00B357C6" w:rsidP="00E00CBF">
      <w:pPr>
        <w:spacing w:line="276" w:lineRule="auto"/>
        <w:jc w:val="both"/>
        <w:rPr>
          <w:lang w:val="en-US"/>
        </w:rPr>
      </w:pPr>
      <w:r w:rsidRPr="00B357C6">
        <w:rPr>
          <w:lang w:val="en-US"/>
        </w:rPr>
        <w:t>8058e881-5619-48b0-a880-266fd2301c08</w:t>
      </w:r>
    </w:p>
    <w:p w:rsidR="00AC733A" w:rsidRPr="00B357C6" w:rsidRDefault="00AC733A" w:rsidP="00E00CBF">
      <w:pPr>
        <w:spacing w:line="276" w:lineRule="auto"/>
        <w:jc w:val="both"/>
        <w:rPr>
          <w:lang w:val="en-US"/>
        </w:rPr>
      </w:pPr>
      <w:bookmarkStart w:id="0" w:name="_GoBack"/>
      <w:bookmarkEnd w:id="0"/>
    </w:p>
    <w:sectPr w:rsidR="00AC733A" w:rsidRPr="00B357C6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3D5" w:rsidRDefault="008943D5" w:rsidP="006C57B8">
      <w:pPr>
        <w:spacing w:after="0" w:line="240" w:lineRule="auto"/>
      </w:pPr>
      <w:r>
        <w:separator/>
      </w:r>
    </w:p>
  </w:endnote>
  <w:endnote w:type="continuationSeparator" w:id="0">
    <w:p w:rsidR="008943D5" w:rsidRDefault="008943D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357C6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357C6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3D5" w:rsidRDefault="008943D5" w:rsidP="006C57B8">
      <w:pPr>
        <w:spacing w:after="0" w:line="240" w:lineRule="auto"/>
      </w:pPr>
      <w:r>
        <w:separator/>
      </w:r>
    </w:p>
  </w:footnote>
  <w:footnote w:type="continuationSeparator" w:id="0">
    <w:p w:rsidR="008943D5" w:rsidRDefault="008943D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5132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81DB0"/>
    <w:rsid w:val="008903EE"/>
    <w:rsid w:val="008943D5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B6E32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B1359"/>
    <w:rsid w:val="00AC538F"/>
    <w:rsid w:val="00AC733A"/>
    <w:rsid w:val="00AE709C"/>
    <w:rsid w:val="00B24A39"/>
    <w:rsid w:val="00B351C0"/>
    <w:rsid w:val="00B357C6"/>
    <w:rsid w:val="00B42889"/>
    <w:rsid w:val="00B52E63"/>
    <w:rsid w:val="00B54D20"/>
    <w:rsid w:val="00B62C9F"/>
    <w:rsid w:val="00B66F69"/>
    <w:rsid w:val="00B67B04"/>
    <w:rsid w:val="00B77ECC"/>
    <w:rsid w:val="00B8575E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2317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character" w:customStyle="1" w:styleId="width100prc">
    <w:name w:val="width100prc"/>
    <w:basedOn w:val="Domylnaczcionkaakapitu"/>
    <w:rsid w:val="00AC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A312-6239-47FF-9842-F1770717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110</cp:revision>
  <cp:lastPrinted>2019-02-18T07:50:00Z</cp:lastPrinted>
  <dcterms:created xsi:type="dcterms:W3CDTF">2017-07-13T06:08:00Z</dcterms:created>
  <dcterms:modified xsi:type="dcterms:W3CDTF">2019-05-13T09:28:00Z</dcterms:modified>
</cp:coreProperties>
</file>