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E80DE5" w:rsidRDefault="00E80DE5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bookmarkStart w:id="0" w:name="_GoBack"/>
      <w:bookmarkEnd w:id="0"/>
      <w:r w:rsidRPr="00E80DE5">
        <w:rPr>
          <w:rFonts w:ascii="Cambria" w:hAnsi="Cambria"/>
          <w:color w:val="auto"/>
          <w:sz w:val="20"/>
          <w:szCs w:val="20"/>
        </w:rPr>
        <w:t>Załącznik nr 1 do SIWZ</w:t>
      </w:r>
    </w:p>
    <w:p w:rsidR="00E80DE5" w:rsidRPr="00E80DE5" w:rsidRDefault="00E80DE5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Monitoring roślinności rzecznej i jeziornej Drawieńskiego Parku Narodowego</w:t>
      </w:r>
    </w:p>
    <w:p w:rsidR="00E80DE5" w:rsidRDefault="00E80DE5" w:rsidP="008D6EB0">
      <w:pPr>
        <w:pStyle w:val="Nagwek5"/>
        <w:jc w:val="both"/>
        <w:rPr>
          <w:rFonts w:ascii="Cambria" w:hAnsi="Cambria"/>
          <w:b w:val="0"/>
          <w:color w:val="auto"/>
          <w:sz w:val="22"/>
          <w:szCs w:val="22"/>
        </w:rPr>
      </w:pPr>
    </w:p>
    <w:p w:rsidR="00E80DE5" w:rsidRDefault="00E80DE5" w:rsidP="00E80DE5">
      <w:pPr>
        <w:pStyle w:val="Nagwek5"/>
        <w:spacing w:before="0" w:line="276" w:lineRule="auto"/>
        <w:jc w:val="both"/>
        <w:rPr>
          <w:rFonts w:ascii="Cambria" w:hAnsi="Cambria"/>
          <w:b w:val="0"/>
          <w:color w:val="auto"/>
          <w:sz w:val="22"/>
          <w:szCs w:val="22"/>
        </w:rPr>
      </w:pPr>
      <w:r>
        <w:rPr>
          <w:rFonts w:ascii="Cambria" w:hAnsi="Cambria"/>
          <w:b w:val="0"/>
          <w:color w:val="auto"/>
          <w:sz w:val="22"/>
          <w:szCs w:val="22"/>
        </w:rPr>
        <w:t>W skład pakietu wchodzą następujące zadania:</w:t>
      </w:r>
    </w:p>
    <w:p w:rsidR="00BB3AA0" w:rsidRPr="00E80DE5" w:rsidRDefault="00A67F09" w:rsidP="00E80DE5">
      <w:pPr>
        <w:pStyle w:val="Nagwek5"/>
        <w:spacing w:before="0" w:line="276" w:lineRule="auto"/>
        <w:jc w:val="both"/>
        <w:rPr>
          <w:rFonts w:ascii="Cambria" w:hAnsi="Cambria"/>
          <w:b w:val="0"/>
          <w:color w:val="auto"/>
          <w:sz w:val="22"/>
          <w:szCs w:val="22"/>
        </w:rPr>
      </w:pPr>
      <w:r w:rsidRPr="00E80DE5">
        <w:rPr>
          <w:rFonts w:ascii="Cambria" w:hAnsi="Cambria"/>
          <w:b w:val="0"/>
          <w:color w:val="auto"/>
          <w:sz w:val="22"/>
          <w:szCs w:val="22"/>
        </w:rPr>
        <w:t>Zadanie</w:t>
      </w:r>
      <w:r w:rsidR="00E42033" w:rsidRPr="00E80DE5">
        <w:rPr>
          <w:rFonts w:ascii="Cambria" w:hAnsi="Cambria"/>
          <w:b w:val="0"/>
          <w:color w:val="auto"/>
          <w:sz w:val="22"/>
          <w:szCs w:val="22"/>
        </w:rPr>
        <w:t xml:space="preserve"> 1</w:t>
      </w:r>
      <w:r w:rsidRPr="00E80DE5">
        <w:rPr>
          <w:rFonts w:ascii="Cambria" w:hAnsi="Cambria"/>
          <w:b w:val="0"/>
          <w:color w:val="auto"/>
          <w:sz w:val="22"/>
          <w:szCs w:val="22"/>
        </w:rPr>
        <w:t xml:space="preserve"> </w:t>
      </w:r>
      <w:r w:rsidR="00BB3AA0" w:rsidRPr="00E80DE5">
        <w:rPr>
          <w:rFonts w:ascii="Cambria" w:hAnsi="Cambria"/>
          <w:b w:val="0"/>
          <w:color w:val="auto"/>
          <w:sz w:val="22"/>
          <w:szCs w:val="22"/>
        </w:rPr>
        <w:t xml:space="preserve"> „</w:t>
      </w:r>
      <w:r w:rsidR="00B67B04" w:rsidRPr="00E80DE5">
        <w:rPr>
          <w:rFonts w:ascii="Cambria" w:hAnsi="Cambria"/>
          <w:b w:val="0"/>
          <w:color w:val="auto"/>
          <w:sz w:val="22"/>
          <w:szCs w:val="22"/>
        </w:rPr>
        <w:t xml:space="preserve">Monitoring </w:t>
      </w:r>
      <w:r w:rsidR="00E42033" w:rsidRPr="00E80DE5">
        <w:rPr>
          <w:rFonts w:ascii="Cambria" w:hAnsi="Cambria"/>
          <w:b w:val="0"/>
          <w:color w:val="auto"/>
          <w:sz w:val="22"/>
          <w:szCs w:val="22"/>
        </w:rPr>
        <w:t>roślinności rzecznej</w:t>
      </w:r>
      <w:r w:rsidR="0023215B" w:rsidRPr="00E80DE5">
        <w:rPr>
          <w:rFonts w:ascii="Cambria" w:hAnsi="Cambria"/>
          <w:b w:val="0"/>
          <w:color w:val="auto"/>
          <w:sz w:val="22"/>
          <w:szCs w:val="22"/>
        </w:rPr>
        <w:t>”</w:t>
      </w:r>
    </w:p>
    <w:p w:rsidR="001422C4" w:rsidRDefault="00E42033" w:rsidP="001422C4">
      <w:pPr>
        <w:pStyle w:val="Nagwek4"/>
        <w:spacing w:after="120" w:line="276" w:lineRule="auto"/>
        <w:contextualSpacing w:val="0"/>
        <w:jc w:val="left"/>
        <w:rPr>
          <w:rFonts w:ascii="Cambria" w:hAnsi="Cambria"/>
          <w:color w:val="auto"/>
          <w:sz w:val="22"/>
          <w:szCs w:val="22"/>
        </w:rPr>
      </w:pPr>
      <w:r w:rsidRPr="00E80DE5">
        <w:rPr>
          <w:rFonts w:ascii="Cambria" w:hAnsi="Cambria"/>
          <w:color w:val="auto"/>
          <w:sz w:val="22"/>
          <w:szCs w:val="22"/>
        </w:rPr>
        <w:t>Zadanie 2  „Monitoring flory rzecznej  Drawy”</w:t>
      </w:r>
      <w:r w:rsidR="00424AC2" w:rsidRPr="00E80DE5">
        <w:rPr>
          <w:rFonts w:ascii="Cambria" w:hAnsi="Cambria"/>
          <w:color w:val="auto"/>
          <w:sz w:val="22"/>
          <w:szCs w:val="22"/>
        </w:rPr>
        <w:t xml:space="preserve">                                                                                    </w:t>
      </w:r>
      <w:r w:rsidR="00E80DE5">
        <w:rPr>
          <w:rFonts w:ascii="Cambria" w:hAnsi="Cambria"/>
          <w:color w:val="auto"/>
          <w:sz w:val="22"/>
          <w:szCs w:val="22"/>
        </w:rPr>
        <w:br/>
      </w:r>
      <w:r w:rsidR="00424AC2" w:rsidRPr="00E80DE5">
        <w:rPr>
          <w:rFonts w:ascii="Cambria" w:hAnsi="Cambria"/>
          <w:color w:val="auto"/>
          <w:sz w:val="22"/>
          <w:szCs w:val="22"/>
        </w:rPr>
        <w:t>Zadanie 3  „Monitoring roślinności jezior</w:t>
      </w:r>
      <w:r w:rsidR="00AC538F" w:rsidRPr="00E80DE5">
        <w:rPr>
          <w:rFonts w:ascii="Cambria" w:hAnsi="Cambria"/>
          <w:color w:val="auto"/>
          <w:sz w:val="22"/>
          <w:szCs w:val="22"/>
        </w:rPr>
        <w:t>”</w:t>
      </w:r>
    </w:p>
    <w:p w:rsidR="001422C4" w:rsidRDefault="00E80DE5" w:rsidP="001422C4">
      <w:pPr>
        <w:rPr>
          <w:rFonts w:ascii="Cambria" w:hAnsi="Cambria"/>
          <w:sz w:val="22"/>
        </w:rPr>
      </w:pPr>
      <w:r w:rsidRPr="001422C4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1422C4" w:rsidRPr="001422C4" w:rsidRDefault="001422C4" w:rsidP="001422C4">
      <w:pPr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Zamawiający wymaga zatrudnienia przez wykonawcę</w:t>
      </w:r>
      <w:r w:rsidRPr="001422C4">
        <w:rPr>
          <w:rFonts w:ascii="Cambria" w:hAnsi="Cambria" w:cs="Arial"/>
          <w:sz w:val="22"/>
        </w:rPr>
        <w:t xml:space="preserve"> </w:t>
      </w:r>
      <w:r w:rsidRPr="001422C4">
        <w:rPr>
          <w:rFonts w:ascii="Cambria" w:hAnsi="Cambria"/>
          <w:sz w:val="22"/>
        </w:rPr>
        <w:t>lub podwykonawcę na podstawie umowy o pracę minimum 1 osobę wykonującą czynności wchodzące w skład przedmiotu zamówienia</w:t>
      </w:r>
      <w:r>
        <w:rPr>
          <w:rFonts w:ascii="Cambria" w:hAnsi="Cambria"/>
          <w:sz w:val="22"/>
        </w:rPr>
        <w:t xml:space="preserve">, </w:t>
      </w:r>
      <w:r w:rsidRPr="001422C4">
        <w:rPr>
          <w:rFonts w:ascii="Cambria" w:hAnsi="Cambria"/>
          <w:sz w:val="22"/>
        </w:rPr>
        <w:t>jeżeli wykonanie tych czynności polega na wykonywaniu pracy w sposób określony w art. 22 § 1 ustawy z dnia 26 czerwca 1974 r. - Kodeks pracy (tekst jedn.: Dz. U. z 2014 r. poz. 1502, ze  zm.)</w:t>
      </w:r>
      <w:r>
        <w:rPr>
          <w:rFonts w:ascii="Cambria" w:hAnsi="Cambria"/>
          <w:sz w:val="22"/>
        </w:rPr>
        <w:t>.</w:t>
      </w:r>
    </w:p>
    <w:p w:rsidR="00E80DE5" w:rsidRDefault="00E80DE5" w:rsidP="00E80DE5">
      <w:pPr>
        <w:pStyle w:val="Nagwek4"/>
        <w:spacing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A3239F" w:rsidRPr="00E80DE5" w:rsidRDefault="00A3239F" w:rsidP="00D33BC8">
      <w:pPr>
        <w:pStyle w:val="Nagwek4"/>
        <w:spacing w:after="240" w:line="276" w:lineRule="auto"/>
        <w:jc w:val="left"/>
        <w:rPr>
          <w:rFonts w:ascii="Cambria" w:hAnsi="Cambria"/>
          <w:color w:val="auto"/>
          <w:sz w:val="22"/>
          <w:szCs w:val="22"/>
        </w:rPr>
      </w:pPr>
      <w:r w:rsidRPr="00E80DE5">
        <w:rPr>
          <w:rFonts w:ascii="Cambria" w:hAnsi="Cambria"/>
          <w:b/>
          <w:sz w:val="24"/>
          <w:szCs w:val="24"/>
        </w:rPr>
        <w:t>Zadanie 1  „Monitoring roślinności rzecznej”</w:t>
      </w:r>
    </w:p>
    <w:p w:rsidR="00BA5457" w:rsidRDefault="004A1881" w:rsidP="00BA5457">
      <w:pPr>
        <w:ind w:left="-142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Przedmiotem zamówienia jest w</w:t>
      </w:r>
      <w:r w:rsidR="00B67B04" w:rsidRPr="00E80DE5">
        <w:rPr>
          <w:rFonts w:ascii="Cambria" w:hAnsi="Cambria"/>
          <w:sz w:val="22"/>
        </w:rPr>
        <w:t xml:space="preserve">ykonanie monitoringu </w:t>
      </w:r>
      <w:r w:rsidR="004D1890" w:rsidRPr="00E80DE5">
        <w:rPr>
          <w:rFonts w:ascii="Cambria" w:hAnsi="Cambria"/>
          <w:sz w:val="22"/>
        </w:rPr>
        <w:t>roślinności rzecznej</w:t>
      </w:r>
      <w:r w:rsidR="003240B2" w:rsidRPr="00E80DE5">
        <w:rPr>
          <w:rFonts w:ascii="Cambria" w:hAnsi="Cambria"/>
          <w:sz w:val="22"/>
        </w:rPr>
        <w:t xml:space="preserve"> (stanu siedliska</w:t>
      </w:r>
      <w:r w:rsidR="00426FE5" w:rsidRPr="00E80DE5">
        <w:rPr>
          <w:rFonts w:ascii="Cambria" w:hAnsi="Cambria"/>
          <w:sz w:val="22"/>
        </w:rPr>
        <w:t xml:space="preserve"> przyrodniczego</w:t>
      </w:r>
      <w:r w:rsidR="00E80DE5">
        <w:rPr>
          <w:rFonts w:ascii="Cambria" w:hAnsi="Cambria"/>
          <w:sz w:val="22"/>
        </w:rPr>
        <w:t xml:space="preserve"> 32</w:t>
      </w:r>
      <w:r w:rsidR="003240B2" w:rsidRPr="00E80DE5">
        <w:rPr>
          <w:rFonts w:ascii="Cambria" w:hAnsi="Cambria"/>
          <w:sz w:val="22"/>
        </w:rPr>
        <w:t>60)</w:t>
      </w:r>
      <w:r w:rsidR="004D1890" w:rsidRPr="00E80DE5">
        <w:rPr>
          <w:rFonts w:ascii="Cambria" w:hAnsi="Cambria"/>
          <w:sz w:val="22"/>
        </w:rPr>
        <w:t xml:space="preserve"> </w:t>
      </w:r>
      <w:r w:rsidR="00567223" w:rsidRPr="00E80DE5">
        <w:rPr>
          <w:rFonts w:ascii="Cambria" w:hAnsi="Cambria"/>
          <w:sz w:val="22"/>
        </w:rPr>
        <w:t xml:space="preserve">metodą </w:t>
      </w:r>
      <w:proofErr w:type="spellStart"/>
      <w:r w:rsidR="00567223" w:rsidRPr="00E80DE5">
        <w:rPr>
          <w:rFonts w:ascii="Cambria" w:hAnsi="Cambria"/>
          <w:sz w:val="22"/>
        </w:rPr>
        <w:t>Makrofitowego</w:t>
      </w:r>
      <w:proofErr w:type="spellEnd"/>
      <w:r w:rsidR="007A72CD" w:rsidRPr="00E80DE5">
        <w:rPr>
          <w:rFonts w:ascii="Cambria" w:hAnsi="Cambria"/>
          <w:sz w:val="22"/>
        </w:rPr>
        <w:t xml:space="preserve"> </w:t>
      </w:r>
      <w:r w:rsidR="004D1890" w:rsidRPr="00E80DE5">
        <w:rPr>
          <w:rFonts w:ascii="Cambria" w:hAnsi="Cambria"/>
          <w:sz w:val="22"/>
        </w:rPr>
        <w:t>Indeksu Rzecznego</w:t>
      </w:r>
      <w:r w:rsidR="00424AC2" w:rsidRPr="00E80DE5">
        <w:rPr>
          <w:rFonts w:ascii="Cambria" w:hAnsi="Cambria"/>
          <w:sz w:val="22"/>
        </w:rPr>
        <w:t>,</w:t>
      </w:r>
      <w:r w:rsidR="004D1890" w:rsidRPr="00E80DE5">
        <w:rPr>
          <w:rFonts w:ascii="Cambria" w:hAnsi="Cambria"/>
          <w:sz w:val="22"/>
        </w:rPr>
        <w:t xml:space="preserve"> na 16 </w:t>
      </w:r>
      <w:r w:rsidR="00BA6487" w:rsidRPr="00E80DE5">
        <w:rPr>
          <w:rFonts w:ascii="Cambria" w:hAnsi="Cambria"/>
          <w:sz w:val="22"/>
        </w:rPr>
        <w:t>wyznaczonych</w:t>
      </w:r>
      <w:r w:rsidR="004D1890" w:rsidRPr="00E80DE5">
        <w:rPr>
          <w:rFonts w:ascii="Cambria" w:hAnsi="Cambria"/>
          <w:sz w:val="22"/>
        </w:rPr>
        <w:t xml:space="preserve"> stanowiskach </w:t>
      </w:r>
      <w:r w:rsidR="008D6C12" w:rsidRPr="00E80DE5">
        <w:rPr>
          <w:rFonts w:ascii="Cambria" w:hAnsi="Cambria"/>
          <w:sz w:val="22"/>
        </w:rPr>
        <w:t xml:space="preserve">badawczych </w:t>
      </w:r>
      <w:r w:rsidR="004D1890" w:rsidRPr="00E80DE5">
        <w:rPr>
          <w:rFonts w:ascii="Cambria" w:hAnsi="Cambria"/>
          <w:sz w:val="22"/>
        </w:rPr>
        <w:t>w Drawieńskim Parku Narodowym</w:t>
      </w:r>
      <w:r w:rsidR="00F03117" w:rsidRPr="00E80DE5">
        <w:rPr>
          <w:rFonts w:ascii="Cambria" w:hAnsi="Cambria"/>
          <w:sz w:val="22"/>
        </w:rPr>
        <w:t xml:space="preserve"> (rzeka:</w:t>
      </w:r>
      <w:r w:rsidR="000B205A" w:rsidRPr="00E80DE5">
        <w:rPr>
          <w:rFonts w:ascii="Cambria" w:hAnsi="Cambria"/>
          <w:sz w:val="22"/>
        </w:rPr>
        <w:t xml:space="preserve"> Drawa, </w:t>
      </w:r>
      <w:proofErr w:type="spellStart"/>
      <w:r w:rsidR="000B205A" w:rsidRPr="00E80DE5">
        <w:rPr>
          <w:rFonts w:ascii="Cambria" w:hAnsi="Cambria"/>
          <w:sz w:val="22"/>
        </w:rPr>
        <w:t>Słopica</w:t>
      </w:r>
      <w:proofErr w:type="spellEnd"/>
      <w:r w:rsidR="000B205A" w:rsidRPr="00E80DE5">
        <w:rPr>
          <w:rFonts w:ascii="Cambria" w:hAnsi="Cambria"/>
          <w:sz w:val="22"/>
        </w:rPr>
        <w:t xml:space="preserve">, Korytnica, Płociczna, </w:t>
      </w:r>
      <w:proofErr w:type="spellStart"/>
      <w:r w:rsidR="000B205A" w:rsidRPr="00E80DE5">
        <w:rPr>
          <w:rFonts w:ascii="Cambria" w:hAnsi="Cambria"/>
          <w:sz w:val="22"/>
        </w:rPr>
        <w:t>Runica</w:t>
      </w:r>
      <w:proofErr w:type="spellEnd"/>
      <w:r w:rsidR="000B205A" w:rsidRPr="00E80DE5">
        <w:rPr>
          <w:rFonts w:ascii="Cambria" w:hAnsi="Cambria"/>
          <w:sz w:val="22"/>
        </w:rPr>
        <w:t xml:space="preserve">, </w:t>
      </w:r>
      <w:proofErr w:type="spellStart"/>
      <w:r w:rsidR="000B205A" w:rsidRPr="00E80DE5">
        <w:rPr>
          <w:rFonts w:ascii="Cambria" w:hAnsi="Cambria"/>
          <w:sz w:val="22"/>
        </w:rPr>
        <w:t>Cieszynka</w:t>
      </w:r>
      <w:proofErr w:type="spellEnd"/>
      <w:r w:rsidR="000B205A" w:rsidRPr="00E80DE5">
        <w:rPr>
          <w:rFonts w:ascii="Cambria" w:hAnsi="Cambria"/>
          <w:sz w:val="22"/>
        </w:rPr>
        <w:t xml:space="preserve">, </w:t>
      </w:r>
      <w:proofErr w:type="spellStart"/>
      <w:r w:rsidR="000B205A" w:rsidRPr="00E80DE5">
        <w:rPr>
          <w:rFonts w:ascii="Cambria" w:hAnsi="Cambria"/>
          <w:sz w:val="22"/>
        </w:rPr>
        <w:t>Moczelska</w:t>
      </w:r>
      <w:proofErr w:type="spellEnd"/>
      <w:r w:rsidR="000B205A" w:rsidRPr="00E80DE5">
        <w:rPr>
          <w:rFonts w:ascii="Cambria" w:hAnsi="Cambria"/>
          <w:sz w:val="22"/>
        </w:rPr>
        <w:t xml:space="preserve"> Struga, Sucha)</w:t>
      </w:r>
      <w:r w:rsidR="004D1890" w:rsidRPr="00E80DE5">
        <w:rPr>
          <w:rFonts w:ascii="Cambria" w:hAnsi="Cambria"/>
          <w:sz w:val="22"/>
        </w:rPr>
        <w:t xml:space="preserve">. </w:t>
      </w:r>
      <w:r w:rsidR="000B205A" w:rsidRPr="00E80DE5">
        <w:rPr>
          <w:rFonts w:ascii="Cambria" w:hAnsi="Cambria"/>
          <w:sz w:val="22"/>
        </w:rPr>
        <w:t>Pełny w</w:t>
      </w:r>
      <w:r w:rsidR="004D1890" w:rsidRPr="00E80DE5">
        <w:rPr>
          <w:rFonts w:ascii="Cambria" w:hAnsi="Cambria"/>
          <w:sz w:val="22"/>
        </w:rPr>
        <w:t xml:space="preserve">ykaz stanowisk wraz z lokalizacją </w:t>
      </w:r>
      <w:r w:rsidR="00263843" w:rsidRPr="00E80DE5">
        <w:rPr>
          <w:rFonts w:ascii="Cambria" w:hAnsi="Cambria"/>
          <w:sz w:val="22"/>
        </w:rPr>
        <w:t>współrzędnych stanowiska (</w:t>
      </w:r>
      <w:r w:rsidR="004D1890" w:rsidRPr="00E80DE5">
        <w:rPr>
          <w:rFonts w:ascii="Cambria" w:hAnsi="Cambria"/>
          <w:sz w:val="22"/>
        </w:rPr>
        <w:t>początku i końca badanego odcinka</w:t>
      </w:r>
      <w:r w:rsidR="00263843" w:rsidRPr="00E80DE5">
        <w:rPr>
          <w:rFonts w:ascii="Cambria" w:hAnsi="Cambria"/>
          <w:sz w:val="22"/>
        </w:rPr>
        <w:t>)</w:t>
      </w:r>
      <w:r w:rsidR="004D1890" w:rsidRPr="00E80DE5">
        <w:rPr>
          <w:rFonts w:ascii="Cambria" w:hAnsi="Cambria"/>
          <w:sz w:val="22"/>
        </w:rPr>
        <w:t xml:space="preserve"> zostanie przekazany</w:t>
      </w:r>
      <w:r w:rsidR="003240B2" w:rsidRPr="00E80DE5">
        <w:rPr>
          <w:rFonts w:ascii="Cambria" w:hAnsi="Cambria"/>
          <w:sz w:val="22"/>
        </w:rPr>
        <w:t xml:space="preserve"> Wykonawcy</w:t>
      </w:r>
      <w:r w:rsidR="004D1890" w:rsidRPr="00E80DE5">
        <w:rPr>
          <w:rFonts w:ascii="Cambria" w:hAnsi="Cambria"/>
          <w:sz w:val="22"/>
        </w:rPr>
        <w:t xml:space="preserve"> po podpisaniu umowy</w:t>
      </w:r>
      <w:r w:rsidR="003240B2" w:rsidRPr="00E80DE5">
        <w:rPr>
          <w:rFonts w:ascii="Cambria" w:hAnsi="Cambria"/>
          <w:sz w:val="22"/>
        </w:rPr>
        <w:t>.</w:t>
      </w:r>
      <w:r w:rsidR="004D1890" w:rsidRPr="00E80DE5">
        <w:rPr>
          <w:rFonts w:ascii="Cambria" w:hAnsi="Cambria"/>
          <w:sz w:val="22"/>
        </w:rPr>
        <w:t xml:space="preserve"> </w:t>
      </w:r>
      <w:r w:rsidR="00D708B7" w:rsidRPr="00E80DE5">
        <w:rPr>
          <w:rFonts w:ascii="Cambria" w:hAnsi="Cambria"/>
          <w:sz w:val="22"/>
        </w:rPr>
        <w:t xml:space="preserve">Monitoring należy wykonać dwa razy do roku przez 3 </w:t>
      </w:r>
      <w:r w:rsidR="00F03117" w:rsidRPr="00E80DE5">
        <w:rPr>
          <w:rFonts w:ascii="Cambria" w:hAnsi="Cambria"/>
          <w:sz w:val="22"/>
        </w:rPr>
        <w:t xml:space="preserve">kolejne </w:t>
      </w:r>
      <w:r w:rsidR="00D708B7" w:rsidRPr="00E80DE5">
        <w:rPr>
          <w:rFonts w:ascii="Cambria" w:hAnsi="Cambria"/>
          <w:sz w:val="22"/>
        </w:rPr>
        <w:t>lata (tj. w 2018, 2019 i 2020r.)</w:t>
      </w:r>
      <w:r w:rsidR="00FE101A" w:rsidRPr="00E80DE5">
        <w:rPr>
          <w:rFonts w:ascii="Cambria" w:hAnsi="Cambria"/>
          <w:sz w:val="22"/>
        </w:rPr>
        <w:t xml:space="preserve"> </w:t>
      </w:r>
      <w:r w:rsidR="00863DA8" w:rsidRPr="00E80DE5">
        <w:rPr>
          <w:rFonts w:ascii="Cambria" w:hAnsi="Cambria"/>
          <w:sz w:val="22"/>
        </w:rPr>
        <w:t>w miesiącach: lipiec oraz wrzesień</w:t>
      </w:r>
      <w:r w:rsidR="00D33BC8">
        <w:rPr>
          <w:rFonts w:ascii="Cambria" w:hAnsi="Cambria"/>
          <w:sz w:val="22"/>
        </w:rPr>
        <w:t xml:space="preserve"> – </w:t>
      </w:r>
      <w:r w:rsidR="00863DA8" w:rsidRPr="00E80DE5">
        <w:rPr>
          <w:rFonts w:ascii="Cambria" w:hAnsi="Cambria"/>
          <w:sz w:val="22"/>
        </w:rPr>
        <w:t>listopad</w:t>
      </w:r>
      <w:r w:rsidR="00D33BC8">
        <w:rPr>
          <w:rFonts w:ascii="Cambria" w:hAnsi="Cambria"/>
          <w:sz w:val="22"/>
        </w:rPr>
        <w:t xml:space="preserve">, </w:t>
      </w:r>
      <w:r w:rsidR="00D33BC8" w:rsidRPr="00E80DE5">
        <w:rPr>
          <w:rFonts w:ascii="Cambria" w:hAnsi="Cambria"/>
          <w:sz w:val="22"/>
        </w:rPr>
        <w:t>celem pełnego uchwycenia zmienności fenologicznej i fluktuacyjnej</w:t>
      </w:r>
      <w:r w:rsidR="00D33BC8">
        <w:rPr>
          <w:rFonts w:ascii="Cambria" w:hAnsi="Cambria"/>
          <w:sz w:val="22"/>
        </w:rPr>
        <w:t>.</w:t>
      </w:r>
    </w:p>
    <w:p w:rsidR="00D33BC8" w:rsidRPr="00E80DE5" w:rsidRDefault="00D33BC8" w:rsidP="00BA5457">
      <w:pPr>
        <w:ind w:left="-142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Wykonawca w każdym roku musi dostarczyć raport cząstkowy z przeprowadzonych prac, dodatkowo w ostatnim roku także raport końcowy podsumowujący przeprowadzone badania.</w:t>
      </w:r>
    </w:p>
    <w:p w:rsidR="00C9332F" w:rsidRPr="00E80DE5" w:rsidRDefault="00C9332F" w:rsidP="00C9332F">
      <w:pPr>
        <w:ind w:left="-142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 xml:space="preserve">Raporty należy dostarczyć </w:t>
      </w:r>
      <w:r w:rsidR="00A3239F" w:rsidRPr="00E80DE5">
        <w:rPr>
          <w:rFonts w:ascii="Cambria" w:hAnsi="Cambria"/>
          <w:sz w:val="22"/>
        </w:rPr>
        <w:t xml:space="preserve"> dla Zamawiającego </w:t>
      </w:r>
      <w:r w:rsidRPr="00E80DE5">
        <w:rPr>
          <w:rFonts w:ascii="Cambria" w:hAnsi="Cambria"/>
          <w:sz w:val="22"/>
        </w:rPr>
        <w:t>do dnia:</w:t>
      </w:r>
    </w:p>
    <w:p w:rsidR="00C9332F" w:rsidRPr="00E80DE5" w:rsidRDefault="00C9332F" w:rsidP="00C9332F">
      <w:pPr>
        <w:ind w:left="-142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- 15.11.2018r. (raport cząstkowy),</w:t>
      </w:r>
    </w:p>
    <w:p w:rsidR="00C9332F" w:rsidRPr="00E80DE5" w:rsidRDefault="00C9332F" w:rsidP="00C9332F">
      <w:pPr>
        <w:ind w:left="-142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- 15.11.2019r. (raport cząstkowy),</w:t>
      </w:r>
    </w:p>
    <w:p w:rsidR="00C9332F" w:rsidRPr="00E80DE5" w:rsidRDefault="00D33BC8" w:rsidP="00C9332F">
      <w:pPr>
        <w:ind w:left="-142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- 16</w:t>
      </w:r>
      <w:r w:rsidR="00C9332F" w:rsidRPr="00E80DE5">
        <w:rPr>
          <w:rFonts w:ascii="Cambria" w:hAnsi="Cambria"/>
          <w:sz w:val="22"/>
        </w:rPr>
        <w:t>.11.2020r. (</w:t>
      </w:r>
      <w:r>
        <w:rPr>
          <w:rFonts w:ascii="Cambria" w:hAnsi="Cambria"/>
          <w:sz w:val="22"/>
        </w:rPr>
        <w:t xml:space="preserve">raport cząstkowy i </w:t>
      </w:r>
      <w:r w:rsidR="00C9332F" w:rsidRPr="00E80DE5">
        <w:rPr>
          <w:rFonts w:ascii="Cambria" w:hAnsi="Cambria"/>
          <w:sz w:val="22"/>
        </w:rPr>
        <w:t>raport końcowy</w:t>
      </w:r>
      <w:r>
        <w:rPr>
          <w:rFonts w:ascii="Cambria" w:hAnsi="Cambria"/>
          <w:sz w:val="22"/>
        </w:rPr>
        <w:t>)</w:t>
      </w:r>
      <w:r w:rsidR="00C9332F" w:rsidRPr="00E80DE5">
        <w:rPr>
          <w:rFonts w:ascii="Cambria" w:hAnsi="Cambria"/>
          <w:sz w:val="22"/>
        </w:rPr>
        <w:t xml:space="preserve">.  </w:t>
      </w:r>
    </w:p>
    <w:p w:rsidR="00B62C9F" w:rsidRPr="00E80DE5" w:rsidRDefault="00B62C9F" w:rsidP="00B62C9F">
      <w:pPr>
        <w:ind w:left="-142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 xml:space="preserve">Raporty muszą być przekazane w formie drukowanej </w:t>
      </w:r>
      <w:r w:rsidR="00D33BC8">
        <w:rPr>
          <w:rFonts w:ascii="Cambria" w:hAnsi="Cambria"/>
          <w:sz w:val="22"/>
        </w:rPr>
        <w:t xml:space="preserve">– </w:t>
      </w:r>
      <w:r w:rsidR="00394FCB">
        <w:rPr>
          <w:rFonts w:ascii="Cambria" w:hAnsi="Cambria"/>
          <w:sz w:val="22"/>
        </w:rPr>
        <w:t xml:space="preserve">po </w:t>
      </w:r>
      <w:r w:rsidR="00D33BC8">
        <w:rPr>
          <w:rFonts w:ascii="Cambria" w:hAnsi="Cambria"/>
          <w:sz w:val="22"/>
        </w:rPr>
        <w:t xml:space="preserve">3 egzemplarze </w:t>
      </w:r>
      <w:r w:rsidRPr="00E80DE5">
        <w:rPr>
          <w:rFonts w:ascii="Cambria" w:hAnsi="Cambria"/>
          <w:sz w:val="22"/>
        </w:rPr>
        <w:t>oraz elektronicznej  (na nośniku przenośnym</w:t>
      </w:r>
      <w:r w:rsidR="00394FCB">
        <w:rPr>
          <w:rFonts w:ascii="Cambria" w:hAnsi="Cambria"/>
          <w:sz w:val="22"/>
        </w:rPr>
        <w:t xml:space="preserve"> dołączonym do formy drukowanej</w:t>
      </w:r>
      <w:r w:rsidRPr="00E80DE5">
        <w:rPr>
          <w:rFonts w:ascii="Cambria" w:hAnsi="Cambria"/>
          <w:sz w:val="22"/>
        </w:rPr>
        <w:t xml:space="preserve">) i opatrzone logotypami przekazanymi przez Zamawiającego. </w:t>
      </w:r>
    </w:p>
    <w:p w:rsidR="00B62C9F" w:rsidRPr="00E80DE5" w:rsidRDefault="00B62C9F" w:rsidP="00915ED5">
      <w:pPr>
        <w:spacing w:after="120"/>
        <w:ind w:left="-142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Raport cząstkowy musi zawierać co najmniej:</w:t>
      </w:r>
    </w:p>
    <w:p w:rsidR="00B62C9F" w:rsidRPr="00E80DE5" w:rsidRDefault="00B62C9F" w:rsidP="00B62C9F">
      <w:pPr>
        <w:pStyle w:val="Akapitzlist"/>
        <w:numPr>
          <w:ilvl w:val="0"/>
          <w:numId w:val="22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Spis treści.</w:t>
      </w:r>
    </w:p>
    <w:p w:rsidR="00B62C9F" w:rsidRPr="00E80DE5" w:rsidRDefault="00030ABE" w:rsidP="00B62C9F">
      <w:pPr>
        <w:pStyle w:val="Akapitzlist"/>
        <w:numPr>
          <w:ilvl w:val="0"/>
          <w:numId w:val="22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Streszczenie</w:t>
      </w:r>
      <w:r w:rsidR="00B62C9F" w:rsidRPr="00E80DE5">
        <w:rPr>
          <w:rFonts w:ascii="Cambria" w:hAnsi="Cambria"/>
          <w:sz w:val="22"/>
        </w:rPr>
        <w:t>.</w:t>
      </w:r>
    </w:p>
    <w:p w:rsidR="00B62C9F" w:rsidRPr="00E80DE5" w:rsidRDefault="00030ABE" w:rsidP="00B62C9F">
      <w:pPr>
        <w:pStyle w:val="Akapitzlist"/>
        <w:numPr>
          <w:ilvl w:val="0"/>
          <w:numId w:val="22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Teren badań-stanowiska.</w:t>
      </w:r>
    </w:p>
    <w:p w:rsidR="00B62C9F" w:rsidRPr="00E80DE5" w:rsidRDefault="00030ABE" w:rsidP="00B62C9F">
      <w:pPr>
        <w:pStyle w:val="Akapitzlist"/>
        <w:numPr>
          <w:ilvl w:val="0"/>
          <w:numId w:val="22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Zakres i metodyk</w:t>
      </w:r>
      <w:r w:rsidR="008D6C12" w:rsidRPr="00E80DE5">
        <w:rPr>
          <w:rFonts w:ascii="Cambria" w:hAnsi="Cambria"/>
          <w:sz w:val="22"/>
        </w:rPr>
        <w:t>ę</w:t>
      </w:r>
      <w:r w:rsidRPr="00E80DE5">
        <w:rPr>
          <w:rFonts w:ascii="Cambria" w:hAnsi="Cambria"/>
          <w:sz w:val="22"/>
        </w:rPr>
        <w:t xml:space="preserve"> prac.</w:t>
      </w:r>
    </w:p>
    <w:p w:rsidR="00B62C9F" w:rsidRPr="00E80DE5" w:rsidRDefault="00030ABE" w:rsidP="00B62C9F">
      <w:pPr>
        <w:pStyle w:val="Akapitzlist"/>
        <w:numPr>
          <w:ilvl w:val="0"/>
          <w:numId w:val="22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 xml:space="preserve">Ocenę stanu ekologicznego </w:t>
      </w:r>
      <w:r w:rsidR="00581A3D">
        <w:rPr>
          <w:rFonts w:ascii="Cambria" w:hAnsi="Cambria"/>
          <w:sz w:val="22"/>
        </w:rPr>
        <w:t>siedliska przyrodniczego 32</w:t>
      </w:r>
      <w:r w:rsidR="00F8770F" w:rsidRPr="00E80DE5">
        <w:rPr>
          <w:rFonts w:ascii="Cambria" w:hAnsi="Cambria"/>
          <w:sz w:val="22"/>
        </w:rPr>
        <w:t xml:space="preserve">60 </w:t>
      </w:r>
      <w:r w:rsidRPr="00E80DE5">
        <w:rPr>
          <w:rFonts w:ascii="Cambria" w:hAnsi="Cambria"/>
          <w:sz w:val="22"/>
        </w:rPr>
        <w:t xml:space="preserve">na podstawie </w:t>
      </w:r>
      <w:proofErr w:type="spellStart"/>
      <w:r w:rsidRPr="00E80DE5">
        <w:rPr>
          <w:rFonts w:ascii="Cambria" w:hAnsi="Cambria"/>
          <w:sz w:val="22"/>
        </w:rPr>
        <w:t>makrofitów</w:t>
      </w:r>
      <w:proofErr w:type="spellEnd"/>
      <w:r w:rsidRPr="00E80DE5">
        <w:rPr>
          <w:rFonts w:ascii="Cambria" w:hAnsi="Cambria"/>
          <w:sz w:val="22"/>
        </w:rPr>
        <w:t xml:space="preserve"> (</w:t>
      </w:r>
      <w:proofErr w:type="spellStart"/>
      <w:r w:rsidRPr="00E80DE5">
        <w:rPr>
          <w:rFonts w:ascii="Cambria" w:hAnsi="Cambria"/>
          <w:sz w:val="22"/>
        </w:rPr>
        <w:t>Makrofitowy</w:t>
      </w:r>
      <w:proofErr w:type="spellEnd"/>
      <w:r w:rsidRPr="00E80DE5">
        <w:rPr>
          <w:rFonts w:ascii="Cambria" w:hAnsi="Cambria"/>
          <w:sz w:val="22"/>
        </w:rPr>
        <w:t xml:space="preserve"> Indeks Rzeczny).</w:t>
      </w:r>
    </w:p>
    <w:p w:rsidR="00030ABE" w:rsidRPr="00E80DE5" w:rsidRDefault="00F8770F" w:rsidP="00B62C9F">
      <w:pPr>
        <w:pStyle w:val="Akapitzlist"/>
        <w:numPr>
          <w:ilvl w:val="0"/>
          <w:numId w:val="22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Zagrożenia i eksperck</w:t>
      </w:r>
      <w:r w:rsidR="008D6C12" w:rsidRPr="00E80DE5">
        <w:rPr>
          <w:rFonts w:ascii="Cambria" w:hAnsi="Cambria"/>
          <w:sz w:val="22"/>
        </w:rPr>
        <w:t>ą</w:t>
      </w:r>
      <w:r w:rsidRPr="00E80DE5">
        <w:rPr>
          <w:rFonts w:ascii="Cambria" w:hAnsi="Cambria"/>
          <w:sz w:val="22"/>
        </w:rPr>
        <w:t xml:space="preserve"> ocen</w:t>
      </w:r>
      <w:r w:rsidR="008D6C12" w:rsidRPr="00E80DE5">
        <w:rPr>
          <w:rFonts w:ascii="Cambria" w:hAnsi="Cambria"/>
          <w:sz w:val="22"/>
        </w:rPr>
        <w:t>ę</w:t>
      </w:r>
      <w:r w:rsidRPr="00E80DE5">
        <w:rPr>
          <w:rFonts w:ascii="Cambria" w:hAnsi="Cambria"/>
          <w:sz w:val="22"/>
        </w:rPr>
        <w:t xml:space="preserve"> siedliska 3260 na terenie Drawieńskiego Parku Narodowego. </w:t>
      </w:r>
    </w:p>
    <w:p w:rsidR="00B62C9F" w:rsidRPr="00E80DE5" w:rsidRDefault="00B62C9F" w:rsidP="00B62C9F">
      <w:pPr>
        <w:pStyle w:val="Akapitzlist"/>
        <w:numPr>
          <w:ilvl w:val="0"/>
          <w:numId w:val="22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lastRenderedPageBreak/>
        <w:t>Podsumowanie.</w:t>
      </w:r>
    </w:p>
    <w:p w:rsidR="00F8770F" w:rsidRPr="00E80DE5" w:rsidRDefault="00F8770F" w:rsidP="00B62C9F">
      <w:pPr>
        <w:pStyle w:val="Akapitzlist"/>
        <w:numPr>
          <w:ilvl w:val="0"/>
          <w:numId w:val="22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 xml:space="preserve">Załączniki-formularze terenowe </w:t>
      </w:r>
      <w:r w:rsidR="00210D15" w:rsidRPr="00E80DE5">
        <w:rPr>
          <w:rFonts w:ascii="Cambria" w:hAnsi="Cambria"/>
          <w:sz w:val="22"/>
        </w:rPr>
        <w:t xml:space="preserve">do badań MMOR </w:t>
      </w:r>
      <w:r w:rsidRPr="00E80DE5">
        <w:rPr>
          <w:rFonts w:ascii="Cambria" w:hAnsi="Cambria"/>
          <w:sz w:val="22"/>
        </w:rPr>
        <w:t>dla każdego stanowiska</w:t>
      </w:r>
      <w:r w:rsidR="008D6C12" w:rsidRPr="00E80DE5">
        <w:rPr>
          <w:rFonts w:ascii="Cambria" w:hAnsi="Cambria"/>
          <w:sz w:val="22"/>
        </w:rPr>
        <w:t xml:space="preserve"> badawczego</w:t>
      </w:r>
      <w:r w:rsidRPr="00E80DE5">
        <w:rPr>
          <w:rFonts w:ascii="Cambria" w:hAnsi="Cambria"/>
          <w:sz w:val="22"/>
        </w:rPr>
        <w:t xml:space="preserve"> wraz z planem sytuacyjnym (odręcznym szkicem odcinka badawczego).</w:t>
      </w:r>
    </w:p>
    <w:p w:rsidR="00F8770F" w:rsidRPr="00E80DE5" w:rsidRDefault="00F8770F" w:rsidP="00B62C9F">
      <w:pPr>
        <w:pStyle w:val="Akapitzlist"/>
        <w:numPr>
          <w:ilvl w:val="0"/>
          <w:numId w:val="22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Załączniki</w:t>
      </w:r>
      <w:r w:rsidR="00D33BC8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 xml:space="preserve">- </w:t>
      </w:r>
      <w:r w:rsidR="008D6C12" w:rsidRPr="00E80DE5">
        <w:rPr>
          <w:rFonts w:ascii="Cambria" w:hAnsi="Cambria"/>
          <w:sz w:val="22"/>
        </w:rPr>
        <w:t>fotografie</w:t>
      </w:r>
      <w:r w:rsidRPr="00E80DE5">
        <w:rPr>
          <w:rFonts w:ascii="Cambria" w:hAnsi="Cambria"/>
          <w:sz w:val="22"/>
        </w:rPr>
        <w:t xml:space="preserve"> każdego stanowiska badawczego</w:t>
      </w:r>
      <w:r w:rsidR="008D6C12" w:rsidRPr="00E80DE5">
        <w:rPr>
          <w:rFonts w:ascii="Cambria" w:hAnsi="Cambria"/>
          <w:sz w:val="22"/>
        </w:rPr>
        <w:t xml:space="preserve"> (z podaniem autora)</w:t>
      </w:r>
      <w:r w:rsidRPr="00E80DE5">
        <w:rPr>
          <w:rFonts w:ascii="Cambria" w:hAnsi="Cambria"/>
          <w:sz w:val="22"/>
        </w:rPr>
        <w:t>.</w:t>
      </w:r>
    </w:p>
    <w:p w:rsidR="008D6C12" w:rsidRPr="00E80DE5" w:rsidRDefault="008D6C12" w:rsidP="008D6C12">
      <w:pPr>
        <w:pStyle w:val="Akapitzlist"/>
        <w:numPr>
          <w:ilvl w:val="0"/>
          <w:numId w:val="22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Załączniki</w:t>
      </w:r>
      <w:r w:rsidR="00D33BC8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>-</w:t>
      </w:r>
      <w:r w:rsidR="00D33BC8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>inne fot</w:t>
      </w:r>
      <w:r w:rsidR="00D33BC8">
        <w:rPr>
          <w:rFonts w:ascii="Cambria" w:hAnsi="Cambria"/>
          <w:sz w:val="22"/>
        </w:rPr>
        <w:t>ografie z przeprowadzonych prac</w:t>
      </w:r>
      <w:r w:rsidRPr="00E80DE5">
        <w:rPr>
          <w:rFonts w:ascii="Cambria" w:hAnsi="Cambria"/>
          <w:sz w:val="22"/>
        </w:rPr>
        <w:t xml:space="preserve"> dokumentujące  badania (co najmniej 10 zdjęć z podaniem autora).</w:t>
      </w:r>
    </w:p>
    <w:p w:rsidR="00B62C9F" w:rsidRPr="00E80DE5" w:rsidRDefault="00B62C9F" w:rsidP="00B62C9F">
      <w:pPr>
        <w:pStyle w:val="Akapitzlist"/>
        <w:numPr>
          <w:ilvl w:val="0"/>
          <w:numId w:val="22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Spis literatury.</w:t>
      </w:r>
    </w:p>
    <w:p w:rsidR="00B62C9F" w:rsidRPr="00E80DE5" w:rsidRDefault="00B62C9F" w:rsidP="00B62C9F">
      <w:pPr>
        <w:pStyle w:val="Akapitzlist"/>
        <w:numPr>
          <w:ilvl w:val="0"/>
          <w:numId w:val="22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Wykonawcę/ wykonawców.</w:t>
      </w:r>
    </w:p>
    <w:p w:rsidR="00BA5457" w:rsidRPr="00E80DE5" w:rsidRDefault="00BA5457" w:rsidP="00BA5457">
      <w:pPr>
        <w:pStyle w:val="Akapitzlist"/>
        <w:numPr>
          <w:ilvl w:val="0"/>
          <w:numId w:val="22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Dane w formacie pliku *.</w:t>
      </w:r>
      <w:proofErr w:type="spellStart"/>
      <w:r w:rsidRPr="00E80DE5">
        <w:rPr>
          <w:rFonts w:ascii="Cambria" w:hAnsi="Cambria"/>
          <w:sz w:val="22"/>
        </w:rPr>
        <w:t>shp</w:t>
      </w:r>
      <w:proofErr w:type="spellEnd"/>
      <w:r w:rsidRPr="00E80DE5">
        <w:rPr>
          <w:rFonts w:ascii="Cambria" w:hAnsi="Cambria"/>
          <w:sz w:val="22"/>
        </w:rPr>
        <w:t xml:space="preserve"> zawierające lokalizacje chronionych gatunków roślin w układzie PUWG1992.  </w:t>
      </w:r>
    </w:p>
    <w:p w:rsidR="00B62C9F" w:rsidRPr="00E80DE5" w:rsidRDefault="00B62C9F" w:rsidP="00D33BC8">
      <w:pPr>
        <w:ind w:left="-142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 xml:space="preserve">Raport końcowy dodatkowo musi zawierać podsumowanie wyników badań. </w:t>
      </w:r>
    </w:p>
    <w:p w:rsidR="00D33BC8" w:rsidRPr="00E80DE5" w:rsidRDefault="00D33BC8" w:rsidP="00D33BC8">
      <w:pPr>
        <w:ind w:left="-142"/>
        <w:jc w:val="both"/>
        <w:rPr>
          <w:rFonts w:ascii="Cambria" w:hAnsi="Cambria"/>
          <w:color w:val="FF0000"/>
          <w:sz w:val="22"/>
        </w:rPr>
      </w:pPr>
      <w:r w:rsidRPr="00E80DE5">
        <w:rPr>
          <w:rFonts w:ascii="Cambria" w:hAnsi="Cambria"/>
          <w:sz w:val="22"/>
        </w:rPr>
        <w:t>Struktura  zawierające dane z lokalizacją chronionych gatunków roślin w formacie pliku *.</w:t>
      </w:r>
      <w:proofErr w:type="spellStart"/>
      <w:r w:rsidRPr="00E80DE5">
        <w:rPr>
          <w:rFonts w:ascii="Cambria" w:hAnsi="Cambria"/>
          <w:sz w:val="22"/>
        </w:rPr>
        <w:t>shp</w:t>
      </w:r>
      <w:proofErr w:type="spellEnd"/>
      <w:r w:rsidRPr="00E80DE5">
        <w:rPr>
          <w:rFonts w:ascii="Cambria" w:hAnsi="Cambria"/>
          <w:sz w:val="22"/>
        </w:rPr>
        <w:t xml:space="preserve"> w układzie PUWG1992 musi zawierać co najmniej pola z informacjami: nazwa polska gatunku, nazwa łacińska gatunku, data obserwacji, imię i nazwisko obserwatora oraz numer/nazwa </w:t>
      </w:r>
      <w:proofErr w:type="spellStart"/>
      <w:r w:rsidRPr="00E80DE5">
        <w:rPr>
          <w:rFonts w:ascii="Cambria" w:hAnsi="Cambria"/>
          <w:sz w:val="22"/>
        </w:rPr>
        <w:t>transektu</w:t>
      </w:r>
      <w:proofErr w:type="spellEnd"/>
      <w:r w:rsidRPr="00E80DE5">
        <w:rPr>
          <w:rFonts w:ascii="Cambria" w:hAnsi="Cambria"/>
          <w:sz w:val="22"/>
        </w:rPr>
        <w:t>.</w:t>
      </w:r>
    </w:p>
    <w:p w:rsidR="00426FE5" w:rsidRPr="00E80DE5" w:rsidRDefault="00426FE5" w:rsidP="00D33BC8">
      <w:pPr>
        <w:pStyle w:val="Akapitzlist"/>
        <w:ind w:left="-142"/>
        <w:jc w:val="both"/>
        <w:rPr>
          <w:rFonts w:ascii="Cambria" w:hAnsi="Cambria"/>
          <w:color w:val="FF0000"/>
          <w:sz w:val="22"/>
        </w:rPr>
      </w:pPr>
    </w:p>
    <w:p w:rsidR="007A72CD" w:rsidRPr="00E80DE5" w:rsidRDefault="00A3239F" w:rsidP="00D33BC8">
      <w:pPr>
        <w:pStyle w:val="Akapitzlist"/>
        <w:ind w:left="-142"/>
        <w:jc w:val="both"/>
        <w:rPr>
          <w:rFonts w:ascii="Cambria" w:hAnsi="Cambria"/>
          <w:color w:val="FF0000"/>
          <w:sz w:val="22"/>
        </w:rPr>
      </w:pPr>
      <w:r w:rsidRPr="00E80DE5">
        <w:rPr>
          <w:rFonts w:ascii="Cambria" w:hAnsi="Cambria"/>
          <w:b/>
          <w:sz w:val="24"/>
          <w:szCs w:val="24"/>
        </w:rPr>
        <w:t>Zadanie 2  „Monitoring flory rzecznej  Drawy”</w:t>
      </w:r>
    </w:p>
    <w:p w:rsidR="007A72CD" w:rsidRPr="00E80DE5" w:rsidRDefault="007A72CD" w:rsidP="00D33BC8">
      <w:pPr>
        <w:pStyle w:val="Akapitzlist"/>
        <w:ind w:left="-142"/>
        <w:jc w:val="both"/>
        <w:rPr>
          <w:rFonts w:ascii="Cambria" w:hAnsi="Cambria"/>
          <w:color w:val="FF0000"/>
          <w:sz w:val="22"/>
        </w:rPr>
      </w:pPr>
    </w:p>
    <w:p w:rsidR="00653FC4" w:rsidRPr="00E80DE5" w:rsidRDefault="004A1881" w:rsidP="00D33BC8">
      <w:pPr>
        <w:pStyle w:val="Akapitzlist"/>
        <w:ind w:left="-142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Przedmiotem zamówienia jest w</w:t>
      </w:r>
      <w:r w:rsidR="00653FC4" w:rsidRPr="00E80DE5">
        <w:rPr>
          <w:rFonts w:ascii="Cambria" w:hAnsi="Cambria"/>
          <w:sz w:val="22"/>
        </w:rPr>
        <w:t>ykonanie</w:t>
      </w:r>
      <w:r w:rsidR="00426FE5" w:rsidRPr="00E80DE5">
        <w:rPr>
          <w:rFonts w:ascii="Cambria" w:hAnsi="Cambria"/>
          <w:sz w:val="22"/>
        </w:rPr>
        <w:t xml:space="preserve"> </w:t>
      </w:r>
      <w:r w:rsidR="00653FC4" w:rsidRPr="00E80DE5">
        <w:rPr>
          <w:rFonts w:ascii="Cambria" w:hAnsi="Cambria"/>
          <w:sz w:val="22"/>
        </w:rPr>
        <w:t xml:space="preserve">monitoringu flory rzecznej Drawy (stanu siedliska </w:t>
      </w:r>
      <w:r w:rsidR="00426FE5" w:rsidRPr="00E80DE5">
        <w:rPr>
          <w:rFonts w:ascii="Cambria" w:hAnsi="Cambria"/>
          <w:sz w:val="22"/>
        </w:rPr>
        <w:t xml:space="preserve">przyrodniczego </w:t>
      </w:r>
      <w:r w:rsidR="00326C79">
        <w:rPr>
          <w:rFonts w:ascii="Cambria" w:hAnsi="Cambria"/>
          <w:sz w:val="22"/>
        </w:rPr>
        <w:t>32</w:t>
      </w:r>
      <w:r w:rsidR="00653FC4" w:rsidRPr="00E80DE5">
        <w:rPr>
          <w:rFonts w:ascii="Cambria" w:hAnsi="Cambria"/>
          <w:sz w:val="22"/>
        </w:rPr>
        <w:t>60)</w:t>
      </w:r>
      <w:r w:rsidR="00426FE5" w:rsidRPr="00E80DE5">
        <w:rPr>
          <w:rFonts w:ascii="Cambria" w:hAnsi="Cambria"/>
          <w:sz w:val="22"/>
        </w:rPr>
        <w:t>,</w:t>
      </w:r>
      <w:r w:rsidR="00653FC4" w:rsidRPr="00E80DE5">
        <w:rPr>
          <w:rFonts w:ascii="Cambria" w:hAnsi="Cambria"/>
          <w:sz w:val="22"/>
        </w:rPr>
        <w:t xml:space="preserve"> w ramach spływu monitoringowego całym odcinkiem Drawy w granicach Parku</w:t>
      </w:r>
      <w:r w:rsidR="00426FE5" w:rsidRPr="00E80DE5">
        <w:rPr>
          <w:rFonts w:ascii="Cambria" w:hAnsi="Cambria"/>
          <w:sz w:val="22"/>
        </w:rPr>
        <w:t>,</w:t>
      </w:r>
      <w:r w:rsidR="00426FE5" w:rsidRPr="00E80DE5">
        <w:rPr>
          <w:rFonts w:ascii="Cambria" w:hAnsi="Cambria"/>
          <w:color w:val="FF0000"/>
          <w:sz w:val="22"/>
        </w:rPr>
        <w:t xml:space="preserve"> </w:t>
      </w:r>
      <w:r w:rsidR="00653FC4" w:rsidRPr="00E80DE5">
        <w:rPr>
          <w:rFonts w:ascii="Cambria" w:hAnsi="Cambria"/>
          <w:sz w:val="22"/>
        </w:rPr>
        <w:t xml:space="preserve">w okresie letnim (lipiec), z rejestracją (w tym </w:t>
      </w:r>
      <w:r w:rsidR="00F03117" w:rsidRPr="00E80DE5">
        <w:rPr>
          <w:rFonts w:ascii="Cambria" w:hAnsi="Cambria"/>
          <w:sz w:val="22"/>
        </w:rPr>
        <w:t>na GPS) wszystkich stanowisk</w:t>
      </w:r>
      <w:r w:rsidR="00653FC4" w:rsidRPr="00E80DE5">
        <w:rPr>
          <w:rFonts w:ascii="Cambria" w:hAnsi="Cambria"/>
          <w:sz w:val="22"/>
        </w:rPr>
        <w:t xml:space="preserve"> </w:t>
      </w:r>
      <w:proofErr w:type="spellStart"/>
      <w:r w:rsidR="00653FC4" w:rsidRPr="00E80DE5">
        <w:rPr>
          <w:rFonts w:ascii="Cambria" w:hAnsi="Cambria"/>
          <w:sz w:val="22"/>
        </w:rPr>
        <w:t>włosieniczników</w:t>
      </w:r>
      <w:proofErr w:type="spellEnd"/>
      <w:r w:rsidR="00653FC4" w:rsidRPr="00E80DE5">
        <w:rPr>
          <w:rFonts w:ascii="Cambria" w:hAnsi="Cambria"/>
          <w:sz w:val="22"/>
        </w:rPr>
        <w:t xml:space="preserve"> oraz rzadkich gatunków rdestnic. </w:t>
      </w:r>
      <w:r w:rsidR="00426FE5" w:rsidRPr="00E80DE5">
        <w:rPr>
          <w:rFonts w:ascii="Cambria" w:hAnsi="Cambria"/>
          <w:sz w:val="22"/>
        </w:rPr>
        <w:t>Monitoring należy wykonać w 2018 oraz w 2021 roku.</w:t>
      </w:r>
    </w:p>
    <w:p w:rsidR="00326C79" w:rsidRPr="00326C79" w:rsidRDefault="00326C79" w:rsidP="00326C79">
      <w:pPr>
        <w:ind w:left="-142"/>
        <w:jc w:val="both"/>
        <w:rPr>
          <w:rFonts w:ascii="Cambria" w:hAnsi="Cambria"/>
          <w:sz w:val="22"/>
        </w:rPr>
      </w:pPr>
      <w:r w:rsidRPr="00326C79">
        <w:rPr>
          <w:rFonts w:ascii="Cambria" w:hAnsi="Cambria"/>
          <w:sz w:val="22"/>
        </w:rPr>
        <w:t>Wykonawca w każdym roku musi dostarczyć raport cząstkowy z przeprowadzonych prac, dodatkowo w ostatnim roku także raport końcowy podsumowujący przeprowadzone badania.</w:t>
      </w:r>
    </w:p>
    <w:p w:rsidR="00A3239F" w:rsidRPr="00E80DE5" w:rsidRDefault="00C9332F" w:rsidP="00D33BC8">
      <w:pPr>
        <w:ind w:left="-142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 xml:space="preserve">Raporty należy dostarczyć </w:t>
      </w:r>
      <w:r w:rsidR="00A3239F" w:rsidRPr="00E80DE5">
        <w:rPr>
          <w:rFonts w:ascii="Cambria" w:hAnsi="Cambria"/>
          <w:sz w:val="22"/>
        </w:rPr>
        <w:t>dla Zamawiającego do dnia:</w:t>
      </w:r>
    </w:p>
    <w:p w:rsidR="00C9332F" w:rsidRPr="00E80DE5" w:rsidRDefault="00C9332F" w:rsidP="00A3239F">
      <w:pPr>
        <w:ind w:left="-142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- 15.11.2018r. (raport cząstkowy),</w:t>
      </w:r>
    </w:p>
    <w:p w:rsidR="002903F8" w:rsidRPr="00E80DE5" w:rsidRDefault="00C9332F" w:rsidP="004A7AA3">
      <w:pPr>
        <w:ind w:left="-142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- 15.11.2021r. (</w:t>
      </w:r>
      <w:r w:rsidR="00326C79">
        <w:rPr>
          <w:rFonts w:ascii="Cambria" w:hAnsi="Cambria"/>
          <w:sz w:val="22"/>
        </w:rPr>
        <w:t>raport cząstkowy i raport końcowy</w:t>
      </w:r>
      <w:r w:rsidRPr="00E80DE5">
        <w:rPr>
          <w:rFonts w:ascii="Cambria" w:hAnsi="Cambria"/>
          <w:sz w:val="22"/>
        </w:rPr>
        <w:t xml:space="preserve">).  </w:t>
      </w:r>
    </w:p>
    <w:p w:rsidR="002903F8" w:rsidRPr="00E80DE5" w:rsidRDefault="002903F8" w:rsidP="002903F8">
      <w:pPr>
        <w:ind w:left="-142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Raporty muszą być przekazane w formie drukowanej</w:t>
      </w:r>
      <w:r w:rsidR="00326C79">
        <w:rPr>
          <w:rFonts w:ascii="Cambria" w:hAnsi="Cambria"/>
          <w:sz w:val="22"/>
        </w:rPr>
        <w:t xml:space="preserve"> – </w:t>
      </w:r>
      <w:r w:rsidR="00394FCB">
        <w:rPr>
          <w:rFonts w:ascii="Cambria" w:hAnsi="Cambria"/>
          <w:sz w:val="22"/>
        </w:rPr>
        <w:t xml:space="preserve">po </w:t>
      </w:r>
      <w:r w:rsidR="00326C79">
        <w:rPr>
          <w:rFonts w:ascii="Cambria" w:hAnsi="Cambria"/>
          <w:sz w:val="22"/>
        </w:rPr>
        <w:t>3 egzemplarze</w:t>
      </w:r>
      <w:r w:rsidRPr="00E80DE5">
        <w:rPr>
          <w:rFonts w:ascii="Cambria" w:hAnsi="Cambria"/>
          <w:sz w:val="22"/>
        </w:rPr>
        <w:t xml:space="preserve"> oraz elektronicznej  (na nośniku przenośnym</w:t>
      </w:r>
      <w:r w:rsidR="00394FCB" w:rsidRPr="00394FCB">
        <w:rPr>
          <w:rFonts w:ascii="Cambria" w:hAnsi="Cambria"/>
          <w:sz w:val="22"/>
        </w:rPr>
        <w:t xml:space="preserve"> dołączonym do formy drukowanej</w:t>
      </w:r>
      <w:r w:rsidRPr="00E80DE5">
        <w:rPr>
          <w:rFonts w:ascii="Cambria" w:hAnsi="Cambria"/>
          <w:sz w:val="22"/>
        </w:rPr>
        <w:t xml:space="preserve">) i opatrzone logotypami przekazanymi przez Zamawiającego. </w:t>
      </w:r>
    </w:p>
    <w:p w:rsidR="002903F8" w:rsidRPr="00E80DE5" w:rsidRDefault="002903F8" w:rsidP="00915ED5">
      <w:pPr>
        <w:spacing w:after="120"/>
        <w:ind w:left="-142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Raport cząstkowy musi zawierać co najmniej:</w:t>
      </w:r>
    </w:p>
    <w:p w:rsidR="002903F8" w:rsidRPr="00E80DE5" w:rsidRDefault="002903F8" w:rsidP="004A7AA3">
      <w:pPr>
        <w:pStyle w:val="Akapitzlist"/>
        <w:numPr>
          <w:ilvl w:val="0"/>
          <w:numId w:val="29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Spis treści.</w:t>
      </w:r>
    </w:p>
    <w:p w:rsidR="002903F8" w:rsidRPr="00E80DE5" w:rsidRDefault="002903F8" w:rsidP="004A7AA3">
      <w:pPr>
        <w:pStyle w:val="Akapitzlist"/>
        <w:numPr>
          <w:ilvl w:val="0"/>
          <w:numId w:val="29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Streszczenie.</w:t>
      </w:r>
    </w:p>
    <w:p w:rsidR="002903F8" w:rsidRPr="00E80DE5" w:rsidRDefault="002903F8" w:rsidP="004A7AA3">
      <w:pPr>
        <w:pStyle w:val="Akapitzlist"/>
        <w:numPr>
          <w:ilvl w:val="0"/>
          <w:numId w:val="29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Teren badań</w:t>
      </w:r>
      <w:r w:rsidR="004A7AA3" w:rsidRPr="00E80DE5">
        <w:rPr>
          <w:rFonts w:ascii="Cambria" w:hAnsi="Cambria"/>
          <w:sz w:val="22"/>
        </w:rPr>
        <w:t>.</w:t>
      </w:r>
    </w:p>
    <w:p w:rsidR="002903F8" w:rsidRPr="00E80DE5" w:rsidRDefault="002903F8" w:rsidP="004A7AA3">
      <w:pPr>
        <w:pStyle w:val="Akapitzlist"/>
        <w:numPr>
          <w:ilvl w:val="0"/>
          <w:numId w:val="29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Zakres i metodykę prac.</w:t>
      </w:r>
    </w:p>
    <w:p w:rsidR="00602FF4" w:rsidRPr="00E80DE5" w:rsidRDefault="00602FF4" w:rsidP="004A7AA3">
      <w:pPr>
        <w:pStyle w:val="Akapitzlist"/>
        <w:numPr>
          <w:ilvl w:val="0"/>
          <w:numId w:val="29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Wyniki monitoringu</w:t>
      </w:r>
      <w:r w:rsidR="000823B8" w:rsidRPr="00E80DE5">
        <w:rPr>
          <w:rFonts w:ascii="Cambria" w:hAnsi="Cambria"/>
          <w:sz w:val="22"/>
        </w:rPr>
        <w:t xml:space="preserve"> flory rzecznej Drawy</w:t>
      </w:r>
      <w:r w:rsidRPr="00E80DE5">
        <w:rPr>
          <w:rFonts w:ascii="Cambria" w:hAnsi="Cambria"/>
          <w:sz w:val="22"/>
        </w:rPr>
        <w:t xml:space="preserve">. </w:t>
      </w:r>
    </w:p>
    <w:p w:rsidR="002903F8" w:rsidRPr="00E80DE5" w:rsidRDefault="004A7AA3" w:rsidP="004A7AA3">
      <w:pPr>
        <w:pStyle w:val="Akapitzlist"/>
        <w:numPr>
          <w:ilvl w:val="0"/>
          <w:numId w:val="29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 xml:space="preserve">Ocenę stanu </w:t>
      </w:r>
      <w:r w:rsidR="00326C79">
        <w:rPr>
          <w:rFonts w:ascii="Cambria" w:hAnsi="Cambria"/>
          <w:sz w:val="22"/>
        </w:rPr>
        <w:t>siedliska przyrodniczego 32</w:t>
      </w:r>
      <w:r w:rsidR="002903F8" w:rsidRPr="00E80DE5">
        <w:rPr>
          <w:rFonts w:ascii="Cambria" w:hAnsi="Cambria"/>
          <w:sz w:val="22"/>
        </w:rPr>
        <w:t xml:space="preserve">60 na podstawie </w:t>
      </w:r>
      <w:r w:rsidRPr="00E80DE5">
        <w:rPr>
          <w:rFonts w:ascii="Cambria" w:hAnsi="Cambria"/>
          <w:sz w:val="22"/>
        </w:rPr>
        <w:t>flory rzecznej Drawy</w:t>
      </w:r>
      <w:r w:rsidR="002903F8" w:rsidRPr="00E80DE5">
        <w:rPr>
          <w:rFonts w:ascii="Cambria" w:hAnsi="Cambria"/>
          <w:sz w:val="22"/>
        </w:rPr>
        <w:t>.</w:t>
      </w:r>
    </w:p>
    <w:p w:rsidR="002903F8" w:rsidRPr="00E80DE5" w:rsidRDefault="002903F8" w:rsidP="004A7AA3">
      <w:pPr>
        <w:pStyle w:val="Akapitzlist"/>
        <w:numPr>
          <w:ilvl w:val="0"/>
          <w:numId w:val="29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Podsumowanie.</w:t>
      </w:r>
    </w:p>
    <w:p w:rsidR="002903F8" w:rsidRPr="00E80DE5" w:rsidRDefault="002903F8" w:rsidP="004A7AA3">
      <w:pPr>
        <w:pStyle w:val="Akapitzlist"/>
        <w:numPr>
          <w:ilvl w:val="0"/>
          <w:numId w:val="29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Załączniki</w:t>
      </w:r>
      <w:r w:rsidR="00326C79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>-</w:t>
      </w:r>
      <w:r w:rsidR="00326C79">
        <w:rPr>
          <w:rFonts w:ascii="Cambria" w:hAnsi="Cambria"/>
          <w:sz w:val="22"/>
        </w:rPr>
        <w:t xml:space="preserve"> </w:t>
      </w:r>
      <w:r w:rsidR="004A7AA3" w:rsidRPr="00E80DE5">
        <w:rPr>
          <w:rFonts w:ascii="Cambria" w:hAnsi="Cambria"/>
          <w:sz w:val="22"/>
        </w:rPr>
        <w:t xml:space="preserve">mapa z zarejestrowanymi wszystkimi stanowiskami </w:t>
      </w:r>
      <w:proofErr w:type="spellStart"/>
      <w:r w:rsidR="004A7AA3" w:rsidRPr="00E80DE5">
        <w:rPr>
          <w:rFonts w:ascii="Cambria" w:hAnsi="Cambria"/>
          <w:sz w:val="22"/>
        </w:rPr>
        <w:t>włosieniczników</w:t>
      </w:r>
      <w:proofErr w:type="spellEnd"/>
      <w:r w:rsidR="004A7AA3" w:rsidRPr="00E80DE5">
        <w:rPr>
          <w:rFonts w:ascii="Cambria" w:hAnsi="Cambria"/>
          <w:sz w:val="22"/>
        </w:rPr>
        <w:t xml:space="preserve"> oraz rzadkich gatunków rdestnic. </w:t>
      </w:r>
    </w:p>
    <w:p w:rsidR="004A7AA3" w:rsidRPr="00E80DE5" w:rsidRDefault="004A7AA3" w:rsidP="004A7AA3">
      <w:pPr>
        <w:pStyle w:val="Akapitzlist"/>
        <w:numPr>
          <w:ilvl w:val="0"/>
          <w:numId w:val="29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Załączniki</w:t>
      </w:r>
      <w:r w:rsidR="00326C79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>- spis wszystkich zarejestrowan</w:t>
      </w:r>
      <w:r w:rsidR="000823B8" w:rsidRPr="00E80DE5">
        <w:rPr>
          <w:rFonts w:ascii="Cambria" w:hAnsi="Cambria"/>
          <w:sz w:val="22"/>
        </w:rPr>
        <w:t>ych</w:t>
      </w:r>
      <w:r w:rsidRPr="00E80DE5">
        <w:rPr>
          <w:rFonts w:ascii="Cambria" w:hAnsi="Cambria"/>
          <w:sz w:val="22"/>
        </w:rPr>
        <w:t xml:space="preserve"> gatunków </w:t>
      </w:r>
      <w:proofErr w:type="spellStart"/>
      <w:r w:rsidRPr="00E80DE5">
        <w:rPr>
          <w:rFonts w:ascii="Cambria" w:hAnsi="Cambria"/>
          <w:sz w:val="22"/>
        </w:rPr>
        <w:t>włosieniczników</w:t>
      </w:r>
      <w:proofErr w:type="spellEnd"/>
      <w:r w:rsidRPr="00E80DE5">
        <w:rPr>
          <w:rFonts w:ascii="Cambria" w:hAnsi="Cambria"/>
          <w:sz w:val="22"/>
        </w:rPr>
        <w:t xml:space="preserve"> oraz rzadkich gatunków rdestnic. </w:t>
      </w:r>
    </w:p>
    <w:p w:rsidR="002903F8" w:rsidRPr="00E80DE5" w:rsidRDefault="002903F8" w:rsidP="00602FF4">
      <w:pPr>
        <w:pStyle w:val="Akapitzlist"/>
        <w:numPr>
          <w:ilvl w:val="0"/>
          <w:numId w:val="29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Załączniki</w:t>
      </w:r>
      <w:r w:rsidR="00326C79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>- fotografie stanowisk badawcz</w:t>
      </w:r>
      <w:r w:rsidR="00602FF4" w:rsidRPr="00E80DE5">
        <w:rPr>
          <w:rFonts w:ascii="Cambria" w:hAnsi="Cambria"/>
          <w:sz w:val="22"/>
        </w:rPr>
        <w:t>ych</w:t>
      </w:r>
      <w:r w:rsidRPr="00E80DE5">
        <w:rPr>
          <w:rFonts w:ascii="Cambria" w:hAnsi="Cambria"/>
          <w:sz w:val="22"/>
        </w:rPr>
        <w:t xml:space="preserve"> (z podaniem autora).</w:t>
      </w:r>
    </w:p>
    <w:p w:rsidR="002903F8" w:rsidRPr="00E80DE5" w:rsidRDefault="002903F8" w:rsidP="004A7AA3">
      <w:pPr>
        <w:pStyle w:val="Akapitzlist"/>
        <w:numPr>
          <w:ilvl w:val="0"/>
          <w:numId w:val="29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Załączniki</w:t>
      </w:r>
      <w:r w:rsidR="00326C79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>-</w:t>
      </w:r>
      <w:r w:rsidR="00326C79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>inne fotografie z przeprowadzonych prac, dokumentujące  badania (co najmniej 10 zdjęć z podaniem autora).</w:t>
      </w:r>
    </w:p>
    <w:p w:rsidR="002903F8" w:rsidRPr="00E80DE5" w:rsidRDefault="002903F8" w:rsidP="004A7AA3">
      <w:pPr>
        <w:pStyle w:val="Akapitzlist"/>
        <w:numPr>
          <w:ilvl w:val="0"/>
          <w:numId w:val="29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Spis literatury.</w:t>
      </w:r>
    </w:p>
    <w:p w:rsidR="002903F8" w:rsidRPr="00E80DE5" w:rsidRDefault="002903F8" w:rsidP="004A7AA3">
      <w:pPr>
        <w:pStyle w:val="Akapitzlist"/>
        <w:numPr>
          <w:ilvl w:val="0"/>
          <w:numId w:val="29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Wykonawcę/ wykonawców.</w:t>
      </w:r>
    </w:p>
    <w:p w:rsidR="00A73378" w:rsidRPr="00E80DE5" w:rsidRDefault="00A73378" w:rsidP="00A73378">
      <w:pPr>
        <w:pStyle w:val="Akapitzlist"/>
        <w:numPr>
          <w:ilvl w:val="0"/>
          <w:numId w:val="29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Dane w formacie pliku *.</w:t>
      </w:r>
      <w:proofErr w:type="spellStart"/>
      <w:r w:rsidRPr="00E80DE5">
        <w:rPr>
          <w:rFonts w:ascii="Cambria" w:hAnsi="Cambria"/>
          <w:sz w:val="22"/>
        </w:rPr>
        <w:t>shp</w:t>
      </w:r>
      <w:proofErr w:type="spellEnd"/>
      <w:r w:rsidRPr="00E80DE5">
        <w:rPr>
          <w:rFonts w:ascii="Cambria" w:hAnsi="Cambria"/>
          <w:sz w:val="22"/>
        </w:rPr>
        <w:t xml:space="preserve"> zawierające lokalizacje stanowisk </w:t>
      </w:r>
      <w:proofErr w:type="spellStart"/>
      <w:r w:rsidRPr="00E80DE5">
        <w:rPr>
          <w:rFonts w:ascii="Cambria" w:hAnsi="Cambria"/>
          <w:sz w:val="22"/>
        </w:rPr>
        <w:t>włosieniczników</w:t>
      </w:r>
      <w:proofErr w:type="spellEnd"/>
      <w:r w:rsidRPr="00E80DE5">
        <w:rPr>
          <w:rFonts w:ascii="Cambria" w:hAnsi="Cambria"/>
          <w:sz w:val="22"/>
        </w:rPr>
        <w:t xml:space="preserve"> oraz rzadkich gatunków rdestnic w układzie PUWG1992.  </w:t>
      </w:r>
    </w:p>
    <w:p w:rsidR="00326C79" w:rsidRDefault="002903F8" w:rsidP="00326C79">
      <w:pPr>
        <w:ind w:left="-142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 xml:space="preserve">Raport końcowy dodatkowo musi zawierać podsumowanie wyników badań. </w:t>
      </w:r>
    </w:p>
    <w:p w:rsidR="00326C79" w:rsidRPr="00E80DE5" w:rsidRDefault="00326C79" w:rsidP="00394FCB">
      <w:p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lastRenderedPageBreak/>
        <w:t xml:space="preserve">Struktura  zawierające dane z lokalizacją stanowisk </w:t>
      </w:r>
      <w:proofErr w:type="spellStart"/>
      <w:r w:rsidRPr="00E80DE5">
        <w:rPr>
          <w:rFonts w:ascii="Cambria" w:hAnsi="Cambria"/>
          <w:sz w:val="22"/>
        </w:rPr>
        <w:t>włosieniczników</w:t>
      </w:r>
      <w:proofErr w:type="spellEnd"/>
      <w:r w:rsidRPr="00E80DE5">
        <w:rPr>
          <w:rFonts w:ascii="Cambria" w:hAnsi="Cambria"/>
          <w:sz w:val="22"/>
        </w:rPr>
        <w:t xml:space="preserve"> oraz rzadkich gatunków rdestnic w formacie pliku *.</w:t>
      </w:r>
      <w:proofErr w:type="spellStart"/>
      <w:r w:rsidRPr="00E80DE5">
        <w:rPr>
          <w:rFonts w:ascii="Cambria" w:hAnsi="Cambria"/>
          <w:sz w:val="22"/>
        </w:rPr>
        <w:t>shp</w:t>
      </w:r>
      <w:proofErr w:type="spellEnd"/>
      <w:r w:rsidRPr="00E80DE5">
        <w:rPr>
          <w:rFonts w:ascii="Cambria" w:hAnsi="Cambria"/>
          <w:sz w:val="22"/>
        </w:rPr>
        <w:t xml:space="preserve"> w układzie PUWG1992 musi zawierać co najmniej pola z informacjami: nazwa polska gatunku, nazwa łacińska gatunku, data obserwacji, imię i nazwisko obserwatora.</w:t>
      </w:r>
    </w:p>
    <w:p w:rsidR="001C5EEC" w:rsidRPr="00E80DE5" w:rsidRDefault="001C5EEC" w:rsidP="000823B8">
      <w:pPr>
        <w:jc w:val="both"/>
        <w:rPr>
          <w:rFonts w:ascii="Cambria" w:hAnsi="Cambria"/>
          <w:sz w:val="22"/>
        </w:rPr>
      </w:pPr>
    </w:p>
    <w:p w:rsidR="00C9332F" w:rsidRPr="00E80DE5" w:rsidRDefault="00C9332F" w:rsidP="00426FE5">
      <w:pPr>
        <w:pStyle w:val="Akapitzlist"/>
        <w:ind w:left="0"/>
        <w:jc w:val="both"/>
        <w:rPr>
          <w:rFonts w:ascii="Cambria" w:hAnsi="Cambria"/>
          <w:color w:val="FF0000"/>
          <w:sz w:val="22"/>
        </w:rPr>
      </w:pPr>
    </w:p>
    <w:p w:rsidR="007A72CD" w:rsidRPr="00E80DE5" w:rsidRDefault="00A3239F" w:rsidP="007A72CD">
      <w:pPr>
        <w:pStyle w:val="Akapitzlist"/>
        <w:ind w:left="0"/>
        <w:jc w:val="both"/>
        <w:rPr>
          <w:rFonts w:ascii="Cambria" w:hAnsi="Cambria"/>
          <w:b/>
          <w:sz w:val="24"/>
          <w:szCs w:val="24"/>
        </w:rPr>
      </w:pPr>
      <w:r w:rsidRPr="00E80DE5">
        <w:rPr>
          <w:rFonts w:ascii="Cambria" w:hAnsi="Cambria"/>
          <w:b/>
          <w:sz w:val="24"/>
          <w:szCs w:val="24"/>
        </w:rPr>
        <w:t>Zadanie 3  „Monitoring roślinności jezior”</w:t>
      </w:r>
    </w:p>
    <w:p w:rsidR="00A3239F" w:rsidRPr="00E80DE5" w:rsidRDefault="00A3239F" w:rsidP="007A72CD">
      <w:pPr>
        <w:pStyle w:val="Akapitzlist"/>
        <w:ind w:left="0"/>
        <w:jc w:val="both"/>
        <w:rPr>
          <w:rFonts w:ascii="Cambria" w:hAnsi="Cambria"/>
          <w:color w:val="FF0000"/>
          <w:sz w:val="22"/>
        </w:rPr>
      </w:pPr>
    </w:p>
    <w:p w:rsidR="00426FE5" w:rsidRPr="00E80DE5" w:rsidRDefault="004A1881" w:rsidP="007A72CD">
      <w:pPr>
        <w:pStyle w:val="Akapitzlist"/>
        <w:ind w:left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Przedmiotem zamówienia jest </w:t>
      </w:r>
      <w:r w:rsidR="007A72CD" w:rsidRPr="00E80DE5">
        <w:rPr>
          <w:rFonts w:ascii="Cambria" w:hAnsi="Cambria"/>
          <w:sz w:val="22"/>
        </w:rPr>
        <w:t>w</w:t>
      </w:r>
      <w:r w:rsidR="00426FE5" w:rsidRPr="00E80DE5">
        <w:rPr>
          <w:rFonts w:ascii="Cambria" w:hAnsi="Cambria"/>
          <w:sz w:val="22"/>
        </w:rPr>
        <w:t>ykonanie monitoringu roślinności jezior (stanu siedliska przyrodniczego: 3140, 3150, 3160)</w:t>
      </w:r>
      <w:r w:rsidR="007A72CD" w:rsidRPr="00E80DE5">
        <w:rPr>
          <w:rFonts w:ascii="Cambria" w:hAnsi="Cambria"/>
          <w:sz w:val="22"/>
        </w:rPr>
        <w:t xml:space="preserve">, na 18 wyznaczonych stanowiskach w Drawieńskim Parku Narodowym (jezioro: Marta, </w:t>
      </w:r>
      <w:proofErr w:type="spellStart"/>
      <w:r w:rsidR="007A72CD" w:rsidRPr="00E80DE5">
        <w:rPr>
          <w:rFonts w:ascii="Cambria" w:hAnsi="Cambria"/>
          <w:sz w:val="22"/>
        </w:rPr>
        <w:t>Płociowe</w:t>
      </w:r>
      <w:proofErr w:type="spellEnd"/>
      <w:r w:rsidR="007A72CD" w:rsidRPr="00E80DE5">
        <w:rPr>
          <w:rFonts w:ascii="Cambria" w:hAnsi="Cambria"/>
          <w:sz w:val="22"/>
        </w:rPr>
        <w:t xml:space="preserve">, Zdroje, Piaseczno Duże, Czarne, Kocie, Sitno, </w:t>
      </w:r>
      <w:r w:rsidR="0029244C" w:rsidRPr="00E80DE5">
        <w:rPr>
          <w:rFonts w:ascii="Cambria" w:hAnsi="Cambria"/>
          <w:sz w:val="22"/>
        </w:rPr>
        <w:t>Pł</w:t>
      </w:r>
      <w:r w:rsidR="007A72CD" w:rsidRPr="00E80DE5">
        <w:rPr>
          <w:rFonts w:ascii="Cambria" w:hAnsi="Cambria"/>
          <w:sz w:val="22"/>
        </w:rPr>
        <w:t>oci</w:t>
      </w:r>
      <w:r w:rsidR="0029244C" w:rsidRPr="00E80DE5">
        <w:rPr>
          <w:rFonts w:ascii="Cambria" w:hAnsi="Cambria"/>
          <w:sz w:val="22"/>
        </w:rPr>
        <w:t>c</w:t>
      </w:r>
      <w:r w:rsidR="007A72CD" w:rsidRPr="00E80DE5">
        <w:rPr>
          <w:rFonts w:ascii="Cambria" w:hAnsi="Cambria"/>
          <w:sz w:val="22"/>
        </w:rPr>
        <w:t>zno, Jamno, Ostrowie</w:t>
      </w:r>
      <w:r w:rsidR="00E57A32" w:rsidRPr="00E80DE5">
        <w:rPr>
          <w:rFonts w:ascii="Cambria" w:hAnsi="Cambria"/>
          <w:sz w:val="22"/>
        </w:rPr>
        <w:t xml:space="preserve">ckie, Perkoz, Pustelnik, </w:t>
      </w:r>
      <w:proofErr w:type="spellStart"/>
      <w:r w:rsidR="00E57A32" w:rsidRPr="00E80DE5">
        <w:rPr>
          <w:rFonts w:ascii="Cambria" w:hAnsi="Cambria"/>
          <w:sz w:val="22"/>
        </w:rPr>
        <w:t>Moczel</w:t>
      </w:r>
      <w:proofErr w:type="spellEnd"/>
      <w:r w:rsidR="007A72CD" w:rsidRPr="00E80DE5">
        <w:rPr>
          <w:rFonts w:ascii="Cambria" w:hAnsi="Cambria"/>
          <w:sz w:val="22"/>
        </w:rPr>
        <w:t xml:space="preserve"> i Arkońskie)</w:t>
      </w:r>
      <w:r w:rsidR="0029244C" w:rsidRPr="00E80DE5">
        <w:rPr>
          <w:rFonts w:ascii="Cambria" w:hAnsi="Cambria"/>
          <w:sz w:val="22"/>
        </w:rPr>
        <w:t xml:space="preserve">. </w:t>
      </w:r>
      <w:r w:rsidR="00424209" w:rsidRPr="00E80DE5">
        <w:rPr>
          <w:rFonts w:ascii="Cambria" w:hAnsi="Cambria"/>
          <w:sz w:val="22"/>
        </w:rPr>
        <w:t>L</w:t>
      </w:r>
      <w:r w:rsidR="0029244C" w:rsidRPr="00E80DE5">
        <w:rPr>
          <w:rFonts w:ascii="Cambria" w:hAnsi="Cambria"/>
          <w:sz w:val="22"/>
        </w:rPr>
        <w:t>okalizacj</w:t>
      </w:r>
      <w:r w:rsidR="00424209" w:rsidRPr="00E80DE5">
        <w:rPr>
          <w:rFonts w:ascii="Cambria" w:hAnsi="Cambria"/>
          <w:sz w:val="22"/>
        </w:rPr>
        <w:t>a</w:t>
      </w:r>
      <w:r w:rsidR="0029244C" w:rsidRPr="00E80DE5">
        <w:rPr>
          <w:rFonts w:ascii="Cambria" w:hAnsi="Cambria"/>
          <w:sz w:val="22"/>
        </w:rPr>
        <w:t xml:space="preserve"> </w:t>
      </w:r>
      <w:r w:rsidR="00263843" w:rsidRPr="00E80DE5">
        <w:rPr>
          <w:rFonts w:ascii="Cambria" w:hAnsi="Cambria"/>
          <w:sz w:val="22"/>
        </w:rPr>
        <w:t>stanowiska</w:t>
      </w:r>
      <w:r w:rsidR="0029244C" w:rsidRPr="00E80DE5">
        <w:rPr>
          <w:rFonts w:ascii="Cambria" w:hAnsi="Cambria"/>
          <w:sz w:val="22"/>
        </w:rPr>
        <w:t xml:space="preserve"> zostanie przekazan</w:t>
      </w:r>
      <w:r w:rsidR="00424209" w:rsidRPr="00E80DE5">
        <w:rPr>
          <w:rFonts w:ascii="Cambria" w:hAnsi="Cambria"/>
          <w:sz w:val="22"/>
        </w:rPr>
        <w:t>a</w:t>
      </w:r>
      <w:r w:rsidR="00326C79">
        <w:rPr>
          <w:rFonts w:ascii="Cambria" w:hAnsi="Cambria"/>
          <w:sz w:val="22"/>
        </w:rPr>
        <w:t xml:space="preserve"> Wykonawcy</w:t>
      </w:r>
      <w:r w:rsidR="0029244C" w:rsidRPr="00E80DE5">
        <w:rPr>
          <w:rFonts w:ascii="Cambria" w:hAnsi="Cambria"/>
          <w:sz w:val="22"/>
        </w:rPr>
        <w:t xml:space="preserve"> po podpisaniu umowy. Monitoring należy wykonać w pełni sezonu wegetacyjnego, celem pełnego uchwycenia zmienności fluktuacyjnej, poprzez wytyczenie w punkcie monitoringowym </w:t>
      </w:r>
      <w:proofErr w:type="spellStart"/>
      <w:r w:rsidR="0029244C" w:rsidRPr="00E80DE5">
        <w:rPr>
          <w:rFonts w:ascii="Cambria" w:hAnsi="Cambria"/>
          <w:sz w:val="22"/>
        </w:rPr>
        <w:t>transektu</w:t>
      </w:r>
      <w:proofErr w:type="spellEnd"/>
      <w:r w:rsidR="0029244C" w:rsidRPr="00E80DE5">
        <w:rPr>
          <w:rFonts w:ascii="Cambria" w:hAnsi="Cambria"/>
          <w:sz w:val="22"/>
        </w:rPr>
        <w:t xml:space="preserve"> prostopadłego do brzegu, sięgającego od brzegu w głąb jeziora tak daleko, jak daleko sięga roślinność podwodna. Następnie należy zarejestrować i opisać za pomocą zdjęć fitosocjologicznych występujące zbiorowiska roślinności wodnej. Należy </w:t>
      </w:r>
      <w:r w:rsidR="00A87CFC" w:rsidRPr="00E80DE5">
        <w:rPr>
          <w:rFonts w:ascii="Cambria" w:hAnsi="Cambria"/>
          <w:sz w:val="22"/>
        </w:rPr>
        <w:t xml:space="preserve">zarejestrować powierzchnię zajętą przez poszczególne zbiorowiska oraz </w:t>
      </w:r>
      <w:r w:rsidR="0029244C" w:rsidRPr="00E80DE5">
        <w:rPr>
          <w:rFonts w:ascii="Cambria" w:hAnsi="Cambria"/>
          <w:sz w:val="22"/>
        </w:rPr>
        <w:t xml:space="preserve">sporządzić listę florystyczną na </w:t>
      </w:r>
      <w:proofErr w:type="spellStart"/>
      <w:r w:rsidR="0029244C" w:rsidRPr="00E80DE5">
        <w:rPr>
          <w:rFonts w:ascii="Cambria" w:hAnsi="Cambria"/>
          <w:sz w:val="22"/>
        </w:rPr>
        <w:t>transekcie</w:t>
      </w:r>
      <w:proofErr w:type="spellEnd"/>
      <w:r w:rsidR="0029244C" w:rsidRPr="00E80DE5">
        <w:rPr>
          <w:rFonts w:ascii="Cambria" w:hAnsi="Cambria"/>
          <w:sz w:val="22"/>
        </w:rPr>
        <w:t xml:space="preserve">. </w:t>
      </w:r>
    </w:p>
    <w:p w:rsidR="005B0F25" w:rsidRDefault="005B0F25" w:rsidP="007A72CD">
      <w:pPr>
        <w:pStyle w:val="Akapitzlist"/>
        <w:ind w:left="0"/>
        <w:jc w:val="both"/>
        <w:rPr>
          <w:rFonts w:ascii="Cambria" w:hAnsi="Cambria"/>
          <w:sz w:val="22"/>
        </w:rPr>
      </w:pPr>
    </w:p>
    <w:p w:rsidR="00915ED5" w:rsidRPr="00915ED5" w:rsidRDefault="00915ED5" w:rsidP="00915ED5">
      <w:pPr>
        <w:pStyle w:val="Akapitzlist"/>
        <w:ind w:left="0"/>
        <w:jc w:val="both"/>
        <w:rPr>
          <w:rFonts w:ascii="Cambria" w:hAnsi="Cambria"/>
          <w:sz w:val="22"/>
        </w:rPr>
      </w:pPr>
      <w:r w:rsidRPr="00915ED5">
        <w:rPr>
          <w:rFonts w:ascii="Cambria" w:hAnsi="Cambria"/>
          <w:sz w:val="22"/>
        </w:rPr>
        <w:t>Wykonawca w każdym roku musi dostarczyć raport cząstkowy z przeprowadzonych prac, dodatkowo w ostatnim roku także raport końcowy podsumowujący przeprowadzone badania.</w:t>
      </w:r>
    </w:p>
    <w:p w:rsidR="00A3239F" w:rsidRPr="00E80DE5" w:rsidRDefault="00C9332F" w:rsidP="00915ED5">
      <w:pPr>
        <w:spacing w:after="120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 xml:space="preserve">Raporty należy dostarczyć </w:t>
      </w:r>
      <w:r w:rsidR="00A3239F" w:rsidRPr="00E80DE5">
        <w:rPr>
          <w:rFonts w:ascii="Cambria" w:hAnsi="Cambria"/>
          <w:sz w:val="22"/>
        </w:rPr>
        <w:t>dla Zamawiającego do dnia:</w:t>
      </w:r>
    </w:p>
    <w:p w:rsidR="00C9332F" w:rsidRPr="00E80DE5" w:rsidRDefault="00C9332F" w:rsidP="00915ED5">
      <w:pPr>
        <w:spacing w:after="120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- 15.11.2018r. (raport cząstkowy),</w:t>
      </w:r>
    </w:p>
    <w:p w:rsidR="00C9332F" w:rsidRPr="00E80DE5" w:rsidRDefault="00C9332F" w:rsidP="00915ED5">
      <w:pPr>
        <w:spacing w:after="120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- 15.11.2019r. (raport cząstkowy),</w:t>
      </w:r>
    </w:p>
    <w:p w:rsidR="00C9332F" w:rsidRPr="00E80DE5" w:rsidRDefault="00915ED5" w:rsidP="00915ED5">
      <w:pPr>
        <w:spacing w:after="12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- 16</w:t>
      </w:r>
      <w:r w:rsidR="00C9332F" w:rsidRPr="00E80DE5">
        <w:rPr>
          <w:rFonts w:ascii="Cambria" w:hAnsi="Cambria"/>
          <w:sz w:val="22"/>
        </w:rPr>
        <w:t>.11.2020r. (raport cząstkowy),</w:t>
      </w:r>
    </w:p>
    <w:p w:rsidR="00C9332F" w:rsidRPr="00E80DE5" w:rsidRDefault="00C9332F" w:rsidP="00915ED5">
      <w:p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- 15.11.2021r. (</w:t>
      </w:r>
      <w:r w:rsidR="00326C79">
        <w:rPr>
          <w:rFonts w:ascii="Cambria" w:hAnsi="Cambria"/>
          <w:sz w:val="22"/>
        </w:rPr>
        <w:t>raport cząstkowy</w:t>
      </w:r>
      <w:r w:rsidR="00915ED5">
        <w:rPr>
          <w:rFonts w:ascii="Cambria" w:hAnsi="Cambria"/>
          <w:sz w:val="22"/>
        </w:rPr>
        <w:t xml:space="preserve"> i </w:t>
      </w:r>
      <w:r w:rsidRPr="00E80DE5">
        <w:rPr>
          <w:rFonts w:ascii="Cambria" w:hAnsi="Cambria"/>
          <w:sz w:val="22"/>
        </w:rPr>
        <w:t>raport końc</w:t>
      </w:r>
      <w:r w:rsidR="00915ED5">
        <w:rPr>
          <w:rFonts w:ascii="Cambria" w:hAnsi="Cambria"/>
          <w:sz w:val="22"/>
        </w:rPr>
        <w:t>owy</w:t>
      </w:r>
      <w:r w:rsidRPr="00E80DE5">
        <w:rPr>
          <w:rFonts w:ascii="Cambria" w:hAnsi="Cambria"/>
          <w:sz w:val="22"/>
        </w:rPr>
        <w:t xml:space="preserve">).  </w:t>
      </w:r>
    </w:p>
    <w:p w:rsidR="00653FC4" w:rsidRPr="00E80DE5" w:rsidRDefault="00A67F09" w:rsidP="00915ED5">
      <w:p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Raporty muszą być przekazane w formie drukowanej</w:t>
      </w:r>
      <w:r w:rsidR="00915ED5">
        <w:rPr>
          <w:rFonts w:ascii="Cambria" w:hAnsi="Cambria"/>
          <w:sz w:val="22"/>
        </w:rPr>
        <w:t xml:space="preserve"> – </w:t>
      </w:r>
      <w:r w:rsidR="00394FCB">
        <w:rPr>
          <w:rFonts w:ascii="Cambria" w:hAnsi="Cambria"/>
          <w:sz w:val="22"/>
        </w:rPr>
        <w:t xml:space="preserve">po </w:t>
      </w:r>
      <w:r w:rsidR="00915ED5">
        <w:rPr>
          <w:rFonts w:ascii="Cambria" w:hAnsi="Cambria"/>
          <w:sz w:val="22"/>
        </w:rPr>
        <w:t>3 egzemplarze</w:t>
      </w:r>
      <w:r w:rsidRPr="00E80DE5">
        <w:rPr>
          <w:rFonts w:ascii="Cambria" w:hAnsi="Cambria"/>
          <w:sz w:val="22"/>
        </w:rPr>
        <w:t xml:space="preserve"> oraz elektronicznej  </w:t>
      </w:r>
      <w:r w:rsidR="001F01E0" w:rsidRPr="00E80DE5">
        <w:rPr>
          <w:rFonts w:ascii="Cambria" w:hAnsi="Cambria"/>
          <w:sz w:val="22"/>
        </w:rPr>
        <w:t>(</w:t>
      </w:r>
      <w:r w:rsidRPr="00E80DE5">
        <w:rPr>
          <w:rFonts w:ascii="Cambria" w:hAnsi="Cambria"/>
          <w:sz w:val="22"/>
        </w:rPr>
        <w:t>na nośniku</w:t>
      </w:r>
      <w:r w:rsidR="001F01E0" w:rsidRPr="00E80DE5">
        <w:rPr>
          <w:rFonts w:ascii="Cambria" w:hAnsi="Cambria"/>
          <w:sz w:val="22"/>
        </w:rPr>
        <w:t xml:space="preserve"> przenośnym</w:t>
      </w:r>
      <w:r w:rsidR="00394FCB" w:rsidRPr="00394FCB">
        <w:rPr>
          <w:rFonts w:ascii="Cambria" w:hAnsi="Cambria"/>
          <w:sz w:val="22"/>
        </w:rPr>
        <w:t xml:space="preserve"> dołączonym do formy drukowanej</w:t>
      </w:r>
      <w:r w:rsidRPr="00E80DE5">
        <w:rPr>
          <w:rFonts w:ascii="Cambria" w:hAnsi="Cambria"/>
          <w:sz w:val="22"/>
        </w:rPr>
        <w:t>) i</w:t>
      </w:r>
      <w:r w:rsidR="00013AC0" w:rsidRPr="00E80DE5">
        <w:rPr>
          <w:rFonts w:ascii="Cambria" w:hAnsi="Cambria"/>
          <w:sz w:val="22"/>
        </w:rPr>
        <w:t xml:space="preserve"> opatrzone logotypami przekazanymi przez Zamawiającego.</w:t>
      </w:r>
      <w:r w:rsidR="00445F57" w:rsidRPr="00E80DE5">
        <w:rPr>
          <w:rFonts w:ascii="Cambria" w:hAnsi="Cambria"/>
          <w:sz w:val="22"/>
        </w:rPr>
        <w:t xml:space="preserve"> </w:t>
      </w:r>
    </w:p>
    <w:p w:rsidR="00210D15" w:rsidRPr="00E80DE5" w:rsidRDefault="00210D15" w:rsidP="00915ED5">
      <w:pPr>
        <w:spacing w:after="120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Raport cząstkowy musi zawierać co najmniej:</w:t>
      </w:r>
    </w:p>
    <w:p w:rsidR="00210D15" w:rsidRPr="00E80DE5" w:rsidRDefault="00210D15" w:rsidP="008C6F5F">
      <w:pPr>
        <w:pStyle w:val="Akapitzlist"/>
        <w:numPr>
          <w:ilvl w:val="0"/>
          <w:numId w:val="31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Spis treści.</w:t>
      </w:r>
    </w:p>
    <w:p w:rsidR="00210D15" w:rsidRPr="00E80DE5" w:rsidRDefault="00210D15" w:rsidP="008C6F5F">
      <w:pPr>
        <w:pStyle w:val="Akapitzlist"/>
        <w:numPr>
          <w:ilvl w:val="0"/>
          <w:numId w:val="31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Streszczenie.</w:t>
      </w:r>
    </w:p>
    <w:p w:rsidR="00210D15" w:rsidRPr="00E80DE5" w:rsidRDefault="00210D15" w:rsidP="008C6F5F">
      <w:pPr>
        <w:pStyle w:val="Akapitzlist"/>
        <w:numPr>
          <w:ilvl w:val="0"/>
          <w:numId w:val="31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Teren badań.</w:t>
      </w:r>
    </w:p>
    <w:p w:rsidR="00210D15" w:rsidRPr="00E80DE5" w:rsidRDefault="00210D15" w:rsidP="008C6F5F">
      <w:pPr>
        <w:pStyle w:val="Akapitzlist"/>
        <w:numPr>
          <w:ilvl w:val="0"/>
          <w:numId w:val="31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Zakres i metodykę prac.</w:t>
      </w:r>
    </w:p>
    <w:p w:rsidR="00C94B8E" w:rsidRPr="00E80DE5" w:rsidRDefault="00C94B8E" w:rsidP="00C94B8E">
      <w:pPr>
        <w:pStyle w:val="Akapitzlist"/>
        <w:numPr>
          <w:ilvl w:val="0"/>
          <w:numId w:val="31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Opis monitorowanych siedlisk przyrodniczych.</w:t>
      </w:r>
    </w:p>
    <w:p w:rsidR="00210D15" w:rsidRPr="00E80DE5" w:rsidRDefault="00210D15" w:rsidP="008C6F5F">
      <w:pPr>
        <w:pStyle w:val="Akapitzlist"/>
        <w:numPr>
          <w:ilvl w:val="0"/>
          <w:numId w:val="31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 xml:space="preserve">Wyniki monitoringu </w:t>
      </w:r>
      <w:r w:rsidR="00C94B8E" w:rsidRPr="00E80DE5">
        <w:rPr>
          <w:rFonts w:ascii="Cambria" w:hAnsi="Cambria"/>
          <w:sz w:val="22"/>
        </w:rPr>
        <w:t>z każdego zbiornika wodnego (</w:t>
      </w:r>
      <w:proofErr w:type="spellStart"/>
      <w:r w:rsidR="00C94B8E" w:rsidRPr="00E80DE5">
        <w:rPr>
          <w:rFonts w:ascii="Cambria" w:hAnsi="Cambria"/>
          <w:sz w:val="22"/>
        </w:rPr>
        <w:t>transektu</w:t>
      </w:r>
      <w:proofErr w:type="spellEnd"/>
      <w:r w:rsidR="00C94B8E" w:rsidRPr="00E80DE5">
        <w:rPr>
          <w:rFonts w:ascii="Cambria" w:hAnsi="Cambria"/>
          <w:sz w:val="22"/>
        </w:rPr>
        <w:t>)</w:t>
      </w:r>
      <w:r w:rsidRPr="00E80DE5">
        <w:rPr>
          <w:rFonts w:ascii="Cambria" w:hAnsi="Cambria"/>
          <w:sz w:val="22"/>
        </w:rPr>
        <w:t xml:space="preserve">. </w:t>
      </w:r>
    </w:p>
    <w:p w:rsidR="00210D15" w:rsidRPr="00E80DE5" w:rsidRDefault="00210D15" w:rsidP="008C6F5F">
      <w:pPr>
        <w:pStyle w:val="Akapitzlist"/>
        <w:numPr>
          <w:ilvl w:val="0"/>
          <w:numId w:val="31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Ocenę stan</w:t>
      </w:r>
      <w:r w:rsidR="00C94B8E" w:rsidRPr="00E80DE5">
        <w:rPr>
          <w:rFonts w:ascii="Cambria" w:hAnsi="Cambria"/>
          <w:sz w:val="22"/>
        </w:rPr>
        <w:t xml:space="preserve">u siedlisk </w:t>
      </w:r>
      <w:r w:rsidRPr="00E80DE5">
        <w:rPr>
          <w:rFonts w:ascii="Cambria" w:hAnsi="Cambria"/>
          <w:sz w:val="22"/>
        </w:rPr>
        <w:t>przyrodnicz</w:t>
      </w:r>
      <w:r w:rsidR="00C94B8E" w:rsidRPr="00E80DE5">
        <w:rPr>
          <w:rFonts w:ascii="Cambria" w:hAnsi="Cambria"/>
          <w:sz w:val="22"/>
        </w:rPr>
        <w:t xml:space="preserve">ych w oparciu o przeprowadzone badania oraz </w:t>
      </w:r>
      <w:r w:rsidRPr="00E80DE5">
        <w:rPr>
          <w:rFonts w:ascii="Cambria" w:hAnsi="Cambria"/>
          <w:sz w:val="22"/>
        </w:rPr>
        <w:t xml:space="preserve"> </w:t>
      </w:r>
      <w:r w:rsidR="004A0B63" w:rsidRPr="00E80DE5">
        <w:rPr>
          <w:rFonts w:ascii="Cambria" w:hAnsi="Cambria"/>
          <w:sz w:val="22"/>
        </w:rPr>
        <w:t>posiadaną wiedzę o stanowisku/zbiorniku wodnym.</w:t>
      </w:r>
    </w:p>
    <w:p w:rsidR="00210D15" w:rsidRPr="00E80DE5" w:rsidRDefault="00210D15" w:rsidP="008C6F5F">
      <w:pPr>
        <w:pStyle w:val="Akapitzlist"/>
        <w:numPr>
          <w:ilvl w:val="0"/>
          <w:numId w:val="31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Podsumowanie.</w:t>
      </w:r>
    </w:p>
    <w:p w:rsidR="004A0B63" w:rsidRPr="00E80DE5" w:rsidRDefault="004A0B63" w:rsidP="004A0B63">
      <w:pPr>
        <w:pStyle w:val="Akapitzlist"/>
        <w:numPr>
          <w:ilvl w:val="0"/>
          <w:numId w:val="31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Załączniki</w:t>
      </w:r>
      <w:r w:rsidR="00915ED5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 xml:space="preserve">- spis  zarejestrowanych zbiorowisk roślinnych na badanym stanowisku. </w:t>
      </w:r>
    </w:p>
    <w:p w:rsidR="00210D15" w:rsidRPr="00E80DE5" w:rsidRDefault="00210D15" w:rsidP="008C6F5F">
      <w:pPr>
        <w:pStyle w:val="Akapitzlist"/>
        <w:numPr>
          <w:ilvl w:val="0"/>
          <w:numId w:val="31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Załą</w:t>
      </w:r>
      <w:r w:rsidR="004A0B63" w:rsidRPr="00E80DE5">
        <w:rPr>
          <w:rFonts w:ascii="Cambria" w:hAnsi="Cambria"/>
          <w:sz w:val="22"/>
        </w:rPr>
        <w:t>czniki</w:t>
      </w:r>
      <w:r w:rsidR="00915ED5">
        <w:rPr>
          <w:rFonts w:ascii="Cambria" w:hAnsi="Cambria"/>
          <w:sz w:val="22"/>
        </w:rPr>
        <w:t xml:space="preserve"> </w:t>
      </w:r>
      <w:r w:rsidR="004A0B63" w:rsidRPr="00E80DE5">
        <w:rPr>
          <w:rFonts w:ascii="Cambria" w:hAnsi="Cambria"/>
          <w:sz w:val="22"/>
        </w:rPr>
        <w:t>-</w:t>
      </w:r>
      <w:r w:rsidR="00915ED5">
        <w:rPr>
          <w:rFonts w:ascii="Cambria" w:hAnsi="Cambria"/>
          <w:sz w:val="22"/>
        </w:rPr>
        <w:t xml:space="preserve"> </w:t>
      </w:r>
      <w:r w:rsidR="004A0B63" w:rsidRPr="00E80DE5">
        <w:rPr>
          <w:rFonts w:ascii="Cambria" w:hAnsi="Cambria"/>
          <w:sz w:val="22"/>
        </w:rPr>
        <w:t>mapa z zarejestrowanymi</w:t>
      </w:r>
      <w:r w:rsidRPr="00E80DE5">
        <w:rPr>
          <w:rFonts w:ascii="Cambria" w:hAnsi="Cambria"/>
          <w:sz w:val="22"/>
        </w:rPr>
        <w:t xml:space="preserve"> </w:t>
      </w:r>
      <w:r w:rsidR="004A0B63" w:rsidRPr="00E80DE5">
        <w:rPr>
          <w:rFonts w:ascii="Cambria" w:hAnsi="Cambria"/>
          <w:sz w:val="22"/>
        </w:rPr>
        <w:t>zbiorowiskami roślinnymi na badanym stanowisku.</w:t>
      </w:r>
    </w:p>
    <w:p w:rsidR="004A0B63" w:rsidRPr="00E80DE5" w:rsidRDefault="004A0B63" w:rsidP="004A0B63">
      <w:pPr>
        <w:pStyle w:val="Akapitzlist"/>
        <w:numPr>
          <w:ilvl w:val="0"/>
          <w:numId w:val="31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Załączniki</w:t>
      </w:r>
      <w:r w:rsidR="00915ED5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>-</w:t>
      </w:r>
      <w:r w:rsidR="00915ED5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>spis zarejestrowanych chronionych gatunków roślin.</w:t>
      </w:r>
    </w:p>
    <w:p w:rsidR="004A0B63" w:rsidRPr="00E80DE5" w:rsidRDefault="004A0B63" w:rsidP="008C6F5F">
      <w:pPr>
        <w:pStyle w:val="Akapitzlist"/>
        <w:numPr>
          <w:ilvl w:val="0"/>
          <w:numId w:val="31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Załączniki</w:t>
      </w:r>
      <w:r w:rsidR="00915ED5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>-</w:t>
      </w:r>
      <w:r w:rsidR="00915ED5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>mapa z zarejestrowanymi chronionymi gatunkami roślin.</w:t>
      </w:r>
    </w:p>
    <w:p w:rsidR="00210D15" w:rsidRPr="00E80DE5" w:rsidRDefault="00210D15" w:rsidP="008C6F5F">
      <w:pPr>
        <w:pStyle w:val="Akapitzlist"/>
        <w:numPr>
          <w:ilvl w:val="0"/>
          <w:numId w:val="31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Załączniki</w:t>
      </w:r>
      <w:r w:rsidR="00915ED5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>- fotografie stanowisk badawczych (z podaniem autora).</w:t>
      </w:r>
    </w:p>
    <w:p w:rsidR="00210D15" w:rsidRPr="00E80DE5" w:rsidRDefault="00210D15" w:rsidP="008C6F5F">
      <w:pPr>
        <w:pStyle w:val="Akapitzlist"/>
        <w:numPr>
          <w:ilvl w:val="0"/>
          <w:numId w:val="31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Załączniki</w:t>
      </w:r>
      <w:r w:rsidR="00915ED5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>-</w:t>
      </w:r>
      <w:r w:rsidR="00915ED5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>inne fotografie z przeprowadzonych prac, dokumentujące  badania (co najmniej 10 zdjęć z podaniem autora).</w:t>
      </w:r>
    </w:p>
    <w:p w:rsidR="00210D15" w:rsidRPr="00E80DE5" w:rsidRDefault="00210D15" w:rsidP="008C6F5F">
      <w:pPr>
        <w:pStyle w:val="Akapitzlist"/>
        <w:numPr>
          <w:ilvl w:val="0"/>
          <w:numId w:val="31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Spis literatury.</w:t>
      </w:r>
    </w:p>
    <w:p w:rsidR="00210D15" w:rsidRPr="00E80DE5" w:rsidRDefault="00210D15" w:rsidP="008C6F5F">
      <w:pPr>
        <w:pStyle w:val="Akapitzlist"/>
        <w:numPr>
          <w:ilvl w:val="0"/>
          <w:numId w:val="31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Wykonawcę/ wykonawców.</w:t>
      </w:r>
    </w:p>
    <w:p w:rsidR="00210D15" w:rsidRPr="00E80DE5" w:rsidRDefault="00E22EDD" w:rsidP="008C6F5F">
      <w:pPr>
        <w:pStyle w:val="Akapitzlist"/>
        <w:numPr>
          <w:ilvl w:val="0"/>
          <w:numId w:val="31"/>
        </w:num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Dane w formacie pliku *.</w:t>
      </w:r>
      <w:proofErr w:type="spellStart"/>
      <w:r w:rsidRPr="00E80DE5">
        <w:rPr>
          <w:rFonts w:ascii="Cambria" w:hAnsi="Cambria"/>
          <w:sz w:val="22"/>
        </w:rPr>
        <w:t>shp</w:t>
      </w:r>
      <w:proofErr w:type="spellEnd"/>
      <w:r w:rsidRPr="00E80DE5">
        <w:rPr>
          <w:rFonts w:ascii="Cambria" w:hAnsi="Cambria"/>
          <w:sz w:val="22"/>
        </w:rPr>
        <w:t xml:space="preserve"> zawierające lokalizacje </w:t>
      </w:r>
      <w:r w:rsidR="004A0B63" w:rsidRPr="00E80DE5">
        <w:rPr>
          <w:rFonts w:ascii="Cambria" w:hAnsi="Cambria"/>
          <w:sz w:val="22"/>
        </w:rPr>
        <w:t>chronionych</w:t>
      </w:r>
      <w:r w:rsidR="00210D15" w:rsidRPr="00E80DE5">
        <w:rPr>
          <w:rFonts w:ascii="Cambria" w:hAnsi="Cambria"/>
          <w:sz w:val="22"/>
        </w:rPr>
        <w:t xml:space="preserve"> gatunków r</w:t>
      </w:r>
      <w:r w:rsidR="004A0B63" w:rsidRPr="00E80DE5">
        <w:rPr>
          <w:rFonts w:ascii="Cambria" w:hAnsi="Cambria"/>
          <w:sz w:val="22"/>
        </w:rPr>
        <w:t>oślin</w:t>
      </w:r>
      <w:r w:rsidRPr="00E80DE5">
        <w:rPr>
          <w:rFonts w:ascii="Cambria" w:hAnsi="Cambria"/>
          <w:sz w:val="22"/>
        </w:rPr>
        <w:t xml:space="preserve"> w układzie PUWG1992. </w:t>
      </w:r>
      <w:r w:rsidR="00210D15" w:rsidRPr="00E80DE5">
        <w:rPr>
          <w:rFonts w:ascii="Cambria" w:hAnsi="Cambria"/>
          <w:sz w:val="22"/>
        </w:rPr>
        <w:t xml:space="preserve"> </w:t>
      </w:r>
    </w:p>
    <w:p w:rsidR="00915ED5" w:rsidRDefault="00915ED5" w:rsidP="00326C79">
      <w:pPr>
        <w:pStyle w:val="Akapitzlist"/>
        <w:ind w:left="0"/>
        <w:jc w:val="both"/>
        <w:rPr>
          <w:rFonts w:ascii="Cambria" w:hAnsi="Cambria"/>
          <w:sz w:val="22"/>
        </w:rPr>
      </w:pPr>
    </w:p>
    <w:p w:rsidR="00326C79" w:rsidRDefault="00445F57" w:rsidP="00326C79">
      <w:pPr>
        <w:pStyle w:val="Akapitzlist"/>
        <w:ind w:left="0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 xml:space="preserve">Raport końcowy dodatkowo musi zawierać podsumowanie wyników badań. </w:t>
      </w:r>
    </w:p>
    <w:p w:rsidR="00326C79" w:rsidRDefault="00326C79" w:rsidP="00326C79">
      <w:pPr>
        <w:pStyle w:val="Akapitzlist"/>
        <w:ind w:left="0"/>
        <w:jc w:val="both"/>
        <w:rPr>
          <w:rFonts w:ascii="Cambria" w:hAnsi="Cambria"/>
          <w:sz w:val="22"/>
        </w:rPr>
      </w:pPr>
    </w:p>
    <w:p w:rsidR="008E4BAF" w:rsidRPr="00E80DE5" w:rsidRDefault="00326C79" w:rsidP="00394FCB">
      <w:pPr>
        <w:pStyle w:val="Akapitzlist"/>
        <w:ind w:left="0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Struktura  zawierające dane z lokalizacją chronionych gatunków roślin w formacie pliku *.</w:t>
      </w:r>
      <w:proofErr w:type="spellStart"/>
      <w:r w:rsidRPr="00E80DE5">
        <w:rPr>
          <w:rFonts w:ascii="Cambria" w:hAnsi="Cambria"/>
          <w:sz w:val="22"/>
        </w:rPr>
        <w:t>shp</w:t>
      </w:r>
      <w:proofErr w:type="spellEnd"/>
      <w:r w:rsidRPr="00E80DE5">
        <w:rPr>
          <w:rFonts w:ascii="Cambria" w:hAnsi="Cambria"/>
          <w:sz w:val="22"/>
        </w:rPr>
        <w:t xml:space="preserve"> w układzie PUWG1992 musi zawierać co najmniej pola z informacjami: nazwa polska gatunku, nazwa łacińska gatunku, data obserwacji, imię i nazwisko obserwatora oraz numer/nazwa </w:t>
      </w:r>
      <w:proofErr w:type="spellStart"/>
      <w:r w:rsidRPr="00E80DE5">
        <w:rPr>
          <w:rFonts w:ascii="Cambria" w:hAnsi="Cambria"/>
          <w:sz w:val="22"/>
        </w:rPr>
        <w:t>transektu</w:t>
      </w:r>
      <w:proofErr w:type="spellEnd"/>
      <w:r w:rsidR="00394FCB">
        <w:rPr>
          <w:rFonts w:ascii="Cambria" w:hAnsi="Cambria"/>
          <w:sz w:val="22"/>
        </w:rPr>
        <w:t>.</w:t>
      </w:r>
    </w:p>
    <w:sectPr w:rsidR="008E4BAF" w:rsidRPr="00E80DE5" w:rsidSect="00C66B96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976" w:rsidRDefault="004A4976" w:rsidP="006C57B8">
      <w:pPr>
        <w:spacing w:after="0" w:line="240" w:lineRule="auto"/>
      </w:pPr>
      <w:r>
        <w:separator/>
      </w:r>
    </w:p>
  </w:endnote>
  <w:endnote w:type="continuationSeparator" w:id="0">
    <w:p w:rsidR="004A4976" w:rsidRDefault="004A4976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312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1" name="Obraz 11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2" name="Obraz 12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902346">
      <w:rPr>
        <w:rStyle w:val="NrStronyZnak"/>
        <w:rFonts w:eastAsia="Calibri"/>
        <w:b/>
        <w:noProof/>
      </w:rPr>
      <w:t>4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902346">
      <w:rPr>
        <w:rStyle w:val="NrStronyZnak"/>
        <w:rFonts w:eastAsia="Calibri"/>
        <w:noProof/>
      </w:rPr>
      <w:t>4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4" name="Obraz 14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5" name="Obraz 15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902346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902346">
      <w:rPr>
        <w:rStyle w:val="NrStronyZnak"/>
        <w:rFonts w:eastAsia="Calibri"/>
        <w:noProof/>
      </w:rPr>
      <w:t>4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976" w:rsidRDefault="004A4976" w:rsidP="006C57B8">
      <w:pPr>
        <w:spacing w:after="0" w:line="240" w:lineRule="auto"/>
      </w:pPr>
      <w:r>
        <w:separator/>
      </w:r>
    </w:p>
  </w:footnote>
  <w:footnote w:type="continuationSeparator" w:id="0">
    <w:p w:rsidR="004A4976" w:rsidRDefault="004A4976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0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50E7C"/>
    <w:rsid w:val="00064512"/>
    <w:rsid w:val="00076A72"/>
    <w:rsid w:val="000823B8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112FED"/>
    <w:rsid w:val="001131D8"/>
    <w:rsid w:val="001422C4"/>
    <w:rsid w:val="00147237"/>
    <w:rsid w:val="00151274"/>
    <w:rsid w:val="00153B03"/>
    <w:rsid w:val="001565AC"/>
    <w:rsid w:val="00180384"/>
    <w:rsid w:val="00186A18"/>
    <w:rsid w:val="001A0B2E"/>
    <w:rsid w:val="001C16CC"/>
    <w:rsid w:val="001C5EEC"/>
    <w:rsid w:val="001F01E0"/>
    <w:rsid w:val="001F7A3C"/>
    <w:rsid w:val="00210D15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B71F9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1881"/>
    <w:rsid w:val="004A3B0C"/>
    <w:rsid w:val="004A4976"/>
    <w:rsid w:val="004A7AA3"/>
    <w:rsid w:val="004C2D8F"/>
    <w:rsid w:val="004D1890"/>
    <w:rsid w:val="004D6E16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D7E49"/>
    <w:rsid w:val="008E4BAF"/>
    <w:rsid w:val="008F048A"/>
    <w:rsid w:val="008F1CD1"/>
    <w:rsid w:val="00901C95"/>
    <w:rsid w:val="00902346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D39F5"/>
    <w:rsid w:val="009D4379"/>
    <w:rsid w:val="009E3034"/>
    <w:rsid w:val="00A165A7"/>
    <w:rsid w:val="00A3239F"/>
    <w:rsid w:val="00A34F51"/>
    <w:rsid w:val="00A37D0E"/>
    <w:rsid w:val="00A4198C"/>
    <w:rsid w:val="00A447F2"/>
    <w:rsid w:val="00A67F09"/>
    <w:rsid w:val="00A73378"/>
    <w:rsid w:val="00A851A1"/>
    <w:rsid w:val="00A87CFC"/>
    <w:rsid w:val="00AA1278"/>
    <w:rsid w:val="00AA4F68"/>
    <w:rsid w:val="00AA6D8E"/>
    <w:rsid w:val="00AC538F"/>
    <w:rsid w:val="00AE709C"/>
    <w:rsid w:val="00B24A39"/>
    <w:rsid w:val="00B42889"/>
    <w:rsid w:val="00B52E63"/>
    <w:rsid w:val="00B62C9F"/>
    <w:rsid w:val="00B67B04"/>
    <w:rsid w:val="00B77ECC"/>
    <w:rsid w:val="00BA0608"/>
    <w:rsid w:val="00BA34E7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6529"/>
    <w:rsid w:val="00D21B63"/>
    <w:rsid w:val="00D33BC8"/>
    <w:rsid w:val="00D51C21"/>
    <w:rsid w:val="00D708B7"/>
    <w:rsid w:val="00D70B0B"/>
    <w:rsid w:val="00D86868"/>
    <w:rsid w:val="00DB729C"/>
    <w:rsid w:val="00DC31B4"/>
    <w:rsid w:val="00E13E99"/>
    <w:rsid w:val="00E204A1"/>
    <w:rsid w:val="00E22EDD"/>
    <w:rsid w:val="00E24D42"/>
    <w:rsid w:val="00E35EFC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785FB-1FE3-4F48-863A-87C60EA78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</Pages>
  <Words>1190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drawienski park narodowy</cp:lastModifiedBy>
  <cp:revision>95</cp:revision>
  <cp:lastPrinted>2017-12-22T05:44:00Z</cp:lastPrinted>
  <dcterms:created xsi:type="dcterms:W3CDTF">2017-07-13T06:08:00Z</dcterms:created>
  <dcterms:modified xsi:type="dcterms:W3CDTF">2017-12-22T05:44:00Z</dcterms:modified>
</cp:coreProperties>
</file>