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DE5C4" w14:textId="30319494" w:rsidR="00E80DE5" w:rsidRPr="00E80DE5" w:rsidRDefault="00273F5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8D03CB">
        <w:rPr>
          <w:rFonts w:ascii="Cambria" w:hAnsi="Cambria"/>
          <w:color w:val="auto"/>
          <w:sz w:val="20"/>
          <w:szCs w:val="20"/>
        </w:rPr>
        <w:t>9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SWZ</w:t>
      </w:r>
    </w:p>
    <w:p w14:paraId="3C534A53" w14:textId="51C46819" w:rsidR="00B83570" w:rsidRDefault="00B83570" w:rsidP="00B83570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Pakiet nr 2</w:t>
      </w:r>
    </w:p>
    <w:p w14:paraId="62572087" w14:textId="77777777" w:rsidR="00B83570" w:rsidRPr="00A215D7" w:rsidRDefault="00B83570" w:rsidP="00B83570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Opis przedmiotu zamówienia </w:t>
      </w:r>
    </w:p>
    <w:p w14:paraId="70C46013" w14:textId="49221A81" w:rsidR="00E80DE5" w:rsidRPr="00E80DE5" w:rsidRDefault="00E80DE5" w:rsidP="00B83570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BA2383">
        <w:rPr>
          <w:rFonts w:ascii="Cambria" w:hAnsi="Cambria"/>
          <w:color w:val="auto"/>
          <w:sz w:val="24"/>
          <w:szCs w:val="24"/>
        </w:rPr>
        <w:t xml:space="preserve"> zatoczka łamliwego</w:t>
      </w:r>
    </w:p>
    <w:p w14:paraId="38A6AADE" w14:textId="77777777" w:rsidR="00E80DE5" w:rsidRDefault="00E80DE5" w:rsidP="00B83570">
      <w:pPr>
        <w:pStyle w:val="Nagwek4"/>
        <w:spacing w:after="0" w:line="240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</w:p>
    <w:p w14:paraId="6CF5EB20" w14:textId="77777777" w:rsidR="00BA2383" w:rsidRDefault="00BA2383" w:rsidP="00BA2383">
      <w:pPr>
        <w:pStyle w:val="Nagwek4"/>
        <w:spacing w:after="120" w:line="276" w:lineRule="auto"/>
        <w:jc w:val="both"/>
        <w:rPr>
          <w:rFonts w:asciiTheme="majorHAnsi" w:hAnsiTheme="majorHAnsi"/>
          <w:i/>
          <w:sz w:val="22"/>
        </w:rPr>
      </w:pPr>
      <w:r w:rsidRPr="00BA2383">
        <w:rPr>
          <w:rFonts w:asciiTheme="majorHAnsi" w:hAnsiTheme="majorHAnsi"/>
          <w:sz w:val="22"/>
        </w:rPr>
        <w:t xml:space="preserve">Przedmiotem zamówienia jest wykonanie monitoringu zatoczka łamliwego </w:t>
      </w:r>
      <w:r w:rsidRPr="00BA2383">
        <w:rPr>
          <w:rStyle w:val="st"/>
          <w:rFonts w:asciiTheme="majorHAnsi" w:hAnsiTheme="majorHAnsi"/>
          <w:sz w:val="22"/>
        </w:rPr>
        <w:t>(Anisus vorticulus)</w:t>
      </w:r>
      <w:r w:rsidRPr="00BA2383">
        <w:rPr>
          <w:rStyle w:val="st"/>
          <w:rFonts w:asciiTheme="majorHAnsi" w:hAnsiTheme="majorHAnsi"/>
        </w:rPr>
        <w:t xml:space="preserve"> </w:t>
      </w:r>
      <w:r w:rsidR="00E00CBF">
        <w:rPr>
          <w:rStyle w:val="st"/>
          <w:rFonts w:asciiTheme="majorHAnsi" w:hAnsiTheme="majorHAnsi"/>
        </w:rPr>
        <w:br/>
      </w:r>
      <w:r w:rsidRPr="00BA2383">
        <w:rPr>
          <w:rFonts w:asciiTheme="majorHAnsi" w:hAnsiTheme="majorHAnsi"/>
          <w:sz w:val="22"/>
        </w:rPr>
        <w:t>w Drawieńskim Parku Narodowym, na jednym stanowisku (zbiorniku wodnym</w:t>
      </w:r>
      <w:r>
        <w:rPr>
          <w:rFonts w:asciiTheme="majorHAnsi" w:hAnsiTheme="majorHAnsi"/>
          <w:sz w:val="22"/>
        </w:rPr>
        <w:t>)</w:t>
      </w:r>
      <w:r w:rsidRPr="00BA2383">
        <w:rPr>
          <w:rFonts w:asciiTheme="majorHAnsi" w:hAnsiTheme="majorHAnsi"/>
          <w:sz w:val="22"/>
        </w:rPr>
        <w:t>, według metodyki Państwowego Monitoringu Środowiska (tj. „</w:t>
      </w:r>
      <w:r w:rsidRPr="00BA2383">
        <w:rPr>
          <w:rFonts w:asciiTheme="majorHAnsi" w:hAnsiTheme="majorHAnsi"/>
          <w:i/>
          <w:sz w:val="22"/>
        </w:rPr>
        <w:t>Monitoring gatunków zwierząt. Przewodnik metodyczny część druga”. Biblioteka Monitoringu Środowiska</w:t>
      </w:r>
      <w:r w:rsidRPr="00BA2383">
        <w:rPr>
          <w:rFonts w:asciiTheme="majorHAnsi" w:hAnsiTheme="majorHAnsi"/>
          <w:sz w:val="22"/>
        </w:rPr>
        <w:t xml:space="preserve">. </w:t>
      </w:r>
      <w:r w:rsidRPr="00BA2383">
        <w:rPr>
          <w:rFonts w:asciiTheme="majorHAnsi" w:hAnsiTheme="majorHAnsi"/>
          <w:i/>
          <w:sz w:val="22"/>
        </w:rPr>
        <w:t>Warszawa 2012r. Opracowanie zbiorowe pod redakcją Małgorzaty Makomaskiej-Juchiewicz i Pauliny Baran).</w:t>
      </w:r>
    </w:p>
    <w:p w14:paraId="314A1AB8" w14:textId="77777777" w:rsid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14:paraId="02EFD47F" w14:textId="77777777"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Mon</w:t>
      </w:r>
      <w:r w:rsidR="00B54D20">
        <w:rPr>
          <w:rFonts w:ascii="Cambria" w:hAnsi="Cambria"/>
          <w:sz w:val="22"/>
        </w:rPr>
        <w:t xml:space="preserve">itoring musi być wykonany w </w:t>
      </w:r>
      <w:r w:rsidRPr="00BA2383">
        <w:rPr>
          <w:rFonts w:ascii="Cambria" w:hAnsi="Cambria"/>
          <w:sz w:val="22"/>
        </w:rPr>
        <w:t>2021</w:t>
      </w:r>
      <w:r w:rsidR="00E00CBF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 xml:space="preserve">r. </w:t>
      </w:r>
    </w:p>
    <w:p w14:paraId="45B7C2D6" w14:textId="77777777"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14:paraId="35BA5626" w14:textId="77777777"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 xml:space="preserve">ykonawca 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 xml:space="preserve">z przeprowadzonych prac, </w:t>
      </w:r>
      <w:r w:rsidR="00FC7C25">
        <w:rPr>
          <w:rFonts w:ascii="Cambria" w:hAnsi="Cambria"/>
          <w:sz w:val="22"/>
        </w:rPr>
        <w:t xml:space="preserve">a także </w:t>
      </w:r>
      <w:r w:rsidR="00641195" w:rsidRPr="00641195">
        <w:rPr>
          <w:rFonts w:ascii="Cambria" w:hAnsi="Cambria"/>
          <w:sz w:val="22"/>
        </w:rPr>
        <w:t>raport końcowy podsumowujący przeprowadzone badania.</w:t>
      </w:r>
    </w:p>
    <w:p w14:paraId="4887C872" w14:textId="77777777"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14:paraId="1C2192AF" w14:textId="77777777"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14:paraId="4F05122C" w14:textId="77777777"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250D44">
        <w:rPr>
          <w:rFonts w:ascii="Cambria" w:hAnsi="Cambria"/>
          <w:sz w:val="22"/>
        </w:rPr>
        <w:t>- 25.08.2021</w:t>
      </w:r>
      <w:r w:rsidR="00E00CBF" w:rsidRPr="00250D44">
        <w:rPr>
          <w:rFonts w:ascii="Cambria" w:hAnsi="Cambria"/>
          <w:sz w:val="22"/>
        </w:rPr>
        <w:t xml:space="preserve"> </w:t>
      </w:r>
      <w:r w:rsidRPr="00250D44">
        <w:rPr>
          <w:rFonts w:ascii="Cambria" w:hAnsi="Cambria"/>
          <w:sz w:val="22"/>
        </w:rPr>
        <w:t>r. (raport cząstkowy i raport końcowy).</w:t>
      </w:r>
    </w:p>
    <w:p w14:paraId="10971095" w14:textId="77777777"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14:paraId="0E63DB81" w14:textId="77777777"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E00CBF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14:paraId="27E8A042" w14:textId="77777777"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14:paraId="2258C6E4" w14:textId="77777777"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Raport cząstkowy musi zawierać co najmniej:</w:t>
      </w:r>
    </w:p>
    <w:p w14:paraId="42D2D42C" w14:textId="77777777"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treści.</w:t>
      </w:r>
    </w:p>
    <w:p w14:paraId="2D22706E" w14:textId="77777777"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Wstęp.</w:t>
      </w:r>
    </w:p>
    <w:p w14:paraId="1D3FFAA3" w14:textId="77777777"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Informacje o gatunku (status prawny, zagrożenie, rozmieszczenie gatunku w kraju, opis gatunku, biologię gatunku, wymagania siedliskowe).</w:t>
      </w:r>
    </w:p>
    <w:p w14:paraId="3A7F0E6A" w14:textId="77777777"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Opis metodyki badań.</w:t>
      </w:r>
    </w:p>
    <w:p w14:paraId="3758D21F" w14:textId="77777777"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Wypełnioną kartę obserwacji gatunku na stanowisku, w tym opisany stan ochrony gatunku, aktualne oddziaływania, zagrożenia oraz inne informacje (zgodnie z PMŚ). </w:t>
      </w:r>
    </w:p>
    <w:p w14:paraId="6581D264" w14:textId="77777777"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literatury.</w:t>
      </w:r>
    </w:p>
    <w:p w14:paraId="40712C15" w14:textId="77777777"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Fotografie z podaniem autora (co najmniej 10 zdjęć).</w:t>
      </w:r>
    </w:p>
    <w:p w14:paraId="50B4EEBB" w14:textId="77777777" w:rsid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Wykonawcę/ wykonawców.</w:t>
      </w:r>
    </w:p>
    <w:p w14:paraId="48375240" w14:textId="77777777"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14:paraId="0D5B44AF" w14:textId="77777777"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14:paraId="0166A27A" w14:textId="2DD8E2EB" w:rsidR="001C5EEC" w:rsidRDefault="000F5205" w:rsidP="004E1EEE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</w:t>
      </w:r>
      <w:r w:rsidR="00024E29">
        <w:rPr>
          <w:rFonts w:ascii="Cambria" w:hAnsi="Cambria"/>
          <w:sz w:val="22"/>
        </w:rPr>
        <w:t xml:space="preserve"> ( Dz. U. 55 z 2020 r.)</w:t>
      </w:r>
      <w:r w:rsidRPr="00E80DE5">
        <w:rPr>
          <w:rFonts w:ascii="Cambria" w:hAnsi="Cambria"/>
          <w:sz w:val="22"/>
        </w:rPr>
        <w:t>, jeżeli prowadzone prace będą tego wymagały.</w:t>
      </w:r>
    </w:p>
    <w:p w14:paraId="5973DEF0" w14:textId="77CD374A" w:rsidR="004E1EEE" w:rsidRPr="004E1EEE" w:rsidRDefault="004E1EEE" w:rsidP="00E00CBF">
      <w:pPr>
        <w:spacing w:line="276" w:lineRule="auto"/>
        <w:jc w:val="both"/>
      </w:pPr>
    </w:p>
    <w:sectPr w:rsidR="004E1EEE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39B5A" w14:textId="77777777" w:rsidR="00040F20" w:rsidRDefault="00040F20" w:rsidP="006C57B8">
      <w:pPr>
        <w:spacing w:after="0" w:line="240" w:lineRule="auto"/>
      </w:pPr>
      <w:r>
        <w:separator/>
      </w:r>
    </w:p>
  </w:endnote>
  <w:endnote w:type="continuationSeparator" w:id="0">
    <w:p w14:paraId="34CB4333" w14:textId="77777777" w:rsidR="00040F20" w:rsidRDefault="00040F2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25343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1500E724" w14:textId="77777777"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55834EC0" wp14:editId="2970F165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CE97AC4" wp14:editId="5417B18E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B01396" w14:textId="77777777"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23EC5496" w14:textId="77777777"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948C5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52A96097" w14:textId="77777777"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C037445" wp14:editId="1B90532F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EB7572" w14:textId="77777777"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50D44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50D44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205622A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AEDE5" w14:textId="77777777" w:rsidR="00040F20" w:rsidRDefault="00040F20" w:rsidP="006C57B8">
      <w:pPr>
        <w:spacing w:after="0" w:line="240" w:lineRule="auto"/>
      </w:pPr>
      <w:r>
        <w:separator/>
      </w:r>
    </w:p>
  </w:footnote>
  <w:footnote w:type="continuationSeparator" w:id="0">
    <w:p w14:paraId="6577E81D" w14:textId="77777777" w:rsidR="00040F20" w:rsidRDefault="00040F20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CD1"/>
    <w:rsid w:val="00010B8F"/>
    <w:rsid w:val="00012A65"/>
    <w:rsid w:val="00013AC0"/>
    <w:rsid w:val="00024E29"/>
    <w:rsid w:val="00030ABE"/>
    <w:rsid w:val="00040F20"/>
    <w:rsid w:val="00040FED"/>
    <w:rsid w:val="000441D8"/>
    <w:rsid w:val="00050E7C"/>
    <w:rsid w:val="00055947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B46F6"/>
    <w:rsid w:val="000C215C"/>
    <w:rsid w:val="000C6750"/>
    <w:rsid w:val="000D32C8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A7858"/>
    <w:rsid w:val="001C16CC"/>
    <w:rsid w:val="001C5EEC"/>
    <w:rsid w:val="001F01E0"/>
    <w:rsid w:val="001F7A3C"/>
    <w:rsid w:val="00210D15"/>
    <w:rsid w:val="0021503B"/>
    <w:rsid w:val="00226092"/>
    <w:rsid w:val="0023215B"/>
    <w:rsid w:val="002421F4"/>
    <w:rsid w:val="00242734"/>
    <w:rsid w:val="00250D4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63CB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D419A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97638"/>
    <w:rsid w:val="007A72CD"/>
    <w:rsid w:val="007D50C2"/>
    <w:rsid w:val="007D5A22"/>
    <w:rsid w:val="007D5FB0"/>
    <w:rsid w:val="007F4B7C"/>
    <w:rsid w:val="00804AA2"/>
    <w:rsid w:val="00820444"/>
    <w:rsid w:val="00822AD6"/>
    <w:rsid w:val="00832870"/>
    <w:rsid w:val="00863DA8"/>
    <w:rsid w:val="008671A4"/>
    <w:rsid w:val="00870483"/>
    <w:rsid w:val="00871241"/>
    <w:rsid w:val="008759D3"/>
    <w:rsid w:val="008903EE"/>
    <w:rsid w:val="00893BDE"/>
    <w:rsid w:val="00894B3A"/>
    <w:rsid w:val="008A7026"/>
    <w:rsid w:val="008B66B3"/>
    <w:rsid w:val="008C27A6"/>
    <w:rsid w:val="008C6F5F"/>
    <w:rsid w:val="008D03CB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AF0E5A"/>
    <w:rsid w:val="00B2163D"/>
    <w:rsid w:val="00B24A39"/>
    <w:rsid w:val="00B351C0"/>
    <w:rsid w:val="00B42889"/>
    <w:rsid w:val="00B52E63"/>
    <w:rsid w:val="00B54D20"/>
    <w:rsid w:val="00B62C9F"/>
    <w:rsid w:val="00B67B04"/>
    <w:rsid w:val="00B77ECC"/>
    <w:rsid w:val="00B83570"/>
    <w:rsid w:val="00BA0608"/>
    <w:rsid w:val="00BA2383"/>
    <w:rsid w:val="00BA463F"/>
    <w:rsid w:val="00BA5457"/>
    <w:rsid w:val="00BA6487"/>
    <w:rsid w:val="00BB2577"/>
    <w:rsid w:val="00BB3AA0"/>
    <w:rsid w:val="00BB57B2"/>
    <w:rsid w:val="00BC1B98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251BE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1C1"/>
    <w:rsid w:val="00F31ADC"/>
    <w:rsid w:val="00F33114"/>
    <w:rsid w:val="00F416A6"/>
    <w:rsid w:val="00F5029B"/>
    <w:rsid w:val="00F70C77"/>
    <w:rsid w:val="00F816A3"/>
    <w:rsid w:val="00F8770F"/>
    <w:rsid w:val="00FA2D01"/>
    <w:rsid w:val="00FA4158"/>
    <w:rsid w:val="00FA7DF1"/>
    <w:rsid w:val="00FB12CE"/>
    <w:rsid w:val="00FB6837"/>
    <w:rsid w:val="00FC515B"/>
    <w:rsid w:val="00FC7C25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9AFB8D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856FF-8346-4B14-B976-CA5A903E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1540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2019-02-18T07:50:00Z</cp:lastPrinted>
  <dcterms:created xsi:type="dcterms:W3CDTF">2020-10-20T06:59:00Z</dcterms:created>
  <dcterms:modified xsi:type="dcterms:W3CDTF">2021-03-26T20:05:00Z</dcterms:modified>
</cp:coreProperties>
</file>