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2ECFE" w14:textId="77777777" w:rsidR="005F2C7D" w:rsidRPr="00B0291B" w:rsidRDefault="005F2C7D" w:rsidP="005F2C7D">
      <w:pPr>
        <w:pStyle w:val="Tekstpodstawowy"/>
        <w:jc w:val="right"/>
        <w:rPr>
          <w:rFonts w:ascii="Arial" w:hAnsi="Arial" w:cs="Arial"/>
          <w:sz w:val="22"/>
          <w:szCs w:val="22"/>
        </w:rPr>
      </w:pPr>
      <w:proofErr w:type="spellStart"/>
      <w:r w:rsidRPr="00B0291B">
        <w:rPr>
          <w:rFonts w:ascii="Arial" w:hAnsi="Arial" w:cs="Arial"/>
          <w:sz w:val="22"/>
          <w:szCs w:val="22"/>
        </w:rPr>
        <w:t>Załącznik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nr 1 do SWZ –OPZ </w:t>
      </w:r>
    </w:p>
    <w:p w14:paraId="3586F072" w14:textId="77777777" w:rsidR="005F2C7D" w:rsidRDefault="005F2C7D" w:rsidP="005F2C7D">
      <w:pPr>
        <w:spacing w:line="312" w:lineRule="auto"/>
        <w:ind w:left="720" w:hanging="720"/>
        <w:rPr>
          <w:rFonts w:ascii="Arial" w:hAnsi="Arial" w:cs="Arial"/>
          <w:b/>
          <w:sz w:val="22"/>
          <w:szCs w:val="22"/>
        </w:rPr>
      </w:pPr>
      <w:proofErr w:type="spellStart"/>
      <w:r w:rsidRPr="00B0291B">
        <w:rPr>
          <w:rFonts w:ascii="Arial" w:hAnsi="Arial" w:cs="Arial"/>
          <w:b/>
          <w:sz w:val="22"/>
          <w:szCs w:val="22"/>
        </w:rPr>
        <w:t>Opis</w:t>
      </w:r>
      <w:proofErr w:type="spellEnd"/>
      <w:r w:rsidRPr="00B0291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b/>
          <w:sz w:val="22"/>
          <w:szCs w:val="22"/>
        </w:rPr>
        <w:t>przedmiotu</w:t>
      </w:r>
      <w:proofErr w:type="spellEnd"/>
      <w:r w:rsidRPr="00B0291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b/>
          <w:sz w:val="22"/>
          <w:szCs w:val="22"/>
        </w:rPr>
        <w:t>zamówienia</w:t>
      </w:r>
      <w:proofErr w:type="spellEnd"/>
      <w:r w:rsidRPr="00B0291B">
        <w:rPr>
          <w:rFonts w:ascii="Arial" w:hAnsi="Arial" w:cs="Arial"/>
          <w:b/>
          <w:sz w:val="22"/>
          <w:szCs w:val="22"/>
        </w:rPr>
        <w:t xml:space="preserve"> </w:t>
      </w:r>
    </w:p>
    <w:p w14:paraId="11FE2251" w14:textId="65597FC1" w:rsidR="005F2C7D" w:rsidRDefault="005F2C7D" w:rsidP="005F2C7D">
      <w:pPr>
        <w:spacing w:line="312" w:lineRule="auto"/>
        <w:ind w:left="720" w:hanging="720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b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Przedmiotem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zamówienia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B0291B">
        <w:rPr>
          <w:rFonts w:ascii="Arial" w:hAnsi="Arial" w:cs="Arial"/>
          <w:sz w:val="22"/>
          <w:szCs w:val="22"/>
        </w:rPr>
        <w:t>zakup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dostawa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jednego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fabrycznie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nowego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osobowego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0291B">
        <w:rPr>
          <w:rFonts w:ascii="Arial" w:hAnsi="Arial" w:cs="Arial"/>
          <w:sz w:val="22"/>
          <w:szCs w:val="22"/>
        </w:rPr>
        <w:t>wyprodukowanego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wcześniej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niż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2022 </w:t>
      </w:r>
      <w:proofErr w:type="spellStart"/>
      <w:r w:rsidRPr="00B0291B">
        <w:rPr>
          <w:rFonts w:ascii="Arial" w:hAnsi="Arial" w:cs="Arial"/>
          <w:sz w:val="22"/>
          <w:szCs w:val="22"/>
        </w:rPr>
        <w:t>roku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0291B">
        <w:rPr>
          <w:rFonts w:ascii="Arial" w:hAnsi="Arial" w:cs="Arial"/>
          <w:sz w:val="22"/>
          <w:szCs w:val="22"/>
        </w:rPr>
        <w:t>spełniającego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wszystkie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postawione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wymagania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minimalne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opisane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OPZ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umowie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</w:p>
    <w:p w14:paraId="039AA84A" w14:textId="56F50CEF" w:rsidR="005F2C7D" w:rsidRPr="00B0291B" w:rsidRDefault="005F2C7D" w:rsidP="005F2C7D">
      <w:pPr>
        <w:spacing w:line="312" w:lineRule="auto"/>
        <w:ind w:left="720" w:hanging="720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B0291B">
        <w:rPr>
          <w:rFonts w:ascii="Arial" w:hAnsi="Arial" w:cs="Arial"/>
          <w:sz w:val="22"/>
          <w:szCs w:val="22"/>
        </w:rPr>
        <w:br/>
        <w:t xml:space="preserve">1. </w:t>
      </w:r>
      <w:proofErr w:type="spellStart"/>
      <w:r w:rsidRPr="00B0291B">
        <w:rPr>
          <w:rFonts w:ascii="Arial" w:hAnsi="Arial" w:cs="Arial"/>
          <w:sz w:val="22"/>
          <w:szCs w:val="22"/>
        </w:rPr>
        <w:t>Wymagania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dotyczące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: </w:t>
      </w:r>
      <w:r w:rsidRPr="00B0291B">
        <w:rPr>
          <w:rFonts w:ascii="Arial" w:hAnsi="Arial" w:cs="Arial"/>
          <w:sz w:val="22"/>
          <w:szCs w:val="22"/>
        </w:rPr>
        <w:br/>
      </w:r>
      <w:r w:rsidRPr="00B0291B">
        <w:rPr>
          <w:rFonts w:ascii="Arial" w:eastAsia="Calibri" w:hAnsi="Arial" w:cs="Arial"/>
          <w:sz w:val="22"/>
          <w:szCs w:val="22"/>
          <w:lang w:val="pl-PL" w:eastAsia="pl-PL" w:bidi="ar-SA"/>
        </w:rPr>
        <w:t>Fabrycznie nowy</w:t>
      </w:r>
    </w:p>
    <w:p w14:paraId="5F36D474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Wyprodukowany w 2022 r</w:t>
      </w:r>
    </w:p>
    <w:p w14:paraId="55816179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Należy do grupy SUV z liczbą  nie mniej niż 4 miejsca</w:t>
      </w:r>
    </w:p>
    <w:p w14:paraId="5F85380C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Napęd na oś przednią i tylną 4x4</w:t>
      </w:r>
    </w:p>
    <w:p w14:paraId="14C3FD14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Pojemność bagażnika nie mniejsza jak 350 l</w:t>
      </w:r>
    </w:p>
    <w:p w14:paraId="3DD09E24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Silnik 4 cylindrowy o pojemności w przedziale 1,3 I do 1,5 I o mocy min. 110 KM</w:t>
      </w:r>
    </w:p>
    <w:p w14:paraId="074F9590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rodzaj paliwa – benzyna/olej napędowy</w:t>
      </w:r>
    </w:p>
    <w:p w14:paraId="1329578F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skrzynia biegów manualna</w:t>
      </w:r>
    </w:p>
    <w:p w14:paraId="3410BCCD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wspomaganie kierownicy</w:t>
      </w:r>
    </w:p>
    <w:p w14:paraId="0127D2A1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poduszki powietrzne przednie i boczne dla kierowcy i pasażera z przodu,</w:t>
      </w:r>
    </w:p>
    <w:p w14:paraId="6FC808E8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kurtyny powietrzne</w:t>
      </w:r>
    </w:p>
    <w:p w14:paraId="680AA2BE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min. 4 drzwi</w:t>
      </w:r>
    </w:p>
    <w:p w14:paraId="7B123F24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światła do jazdy dziennej wykonane w technologii LED</w:t>
      </w:r>
    </w:p>
    <w:p w14:paraId="060D4C68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hamulce tarczowe z przodu</w:t>
      </w:r>
    </w:p>
    <w:p w14:paraId="4738DCDD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ABS, ESP, HSA</w:t>
      </w:r>
    </w:p>
    <w:p w14:paraId="6B7DF521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immobiliser</w:t>
      </w:r>
    </w:p>
    <w:p w14:paraId="5A31F3F0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760"/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pięć bezwładnościowych 3-punktowych pasów</w:t>
      </w:r>
    </w:p>
    <w:p w14:paraId="49682F41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fabryczny centralny zamek ze zdalnym sterowaniem - 2 piloty</w:t>
      </w:r>
    </w:p>
    <w:p w14:paraId="3CE9AE20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klimatyzację</w:t>
      </w:r>
    </w:p>
    <w:p w14:paraId="6BC9CF79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elektrycznie podnoszone i opuszczane szyby z przodu</w:t>
      </w:r>
    </w:p>
    <w:p w14:paraId="38294A98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ind w:right="300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 xml:space="preserve">wyposażony w fabrycznie montowany radioodtwarzacz z tunerem FM RDS wraz z mp3 lub </w:t>
      </w:r>
      <w:r>
        <w:rPr>
          <w:rFonts w:ascii="Arial" w:eastAsia="Calibri" w:hAnsi="Arial" w:cs="Arial"/>
          <w:sz w:val="22"/>
          <w:szCs w:val="22"/>
          <w:lang w:val="pl-PL" w:eastAsia="pl-PL" w:bidi="ar-SA"/>
        </w:rPr>
        <w:br/>
      </w: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wejściem na kartę SD lub USB</w:t>
      </w:r>
    </w:p>
    <w:p w14:paraId="231F89F4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tapicerkę materiałową kolor czarny</w:t>
      </w:r>
    </w:p>
    <w:p w14:paraId="0BFC1C3A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ind w:right="640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komplet kół (4 szt.) - ogumienie A/T wraz z fabrycznymi obręczami ze stopów lekkich 17”</w:t>
      </w:r>
    </w:p>
    <w:p w14:paraId="61D39497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koło zapasowe ulokowane we fabrycznej wnęce</w:t>
      </w:r>
    </w:p>
    <w:p w14:paraId="0CF8558D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trójkąt odblaskowy, apteczkę, gaśnicę, podnośnik, klucz do kół</w:t>
      </w:r>
    </w:p>
    <w:p w14:paraId="2DF6BCE5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relingi dachowe</w:t>
      </w:r>
    </w:p>
    <w:p w14:paraId="6DB95948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wyposażony w kanapę tylną składaną z oparciem dzielonym w układzie 1/3-2/3</w:t>
      </w:r>
    </w:p>
    <w:p w14:paraId="7AA312EB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kolumna kierownicy z regulacją</w:t>
      </w:r>
    </w:p>
    <w:p w14:paraId="5D19B3A3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lusterka zewnętrzne podgrzewane, regulowane elektrycznie</w:t>
      </w:r>
    </w:p>
    <w:p w14:paraId="3E0D4E34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Symbol" w:hAnsi="Arial" w:cs="Arial"/>
          <w:sz w:val="22"/>
          <w:szCs w:val="22"/>
          <w:lang w:val="pl-PL" w:eastAsia="pl-PL" w:bidi="ar-SA"/>
        </w:rPr>
        <w:t>kamera cofania oraz czujniki parkowania z tyłu</w:t>
      </w:r>
    </w:p>
    <w:p w14:paraId="1F7E0080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lastRenderedPageBreak/>
        <w:t>wskaźnik zmiany biegów</w:t>
      </w:r>
    </w:p>
    <w:p w14:paraId="3FE5FFA6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system kontroli zjazdu ze wzniesienia dla wersji 4x4</w:t>
      </w:r>
    </w:p>
    <w:p w14:paraId="758D5247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komputer pokładowy</w:t>
      </w:r>
    </w:p>
    <w:p w14:paraId="499A58DE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system kontroli ciśnienia w oponach</w:t>
      </w:r>
    </w:p>
    <w:p w14:paraId="415005DB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Opony uterenowione klasy ALL TERRAIN</w:t>
      </w:r>
    </w:p>
    <w:p w14:paraId="35FD67CB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Hak holowniczy</w:t>
      </w:r>
    </w:p>
    <w:p w14:paraId="5583AA4A" w14:textId="77777777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Dywaniki gumowe</w:t>
      </w:r>
    </w:p>
    <w:p w14:paraId="3728C707" w14:textId="4A486396" w:rsidR="005F2C7D" w:rsidRPr="006C7ACE" w:rsidRDefault="005F2C7D" w:rsidP="005F2C7D">
      <w:pPr>
        <w:widowControl/>
        <w:numPr>
          <w:ilvl w:val="1"/>
          <w:numId w:val="2"/>
        </w:numPr>
        <w:tabs>
          <w:tab w:val="left" w:pos="851"/>
        </w:tabs>
        <w:suppressAutoHyphens w:val="0"/>
        <w:spacing w:line="312" w:lineRule="auto"/>
        <w:rPr>
          <w:rFonts w:ascii="Arial" w:eastAsia="Symbol" w:hAnsi="Arial" w:cs="Arial"/>
          <w:sz w:val="22"/>
          <w:szCs w:val="22"/>
          <w:lang w:val="pl-PL" w:eastAsia="pl-PL" w:bidi="ar-SA"/>
        </w:rPr>
      </w:pP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 xml:space="preserve">Preferowany kolor biały, </w:t>
      </w:r>
      <w:r w:rsidR="004722DF">
        <w:rPr>
          <w:rFonts w:ascii="Arial" w:eastAsia="Calibri" w:hAnsi="Arial" w:cs="Arial"/>
          <w:sz w:val="22"/>
          <w:szCs w:val="22"/>
          <w:lang w:val="pl-PL" w:eastAsia="pl-PL" w:bidi="ar-SA"/>
        </w:rPr>
        <w:t xml:space="preserve">jednak w razie braku dostępności </w:t>
      </w:r>
      <w:proofErr w:type="spellStart"/>
      <w:r w:rsidR="001A21FB">
        <w:rPr>
          <w:rFonts w:ascii="Arial" w:eastAsia="Calibri" w:hAnsi="Arial" w:cs="Arial"/>
          <w:sz w:val="22"/>
          <w:szCs w:val="22"/>
          <w:lang w:val="pl-PL" w:eastAsia="pl-PL" w:bidi="ar-SA"/>
        </w:rPr>
        <w:t>smochodu</w:t>
      </w:r>
      <w:proofErr w:type="spellEnd"/>
      <w:r w:rsidR="001A21FB">
        <w:rPr>
          <w:rFonts w:ascii="Arial" w:eastAsia="Calibri" w:hAnsi="Arial" w:cs="Arial"/>
          <w:sz w:val="22"/>
          <w:szCs w:val="22"/>
          <w:lang w:val="pl-PL" w:eastAsia="pl-PL" w:bidi="ar-SA"/>
        </w:rPr>
        <w:t xml:space="preserve"> w kolorze białym, </w:t>
      </w: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>dopuszcza</w:t>
      </w:r>
      <w:r w:rsidR="004722DF">
        <w:rPr>
          <w:rFonts w:ascii="Arial" w:eastAsia="Calibri" w:hAnsi="Arial" w:cs="Arial"/>
          <w:sz w:val="22"/>
          <w:szCs w:val="22"/>
          <w:lang w:val="pl-PL" w:eastAsia="pl-PL" w:bidi="ar-SA"/>
        </w:rPr>
        <w:t xml:space="preserve"> się</w:t>
      </w:r>
      <w:r w:rsidRPr="006C7ACE">
        <w:rPr>
          <w:rFonts w:ascii="Arial" w:eastAsia="Calibri" w:hAnsi="Arial" w:cs="Arial"/>
          <w:sz w:val="22"/>
          <w:szCs w:val="22"/>
          <w:lang w:val="pl-PL" w:eastAsia="pl-PL" w:bidi="ar-SA"/>
        </w:rPr>
        <w:t xml:space="preserve"> inna kolorystykę</w:t>
      </w:r>
    </w:p>
    <w:p w14:paraId="326831D5" w14:textId="5EB767C7" w:rsidR="005F2C7D" w:rsidRDefault="005F2C7D" w:rsidP="005F2C7D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 w:rsidRPr="00B0291B">
        <w:rPr>
          <w:rFonts w:ascii="Arial" w:hAnsi="Arial" w:cs="Arial"/>
          <w:sz w:val="22"/>
          <w:szCs w:val="22"/>
        </w:rPr>
        <w:t xml:space="preserve">2. W </w:t>
      </w:r>
      <w:proofErr w:type="spellStart"/>
      <w:r w:rsidRPr="00B0291B">
        <w:rPr>
          <w:rFonts w:ascii="Arial" w:hAnsi="Arial" w:cs="Arial"/>
          <w:sz w:val="22"/>
          <w:szCs w:val="22"/>
        </w:rPr>
        <w:t>ramach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przedmiotu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zamówienia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Wykonawca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zobowiązany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B0291B">
        <w:rPr>
          <w:rFonts w:ascii="Arial" w:hAnsi="Arial" w:cs="Arial"/>
          <w:sz w:val="22"/>
          <w:szCs w:val="22"/>
        </w:rPr>
        <w:t>dostarczyć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samochód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własny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koszt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B0291B">
        <w:rPr>
          <w:rFonts w:ascii="Arial" w:hAnsi="Arial" w:cs="Arial"/>
          <w:sz w:val="22"/>
          <w:szCs w:val="22"/>
        </w:rPr>
        <w:t>siedziby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Warszawie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ul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Chocimska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6 za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pomocą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autotransportera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lub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lawety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B0291B">
        <w:rPr>
          <w:rFonts w:ascii="Arial" w:hAnsi="Arial" w:cs="Arial"/>
          <w:sz w:val="22"/>
          <w:szCs w:val="22"/>
        </w:rPr>
        <w:t>godzinach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pracy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tj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r w:rsidR="004722DF">
        <w:rPr>
          <w:rFonts w:ascii="Arial" w:hAnsi="Arial" w:cs="Arial"/>
          <w:sz w:val="22"/>
          <w:szCs w:val="22"/>
        </w:rPr>
        <w:t>7</w:t>
      </w:r>
      <w:r w:rsidRPr="00B0291B">
        <w:rPr>
          <w:rFonts w:ascii="Arial" w:hAnsi="Arial" w:cs="Arial"/>
          <w:sz w:val="22"/>
          <w:szCs w:val="22"/>
        </w:rPr>
        <w:t>.00 – 1</w:t>
      </w:r>
      <w:r w:rsidR="004722DF">
        <w:rPr>
          <w:rFonts w:ascii="Arial" w:hAnsi="Arial" w:cs="Arial"/>
          <w:sz w:val="22"/>
          <w:szCs w:val="22"/>
        </w:rPr>
        <w:t>5</w:t>
      </w:r>
      <w:r w:rsidRPr="00B0291B">
        <w:rPr>
          <w:rFonts w:ascii="Arial" w:hAnsi="Arial" w:cs="Arial"/>
          <w:sz w:val="22"/>
          <w:szCs w:val="22"/>
        </w:rPr>
        <w:t xml:space="preserve">.00 </w:t>
      </w:r>
      <w:r w:rsidRPr="00B0291B">
        <w:rPr>
          <w:rFonts w:ascii="Arial" w:hAnsi="Arial" w:cs="Arial"/>
          <w:sz w:val="22"/>
          <w:szCs w:val="22"/>
        </w:rPr>
        <w:br/>
        <w:t xml:space="preserve">w </w:t>
      </w:r>
      <w:proofErr w:type="spellStart"/>
      <w:r w:rsidRPr="00B0291B">
        <w:rPr>
          <w:rFonts w:ascii="Arial" w:hAnsi="Arial" w:cs="Arial"/>
          <w:sz w:val="22"/>
          <w:szCs w:val="22"/>
        </w:rPr>
        <w:t>dni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robocze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poniedziałku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B0291B">
        <w:rPr>
          <w:rFonts w:ascii="Arial" w:hAnsi="Arial" w:cs="Arial"/>
          <w:sz w:val="22"/>
          <w:szCs w:val="22"/>
        </w:rPr>
        <w:t>piątku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Samochód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musi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zostać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dostarczony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wraz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ze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wszystkimi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dokumentami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niezbędnymi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B0291B">
        <w:rPr>
          <w:rFonts w:ascii="Arial" w:hAnsi="Arial" w:cs="Arial"/>
          <w:sz w:val="22"/>
          <w:szCs w:val="22"/>
        </w:rPr>
        <w:t>rejestracji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Koszty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transportu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B0291B">
        <w:rPr>
          <w:rFonts w:ascii="Arial" w:hAnsi="Arial" w:cs="Arial"/>
          <w:sz w:val="22"/>
          <w:szCs w:val="22"/>
        </w:rPr>
        <w:t>tym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koszty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ubezpieczenia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podczas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jego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transportu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ponosi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Wykonawca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Pojazd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chwili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wydania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Zamawiającemu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będzie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zatankowany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właściwym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paliwem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ilości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mniejszej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niż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5 </w:t>
      </w:r>
      <w:proofErr w:type="spellStart"/>
      <w:r w:rsidRPr="00B0291B">
        <w:rPr>
          <w:rFonts w:ascii="Arial" w:hAnsi="Arial" w:cs="Arial"/>
          <w:sz w:val="22"/>
          <w:szCs w:val="22"/>
        </w:rPr>
        <w:t>litrów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Wraz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0291B">
        <w:rPr>
          <w:rFonts w:ascii="Arial" w:hAnsi="Arial" w:cs="Arial"/>
          <w:sz w:val="22"/>
          <w:szCs w:val="22"/>
        </w:rPr>
        <w:t>przekazaniem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0291B">
        <w:rPr>
          <w:rFonts w:ascii="Arial" w:hAnsi="Arial" w:cs="Arial"/>
          <w:sz w:val="22"/>
          <w:szCs w:val="22"/>
        </w:rPr>
        <w:t>Wykonawca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przekaże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Zamawiającemu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: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pełen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komplet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kluczyków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pilotów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ilości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zgodnej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0291B">
        <w:rPr>
          <w:rFonts w:ascii="Arial" w:hAnsi="Arial" w:cs="Arial"/>
          <w:sz w:val="22"/>
          <w:szCs w:val="22"/>
        </w:rPr>
        <w:t>ofertą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producenta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instrukcję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obsługi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języku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polskim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książkę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gwarancyjną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wraz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ze </w:t>
      </w:r>
      <w:proofErr w:type="spellStart"/>
      <w:r w:rsidRPr="00B0291B">
        <w:rPr>
          <w:rFonts w:ascii="Arial" w:hAnsi="Arial" w:cs="Arial"/>
          <w:sz w:val="22"/>
          <w:szCs w:val="22"/>
        </w:rPr>
        <w:t>szczegółowymi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warunkami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serwisu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książkę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przeglądów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serwisowych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świadectwo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homologacji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wykaz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akcesoriów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wyposażenia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  <w:t xml:space="preserve">- </w:t>
      </w:r>
      <w:proofErr w:type="spellStart"/>
      <w:r w:rsidRPr="00B0291B">
        <w:rPr>
          <w:rFonts w:ascii="Arial" w:hAnsi="Arial" w:cs="Arial"/>
          <w:sz w:val="22"/>
          <w:szCs w:val="22"/>
        </w:rPr>
        <w:t>wszystkie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dokumenty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niezbędne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B0291B">
        <w:rPr>
          <w:rFonts w:ascii="Arial" w:hAnsi="Arial" w:cs="Arial"/>
          <w:sz w:val="22"/>
          <w:szCs w:val="22"/>
        </w:rPr>
        <w:t>ubezpieczenia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rejestracji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B0291B">
        <w:rPr>
          <w:rFonts w:ascii="Arial" w:hAnsi="Arial" w:cs="Arial"/>
          <w:sz w:val="22"/>
          <w:szCs w:val="22"/>
        </w:rPr>
        <w:t>tym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kartę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Samochód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musi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mieć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wykonany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Wykonawcę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jego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koszt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przegląd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zerowy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przed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dostawą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  <w:t xml:space="preserve">3. </w:t>
      </w:r>
      <w:proofErr w:type="spellStart"/>
      <w:r w:rsidRPr="00B0291B">
        <w:rPr>
          <w:rFonts w:ascii="Arial" w:hAnsi="Arial" w:cs="Arial"/>
          <w:sz w:val="22"/>
          <w:szCs w:val="22"/>
        </w:rPr>
        <w:t>Wykonawca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ramach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zamówienia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zapewni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dostarczony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samochód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: </w:t>
      </w:r>
      <w:r w:rsidRPr="00B0291B">
        <w:rPr>
          <w:rFonts w:ascii="Arial" w:hAnsi="Arial" w:cs="Arial"/>
          <w:sz w:val="22"/>
          <w:szCs w:val="22"/>
        </w:rPr>
        <w:br/>
        <w:t xml:space="preserve">min. 24 </w:t>
      </w:r>
      <w:proofErr w:type="spellStart"/>
      <w:r w:rsidRPr="00B0291B">
        <w:rPr>
          <w:rFonts w:ascii="Arial" w:hAnsi="Arial" w:cs="Arial"/>
          <w:sz w:val="22"/>
          <w:szCs w:val="22"/>
        </w:rPr>
        <w:t>miesięcy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mechanicznej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prawidłowe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działanie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B0291B">
        <w:rPr>
          <w:rFonts w:ascii="Arial" w:hAnsi="Arial" w:cs="Arial"/>
          <w:sz w:val="22"/>
          <w:szCs w:val="22"/>
        </w:rPr>
        <w:t>tym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części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mechaniczne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0291B">
        <w:rPr>
          <w:rFonts w:ascii="Arial" w:hAnsi="Arial" w:cs="Arial"/>
          <w:sz w:val="22"/>
          <w:szCs w:val="22"/>
        </w:rPr>
        <w:t>elektryczne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0291B">
        <w:rPr>
          <w:rFonts w:ascii="Arial" w:hAnsi="Arial" w:cs="Arial"/>
          <w:sz w:val="22"/>
          <w:szCs w:val="22"/>
        </w:rPr>
        <w:t>elektroniczne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) bez </w:t>
      </w:r>
      <w:proofErr w:type="spellStart"/>
      <w:r w:rsidRPr="00B0291B">
        <w:rPr>
          <w:rFonts w:ascii="Arial" w:hAnsi="Arial" w:cs="Arial"/>
          <w:sz w:val="22"/>
          <w:szCs w:val="22"/>
        </w:rPr>
        <w:t>limitu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kilometrów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24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miesięcy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powłoki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lakiernicze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oraz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="00227916">
        <w:rPr>
          <w:rFonts w:ascii="Arial" w:hAnsi="Arial" w:cs="Arial"/>
          <w:sz w:val="22"/>
          <w:szCs w:val="22"/>
        </w:rPr>
        <w:t>minimum 6</w:t>
      </w:r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lat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perforację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nadwozia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–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począwszy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B0291B">
        <w:rPr>
          <w:rFonts w:ascii="Arial" w:hAnsi="Arial" w:cs="Arial"/>
          <w:sz w:val="22"/>
          <w:szCs w:val="22"/>
        </w:rPr>
        <w:t>dnia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protokolarnego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odbioru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pojazdu</w:t>
      </w:r>
      <w:proofErr w:type="spellEnd"/>
      <w:r w:rsidRPr="00B0291B">
        <w:rPr>
          <w:rFonts w:ascii="Arial" w:hAnsi="Arial" w:cs="Arial"/>
          <w:sz w:val="22"/>
          <w:szCs w:val="22"/>
        </w:rPr>
        <w:t>.</w:t>
      </w:r>
      <w:r w:rsidRPr="00B0291B">
        <w:rPr>
          <w:rFonts w:ascii="Arial" w:hAnsi="Arial" w:cs="Arial"/>
          <w:b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Dokumenty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gwarancyjne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Wykonawca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przekaże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Zamawiającemu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dniu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wydania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Gwarancja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na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samochód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obejmuje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wszystkie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wykryte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podczas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użytkowania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awarie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0291B">
        <w:rPr>
          <w:rFonts w:ascii="Arial" w:hAnsi="Arial" w:cs="Arial"/>
          <w:sz w:val="22"/>
          <w:szCs w:val="22"/>
        </w:rPr>
        <w:t>usterki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wady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uszkodzenia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powstałe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czasie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korzystania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,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zgodnego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0291B">
        <w:rPr>
          <w:rFonts w:ascii="Arial" w:hAnsi="Arial" w:cs="Arial"/>
          <w:sz w:val="22"/>
          <w:szCs w:val="22"/>
        </w:rPr>
        <w:t>instrukcją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Uprawnienia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Zamawiającego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0291B">
        <w:rPr>
          <w:rFonts w:ascii="Arial" w:hAnsi="Arial" w:cs="Arial"/>
          <w:sz w:val="22"/>
          <w:szCs w:val="22"/>
        </w:rPr>
        <w:t>tytułu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wygasają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po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upływie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ww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terminów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0291B">
        <w:rPr>
          <w:rFonts w:ascii="Arial" w:hAnsi="Arial" w:cs="Arial"/>
          <w:sz w:val="22"/>
          <w:szCs w:val="22"/>
        </w:rPr>
        <w:t>Warunkiem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B0291B">
        <w:rPr>
          <w:rFonts w:ascii="Arial" w:hAnsi="Arial" w:cs="Arial"/>
          <w:sz w:val="22"/>
          <w:szCs w:val="22"/>
        </w:rPr>
        <w:t>wykonanie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określonych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przeglądów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  <w:t xml:space="preserve">w </w:t>
      </w:r>
      <w:proofErr w:type="spellStart"/>
      <w:r w:rsidRPr="00B0291B">
        <w:rPr>
          <w:rFonts w:ascii="Arial" w:hAnsi="Arial" w:cs="Arial"/>
          <w:sz w:val="22"/>
          <w:szCs w:val="22"/>
        </w:rPr>
        <w:t>autoryzowanej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stacji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zgodnie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0291B">
        <w:rPr>
          <w:rFonts w:ascii="Arial" w:hAnsi="Arial" w:cs="Arial"/>
          <w:sz w:val="22"/>
          <w:szCs w:val="22"/>
        </w:rPr>
        <w:t>wytycznymi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producenta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podanymi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instrukcji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r w:rsidRPr="00B0291B">
        <w:rPr>
          <w:rFonts w:ascii="Arial" w:hAnsi="Arial" w:cs="Arial"/>
          <w:sz w:val="22"/>
          <w:szCs w:val="22"/>
        </w:rPr>
        <w:br/>
      </w:r>
      <w:proofErr w:type="spellStart"/>
      <w:r w:rsidRPr="00B0291B">
        <w:rPr>
          <w:rFonts w:ascii="Arial" w:hAnsi="Arial" w:cs="Arial"/>
          <w:sz w:val="22"/>
          <w:szCs w:val="22"/>
        </w:rPr>
        <w:t>obsługi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karcie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gwarancyjnej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. </w:t>
      </w:r>
      <w:r w:rsidRPr="00B0291B">
        <w:rPr>
          <w:rFonts w:ascii="Arial" w:hAnsi="Arial" w:cs="Arial"/>
          <w:sz w:val="22"/>
          <w:szCs w:val="22"/>
        </w:rPr>
        <w:br/>
        <w:t xml:space="preserve">4. </w:t>
      </w:r>
      <w:proofErr w:type="spellStart"/>
      <w:r w:rsidRPr="00B0291B">
        <w:rPr>
          <w:rFonts w:ascii="Arial" w:hAnsi="Arial" w:cs="Arial"/>
          <w:sz w:val="22"/>
          <w:szCs w:val="22"/>
        </w:rPr>
        <w:t>Wykonawca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okresie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gwarancji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zapewni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autoryzowany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serwis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gwarancyjny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samochodu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B0291B">
        <w:rPr>
          <w:rFonts w:ascii="Arial" w:hAnsi="Arial" w:cs="Arial"/>
          <w:sz w:val="22"/>
          <w:szCs w:val="22"/>
        </w:rPr>
        <w:t>obrębie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15</w:t>
      </w:r>
      <w:r w:rsidRPr="00B0291B">
        <w:rPr>
          <w:rFonts w:ascii="Arial" w:hAnsi="Arial" w:cs="Arial"/>
          <w:sz w:val="22"/>
          <w:szCs w:val="22"/>
        </w:rPr>
        <w:t xml:space="preserve">0 km od </w:t>
      </w:r>
      <w:proofErr w:type="spellStart"/>
      <w:r w:rsidRPr="00B0291B">
        <w:rPr>
          <w:rFonts w:ascii="Arial" w:hAnsi="Arial" w:cs="Arial"/>
          <w:sz w:val="22"/>
          <w:szCs w:val="22"/>
        </w:rPr>
        <w:t>siedziby</w:t>
      </w:r>
      <w:proofErr w:type="spellEnd"/>
      <w:r w:rsidRPr="00B0291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91B">
        <w:rPr>
          <w:rFonts w:ascii="Arial" w:hAnsi="Arial" w:cs="Arial"/>
          <w:sz w:val="22"/>
          <w:szCs w:val="22"/>
        </w:rPr>
        <w:t>Zamawiającego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84819EB" w14:textId="77777777" w:rsidR="005F2C7D" w:rsidRPr="00B0291B" w:rsidRDefault="005F2C7D" w:rsidP="005F2C7D">
      <w:pPr>
        <w:pStyle w:val="Tekstpodstawowy"/>
        <w:rPr>
          <w:rFonts w:ascii="Arial" w:hAnsi="Arial" w:cs="Arial"/>
          <w:sz w:val="22"/>
          <w:szCs w:val="22"/>
        </w:rPr>
      </w:pPr>
    </w:p>
    <w:sectPr w:rsidR="005F2C7D" w:rsidRPr="00B0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50709"/>
    <w:multiLevelType w:val="hybridMultilevel"/>
    <w:tmpl w:val="2C60D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F3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49719203">
    <w:abstractNumId w:val="0"/>
  </w:num>
  <w:num w:numId="2" w16cid:durableId="780294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06"/>
    <w:rsid w:val="0017451B"/>
    <w:rsid w:val="001A21FB"/>
    <w:rsid w:val="00227916"/>
    <w:rsid w:val="004722DF"/>
    <w:rsid w:val="005879D1"/>
    <w:rsid w:val="005F2C7D"/>
    <w:rsid w:val="0092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7C30"/>
  <w15:chartTrackingRefBased/>
  <w15:docId w15:val="{0139332B-FC51-4924-95BE-7E012D07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C7D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F2C7D"/>
    <w:pPr>
      <w:spacing w:after="283"/>
    </w:pPr>
  </w:style>
  <w:style w:type="character" w:customStyle="1" w:styleId="TekstpodstawowyZnak">
    <w:name w:val="Tekst podstawowy Znak"/>
    <w:basedOn w:val="Domylnaczcionkaakapitu"/>
    <w:link w:val="Tekstpodstawowy"/>
    <w:rsid w:val="005F2C7D"/>
    <w:rPr>
      <w:rFonts w:ascii="Times New Roman" w:eastAsia="DejaVu Sans" w:hAnsi="Times New Roman" w:cs="DejaVu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Stanisław</cp:lastModifiedBy>
  <cp:revision>6</cp:revision>
  <dcterms:created xsi:type="dcterms:W3CDTF">2022-09-19T09:00:00Z</dcterms:created>
  <dcterms:modified xsi:type="dcterms:W3CDTF">2022-09-20T11:58:00Z</dcterms:modified>
</cp:coreProperties>
</file>