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B13A35" w14:textId="77777777" w:rsidR="00247C49" w:rsidRPr="0083038E" w:rsidRDefault="00247C49" w:rsidP="00247C49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83038E">
        <w:rPr>
          <w:rFonts w:ascii="Times New Roman" w:hAnsi="Times New Roman" w:cs="Times New Roman"/>
          <w:b/>
          <w:color w:val="auto"/>
        </w:rPr>
        <w:t xml:space="preserve">Załącznik nr 4 do SWZ </w:t>
      </w:r>
    </w:p>
    <w:p w14:paraId="32904507" w14:textId="77777777" w:rsidR="00247C49" w:rsidRPr="0083038E" w:rsidRDefault="00247C49" w:rsidP="00247C49">
      <w:pPr>
        <w:pStyle w:val="Tekstpodstawowy"/>
        <w:spacing w:line="276" w:lineRule="auto"/>
        <w:ind w:left="1126" w:hanging="656"/>
        <w:jc w:val="center"/>
        <w:rPr>
          <w:rFonts w:ascii="Times New Roman" w:hAnsi="Times New Roman" w:cs="Times New Roman"/>
          <w:w w:val="90"/>
        </w:rPr>
      </w:pPr>
    </w:p>
    <w:p w14:paraId="72280A71" w14:textId="77777777" w:rsidR="00247C49" w:rsidRPr="0083038E" w:rsidRDefault="00247C49" w:rsidP="00247C49">
      <w:pPr>
        <w:rPr>
          <w:rFonts w:ascii="Times New Roman" w:hAnsi="Times New Roman"/>
          <w:sz w:val="24"/>
          <w:szCs w:val="24"/>
        </w:rPr>
      </w:pPr>
    </w:p>
    <w:p w14:paraId="052591B5" w14:textId="77777777" w:rsidR="00247C49" w:rsidRPr="0083038E" w:rsidRDefault="00247C49" w:rsidP="00247C49">
      <w:pPr>
        <w:rPr>
          <w:rFonts w:ascii="Times New Roman" w:hAnsi="Times New Roman"/>
          <w:sz w:val="24"/>
          <w:szCs w:val="24"/>
        </w:rPr>
      </w:pPr>
    </w:p>
    <w:p w14:paraId="064F1710" w14:textId="64B1AC3D" w:rsidR="00247C49" w:rsidRPr="0083038E" w:rsidRDefault="00247C49" w:rsidP="00247C49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Przedmiotem zamówienia jest zakup wraz z dostawą do dyrekcji Drawieńskiego Parku Narodowego fabrycznie nowego samochodu typu pojazdu: pick up, z napędem  4x4, rok produkcji nie wcześniej niż 2022 spełniający</w:t>
      </w:r>
      <w:r w:rsidR="000D42EC" w:rsidRPr="0083038E">
        <w:rPr>
          <w:rFonts w:ascii="Times New Roman" w:hAnsi="Times New Roman"/>
          <w:sz w:val="24"/>
          <w:szCs w:val="24"/>
        </w:rPr>
        <w:t xml:space="preserve"> wszystkie postawione wymagania minimalne. </w:t>
      </w:r>
      <w:r w:rsidRPr="0083038E">
        <w:rPr>
          <w:rFonts w:ascii="Times New Roman" w:hAnsi="Times New Roman"/>
          <w:sz w:val="24"/>
          <w:szCs w:val="24"/>
        </w:rPr>
        <w:t xml:space="preserve"> </w:t>
      </w:r>
    </w:p>
    <w:p w14:paraId="0F297DE6" w14:textId="5D2EB95B" w:rsidR="000D42EC" w:rsidRPr="0083038E" w:rsidRDefault="000D42EC" w:rsidP="00247C49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 xml:space="preserve">1 Wymagania dotyczące samochodu: </w:t>
      </w:r>
    </w:p>
    <w:p w14:paraId="2ABAD94A" w14:textId="35DAEEC2" w:rsidR="000D42EC" w:rsidRPr="0083038E" w:rsidRDefault="000D42EC" w:rsidP="00247C49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Pojazd fabrycznie nowy, typ pojazdu: pick up, napęd 4x4, rok produkcji nie wcześniej niż 2022</w:t>
      </w:r>
    </w:p>
    <w:p w14:paraId="233485AC" w14:textId="3BEB9FE1" w:rsidR="00247C49" w:rsidRPr="0083038E" w:rsidRDefault="000D42EC" w:rsidP="000D42EC">
      <w:pPr>
        <w:rPr>
          <w:rFonts w:ascii="Times New Roman" w:hAnsi="Times New Roman"/>
          <w:b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Liczba miejsc do siedzenia – minimum 5 z kierowcą. Ilość drzwi – minimum 4. Zamawiający nie dopuszcza zastosowania ławki jako drugiego rzędu siedzeń w pojeździe.</w:t>
      </w:r>
    </w:p>
    <w:p w14:paraId="5961504E" w14:textId="0552AAD0" w:rsidR="000D42EC" w:rsidRPr="0083038E" w:rsidRDefault="000D42EC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Samochód musi posiadać świadectwo homologacji typu lub świadectwo zgodności WE.</w:t>
      </w:r>
    </w:p>
    <w:p w14:paraId="4F6FA54F" w14:textId="08670C5B" w:rsidR="000D42EC" w:rsidRPr="0083038E" w:rsidRDefault="000D42EC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Zamiany adaptacyjne pojazdu, dotyczące montażu wyposażenia nie mogą powodować utraty ani ograniczać uprawnień wynikających z fabrycznej gwarancji producenta pojazdu.</w:t>
      </w:r>
    </w:p>
    <w:p w14:paraId="7451C1E4" w14:textId="2091EFF4" w:rsidR="000D42EC" w:rsidRPr="0083038E" w:rsidRDefault="000D42EC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Podwozie samochodu z silnikiem o zapłonie samoczynnym o minimalnej pojemności skokowej 1800 cm3 i minimalnej mocy 120 kW , pojazd spełniający Europejskie normy czystości spalin na dzień zakupu samochodu.</w:t>
      </w:r>
    </w:p>
    <w:p w14:paraId="3AD0AD28" w14:textId="728FAC46" w:rsidR="000D42EC" w:rsidRPr="0083038E" w:rsidRDefault="000D42EC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Zużycie paliwa w cyklu mieszanym: maksymalnie 8 litrów na 100 kilometrów</w:t>
      </w:r>
    </w:p>
    <w:p w14:paraId="7F8848ED" w14:textId="1A9B5C69" w:rsidR="000D42EC" w:rsidRPr="0083038E" w:rsidRDefault="000D42EC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Skrzynia biegów manualna.</w:t>
      </w:r>
    </w:p>
    <w:p w14:paraId="5534F4F2" w14:textId="1E98A251" w:rsidR="000D42EC" w:rsidRPr="0083038E" w:rsidRDefault="000D42EC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Hamulce tarczowe, dopuszcza się bębny hamulcowe tylnej osi.</w:t>
      </w:r>
    </w:p>
    <w:p w14:paraId="6097CF19" w14:textId="2BEBB5FF" w:rsidR="000D42EC" w:rsidRPr="0083038E" w:rsidRDefault="000D42EC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Kierownica po lewej stronie pojazdu, wielofunkcyjna, umożliwiająca obsługę radia, tempomatu, komputera pokładowego oraz zestawu głośnomówiącego.</w:t>
      </w:r>
    </w:p>
    <w:p w14:paraId="3AF0CB79" w14:textId="3226315E" w:rsidR="000D42EC" w:rsidRPr="0083038E" w:rsidRDefault="000D42EC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Wszystkie funkcje układów i urządzeń muszą być zachowane w temperaturze od – 25º C do 40º C.</w:t>
      </w:r>
    </w:p>
    <w:p w14:paraId="2F1BFED9" w14:textId="600CA019" w:rsidR="000D42EC" w:rsidRPr="0083038E" w:rsidRDefault="000D42EC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Pojazd musi spełniać poniższe wymagania do jazdy w terenie:</w:t>
      </w:r>
      <w:r w:rsidRPr="0083038E">
        <w:rPr>
          <w:rFonts w:ascii="Times New Roman" w:hAnsi="Times New Roman"/>
          <w:sz w:val="24"/>
          <w:szCs w:val="24"/>
        </w:rPr>
        <w:br/>
        <w:t>- kąt zejścia minimum 23º,</w:t>
      </w:r>
      <w:r w:rsidRPr="0083038E">
        <w:rPr>
          <w:rFonts w:ascii="Times New Roman" w:hAnsi="Times New Roman"/>
          <w:sz w:val="24"/>
          <w:szCs w:val="24"/>
        </w:rPr>
        <w:br/>
        <w:t>- kąt natarcia minimum 30º,</w:t>
      </w:r>
      <w:r w:rsidRPr="0083038E">
        <w:rPr>
          <w:rFonts w:ascii="Times New Roman" w:hAnsi="Times New Roman"/>
          <w:sz w:val="24"/>
          <w:szCs w:val="24"/>
        </w:rPr>
        <w:br/>
        <w:t>- kąt trawersowania minimum 45º,</w:t>
      </w:r>
    </w:p>
    <w:p w14:paraId="26AE5C1B" w14:textId="0A1051BA" w:rsidR="000D42EC" w:rsidRPr="0083038E" w:rsidRDefault="000D42EC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Zbiornik paliwa o pojemności minimum 75 l.</w:t>
      </w:r>
    </w:p>
    <w:p w14:paraId="2505E403" w14:textId="6E0903DB" w:rsidR="000D42EC" w:rsidRPr="0083038E" w:rsidRDefault="000D42EC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Głębokość brodzenia minimum 700 mm.</w:t>
      </w:r>
    </w:p>
    <w:p w14:paraId="5F66D40B" w14:textId="6A9B0164" w:rsidR="000D42EC" w:rsidRPr="0083038E" w:rsidRDefault="000D42EC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Prześwit pod osiami minimum 200 mm.</w:t>
      </w:r>
    </w:p>
    <w:p w14:paraId="1E396280" w14:textId="1A8499F3" w:rsidR="000D42EC" w:rsidRPr="0083038E" w:rsidRDefault="000D42EC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Minimalne wymiary pojazdu:</w:t>
      </w:r>
      <w:r w:rsidRPr="0083038E">
        <w:rPr>
          <w:rFonts w:ascii="Times New Roman" w:hAnsi="Times New Roman"/>
          <w:sz w:val="24"/>
          <w:szCs w:val="24"/>
        </w:rPr>
        <w:br/>
        <w:t>- długość minimum 5 200 mm,</w:t>
      </w:r>
      <w:r w:rsidRPr="0083038E">
        <w:rPr>
          <w:rFonts w:ascii="Times New Roman" w:hAnsi="Times New Roman"/>
          <w:sz w:val="24"/>
          <w:szCs w:val="24"/>
        </w:rPr>
        <w:br/>
        <w:t>- rozstaw osi minimum 3 000 mm,</w:t>
      </w:r>
      <w:r w:rsidRPr="0083038E">
        <w:rPr>
          <w:rFonts w:ascii="Times New Roman" w:hAnsi="Times New Roman"/>
          <w:sz w:val="24"/>
          <w:szCs w:val="24"/>
        </w:rPr>
        <w:br/>
        <w:t>- szerokość minimum 1 800 mm,</w:t>
      </w:r>
      <w:r w:rsidRPr="0083038E">
        <w:rPr>
          <w:rFonts w:ascii="Times New Roman" w:hAnsi="Times New Roman"/>
          <w:sz w:val="24"/>
          <w:szCs w:val="24"/>
        </w:rPr>
        <w:br/>
        <w:t>- długość przestrzeni ładunkowej minimum 1 500 mm,</w:t>
      </w:r>
      <w:r w:rsidRPr="0083038E">
        <w:rPr>
          <w:rFonts w:ascii="Times New Roman" w:hAnsi="Times New Roman"/>
          <w:sz w:val="24"/>
          <w:szCs w:val="24"/>
        </w:rPr>
        <w:br/>
        <w:t>- szerokość przestrzeni ładunkowej minimum 1 500 mm,</w:t>
      </w:r>
    </w:p>
    <w:p w14:paraId="010947EC" w14:textId="1D6F0A28" w:rsidR="000D42EC" w:rsidRPr="0083038E" w:rsidRDefault="000D42EC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Blokada tylnego mechanizmu różnicowego oraz reduktor do jazdy terenowej.</w:t>
      </w:r>
    </w:p>
    <w:p w14:paraId="47E55847" w14:textId="78ED4B32" w:rsidR="000D42EC" w:rsidRPr="0083038E" w:rsidRDefault="000D42EC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Kolor nadwozia fabryczny biały.</w:t>
      </w:r>
    </w:p>
    <w:p w14:paraId="0E2A3031" w14:textId="0387742A" w:rsidR="000D42EC" w:rsidRPr="0083038E" w:rsidRDefault="000D42EC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Zderzak tylny z fabrycznym zintegrowanym stopniem.</w:t>
      </w:r>
    </w:p>
    <w:p w14:paraId="7E8010BF" w14:textId="433F5859" w:rsidR="000D42EC" w:rsidRPr="0083038E" w:rsidRDefault="000D42EC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Obręcze kół minimum 18”. Obręcze kół wykonane ze stopów metali lekkich.</w:t>
      </w:r>
    </w:p>
    <w:p w14:paraId="702D398D" w14:textId="04190959" w:rsidR="000D42EC" w:rsidRPr="0083038E" w:rsidRDefault="000D42EC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lastRenderedPageBreak/>
        <w:t>Pełnowymiarowe koło zapasowe.</w:t>
      </w:r>
    </w:p>
    <w:p w14:paraId="245492D4" w14:textId="5B918377" w:rsidR="000D42EC" w:rsidRPr="0083038E" w:rsidRDefault="000D42EC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Światła automatyczne.</w:t>
      </w:r>
    </w:p>
    <w:p w14:paraId="786D4BC3" w14:textId="2291391B" w:rsidR="000D42EC" w:rsidRPr="0083038E" w:rsidRDefault="000D42EC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Pojazd wyposażony w fabryczne, zintegrowane relingi dachowe.</w:t>
      </w:r>
    </w:p>
    <w:p w14:paraId="3848855E" w14:textId="3E92F742" w:rsidR="000D42EC" w:rsidRPr="0083038E" w:rsidRDefault="000D42EC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Na wyposażeniu pojazdu poprzeczki bagażnika dachowego.</w:t>
      </w:r>
    </w:p>
    <w:p w14:paraId="3DC9D697" w14:textId="6CD7283D" w:rsidR="000D42EC" w:rsidRPr="0083038E" w:rsidRDefault="000D42EC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Trzypunktowe pasy bezpieczeństwa dla wszystkich miejsc</w:t>
      </w:r>
    </w:p>
    <w:p w14:paraId="4904DDB8" w14:textId="5ABAC498" w:rsidR="000D42EC" w:rsidRPr="0083038E" w:rsidRDefault="000D42EC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Zdalnie sterowany centralny zamek. Z pojazdem Wykonawca dostarczy dwa pełnoprawne kluczyki.</w:t>
      </w:r>
    </w:p>
    <w:p w14:paraId="6E4375FF" w14:textId="2D12AE8D" w:rsidR="000D42EC" w:rsidRPr="0083038E" w:rsidRDefault="000D42EC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Wszystkie fotele wyposażone w zagłówki z regulacją wysokości, wszystkie siedzenia przodem do kierunku jazdy. Podłokietnik dla pierwszego oraz dla drugiego rzędu siedzeń.</w:t>
      </w:r>
    </w:p>
    <w:p w14:paraId="46AF5B8C" w14:textId="375845E3" w:rsidR="000D42EC" w:rsidRPr="0083038E" w:rsidRDefault="000D42EC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Regulowana kolumna kierownicy.</w:t>
      </w:r>
    </w:p>
    <w:p w14:paraId="4A14D283" w14:textId="7632DE68" w:rsidR="000D42EC" w:rsidRPr="0083038E" w:rsidRDefault="000D42EC" w:rsidP="000D42EC">
      <w:pPr>
        <w:rPr>
          <w:rFonts w:ascii="Times New Roman" w:hAnsi="Times New Roman"/>
          <w:w w:val="95"/>
          <w:sz w:val="24"/>
          <w:szCs w:val="24"/>
        </w:rPr>
      </w:pPr>
      <w:r w:rsidRPr="0083038E">
        <w:rPr>
          <w:rFonts w:ascii="Times New Roman" w:hAnsi="Times New Roman"/>
          <w:w w:val="95"/>
          <w:sz w:val="24"/>
          <w:szCs w:val="24"/>
        </w:rPr>
        <w:t>Podłoga w przedziale pasażerskim wyłożona dywanikami gumowymi z przodu oraz tyłu.</w:t>
      </w:r>
    </w:p>
    <w:p w14:paraId="188B36E4" w14:textId="630E9F08" w:rsidR="000D42EC" w:rsidRPr="0083038E" w:rsidRDefault="000D42EC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Przestrzeń ładunkowa zabezpieczona natryskową powłoką antypoślizgową z zabezpieczeniem burt pojazdu. Zabezpieczenie typu LineX lub równoważne. Zamawiający nie dopuszcza zastosowania zabezpieczenia w postaci wkładki z tworzywa lub zabezpieczenia blachą ryflowaną.</w:t>
      </w:r>
    </w:p>
    <w:p w14:paraId="10E52928" w14:textId="5FBC76D3" w:rsidR="0083038E" w:rsidRPr="0083038E" w:rsidRDefault="0083038E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Zabezpieczenie górnej powierzchni ładunkowej - Blacha aluminiowa ryflowana w kolorze czarnym z zamknięciem</w:t>
      </w:r>
    </w:p>
    <w:p w14:paraId="033A40DE" w14:textId="4928F3A3" w:rsidR="000D42EC" w:rsidRPr="0083038E" w:rsidRDefault="0083038E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Fotele zabezpieczone pokrowcami o podwyższonej odporności oraz ułatwiające czyszczenie.</w:t>
      </w:r>
    </w:p>
    <w:p w14:paraId="43177F11" w14:textId="3059F139" w:rsidR="0083038E" w:rsidRPr="0083038E" w:rsidRDefault="0083038E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Zamontowana wyciągarka o napędzie elektrycznym, zamontowana z przodu pojazdu, w przednim zderzaku, o uciągu minimum 5 000 kg z liną syntetyczną. Dodatkowo z wyciągarką Wykonawca dostarczy pas do drzewa, szkle, zblocze. Możliwość sterowania wyciągarką bezprzewodowo przy użyciu dedykowanego pilota.</w:t>
      </w:r>
    </w:p>
    <w:p w14:paraId="0587E1BD" w14:textId="1508388E" w:rsidR="0083038E" w:rsidRPr="0083038E" w:rsidRDefault="0083038E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Pojazd wyposażony w hak holowniczy z wiązką 13 pin oraz „przejściówką” z możliwością podpięcia przyczepy z instalacją 7 pin.</w:t>
      </w:r>
    </w:p>
    <w:p w14:paraId="77729A9F" w14:textId="15B88AFD" w:rsidR="0083038E" w:rsidRPr="0083038E" w:rsidRDefault="0083038E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Pojazd wyposażony w hak holowniczy z wiązką 13 pin oraz „przejściówką” z możliwością podpięcia przyczepy z instalacją 7 pin.</w:t>
      </w:r>
    </w:p>
    <w:p w14:paraId="63B8D005" w14:textId="5D14DD8C" w:rsidR="0083038E" w:rsidRPr="0083038E" w:rsidRDefault="0083038E" w:rsidP="000D42EC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Z przodu pojazdu zamontowana lampa dalekosiężna o zasięgu do 300m, ułatwiająca poruszanie się w terenie. Lampa zamontowana w sposób nie oślepiający kierowcy z dedykowanym włącznikiem w zasięgu kierowcy.</w:t>
      </w:r>
    </w:p>
    <w:p w14:paraId="37212C21" w14:textId="77777777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Wykonane zabezpieczenie antykorozyjne podwozia.</w:t>
      </w:r>
    </w:p>
    <w:p w14:paraId="04842771" w14:textId="0EA6C9DB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Zestaw osłon podwozia zabezpieczających aluminiowych lub stalowych o grubości minimum 3 mm.</w:t>
      </w:r>
    </w:p>
    <w:p w14:paraId="165231DB" w14:textId="77777777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Pojazd wyposażony w klimatyzację.</w:t>
      </w:r>
    </w:p>
    <w:p w14:paraId="6A4F5E52" w14:textId="77777777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W narożnikach przestrzeni ładunkowej 4 uchwyty do zabezpieczania ładunku w transporcie.</w:t>
      </w:r>
    </w:p>
    <w:p w14:paraId="01E25FBC" w14:textId="77777777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Fotel kierowcy regulowany w 3 płaszczyznach raz z regulacją podparcia odcinka lędźwiowego fotela kierowcy.</w:t>
      </w:r>
    </w:p>
    <w:p w14:paraId="647F7102" w14:textId="77777777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W kabinie pojazdu gniazdo USB oraz gniazdo 12V</w:t>
      </w:r>
    </w:p>
    <w:p w14:paraId="081F3F09" w14:textId="77777777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Pojazd wyposażony w narzędzia umożliwiające wymianę koła w pojeździe.</w:t>
      </w:r>
    </w:p>
    <w:p w14:paraId="31C1F691" w14:textId="77777777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Na wyposażeniu pojazdu:</w:t>
      </w:r>
    </w:p>
    <w:p w14:paraId="791CD849" w14:textId="77777777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- apteczka samochodowa,</w:t>
      </w:r>
    </w:p>
    <w:p w14:paraId="62A270E3" w14:textId="77777777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lastRenderedPageBreak/>
        <w:t>- gaśnica minimum 1kg,</w:t>
      </w:r>
    </w:p>
    <w:p w14:paraId="27AC4FEE" w14:textId="0CD1A4C9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- trójkąt ostrzegawczy</w:t>
      </w:r>
    </w:p>
    <w:p w14:paraId="7F4B12E8" w14:textId="77777777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Pojazd wyposażony w systemy bezpieczeństwa ABS oraz ESP.</w:t>
      </w:r>
    </w:p>
    <w:p w14:paraId="7E215958" w14:textId="77777777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System multimedialny lub radio z możliwością połączenia zestawu głośnomówiącego poprzez Bluetooth.</w:t>
      </w:r>
    </w:p>
    <w:p w14:paraId="606D89F7" w14:textId="77777777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Fabryczne czujniki parkowania tylne zintegrowane z wyświetlaczem między zegarami z wizualizacją odległości od przeszkody.</w:t>
      </w:r>
    </w:p>
    <w:p w14:paraId="6552B274" w14:textId="77777777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Elektrycznie regulowane i składane lusterka boczne z kierunkowskazami.</w:t>
      </w:r>
    </w:p>
    <w:p w14:paraId="3094F14C" w14:textId="77777777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System monitorowania martwego pola wraz z ikoną informującą w lusterkach bocznych.</w:t>
      </w:r>
    </w:p>
    <w:p w14:paraId="5CF9AC53" w14:textId="77777777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Elektrycznie sterowane szyby przednie oraz tylne z możliwością blokady sterowania szybami w pojeździe.</w:t>
      </w:r>
    </w:p>
    <w:p w14:paraId="7154E36F" w14:textId="77777777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Blokada wewnętrzna drzwi przed otwarciem z zewnątrz.</w:t>
      </w:r>
    </w:p>
    <w:p w14:paraId="60A6201E" w14:textId="77777777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Tempomat adaptacyjny ze sterowaniem tempomatem w kierownicy pojazdu.</w:t>
      </w:r>
    </w:p>
    <w:p w14:paraId="602B1668" w14:textId="77777777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Podgrzewane fotele przednie (fotel kierowcy i fotel pasażera).</w:t>
      </w:r>
    </w:p>
    <w:p w14:paraId="7007891E" w14:textId="77777777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Port do ładowania USB dla drugiego rzędu siedzeń.</w:t>
      </w:r>
    </w:p>
    <w:p w14:paraId="6C242EF8" w14:textId="77777777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Asystent zjazdu ze wzniesienia.</w:t>
      </w:r>
    </w:p>
    <w:p w14:paraId="432ACFAA" w14:textId="77777777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System ułatwiający ruszanie pod górę.</w:t>
      </w:r>
    </w:p>
    <w:p w14:paraId="1883338E" w14:textId="5C6D7211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Zabezpieczenie górnej powierzchni ładunkowej - Blacha aluminiowa ryflowana w kolorze czarnym z zamknięciem</w:t>
      </w:r>
    </w:p>
    <w:p w14:paraId="14439985" w14:textId="77777777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Wykonawca dostarczy dokumentację niezbędną do zarejestrowana pojazdu. Wraz z dokumentacją dostawca dostarczy dokumenty potwierdzające wykonanie badania haka na stacji diagnostycznej.</w:t>
      </w:r>
    </w:p>
    <w:p w14:paraId="00653EF7" w14:textId="77777777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Wykonawca zobowiązany jest do dostarczenia wraz z pojazdem:</w:t>
      </w:r>
    </w:p>
    <w:p w14:paraId="472D2D52" w14:textId="77777777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- instrukcję obsługi pojazdu,</w:t>
      </w:r>
    </w:p>
    <w:p w14:paraId="2B308759" w14:textId="77777777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r w:rsidRPr="0083038E">
        <w:rPr>
          <w:rFonts w:ascii="Times New Roman" w:hAnsi="Times New Roman"/>
          <w:sz w:val="24"/>
          <w:szCs w:val="24"/>
        </w:rPr>
        <w:t>- książkę gwarancyjną pojazdu,</w:t>
      </w:r>
    </w:p>
    <w:p w14:paraId="0C0C97DB" w14:textId="478551D1" w:rsidR="0083038E" w:rsidRPr="0083038E" w:rsidRDefault="0083038E" w:rsidP="0083038E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3038E">
        <w:rPr>
          <w:rFonts w:ascii="Times New Roman" w:hAnsi="Times New Roman"/>
          <w:sz w:val="24"/>
          <w:szCs w:val="24"/>
        </w:rPr>
        <w:t>Gwarancja na przedmiot zamówienia to minimum 24 miesiące bez limitu kilometrów.</w:t>
      </w:r>
    </w:p>
    <w:p w14:paraId="1698CA48" w14:textId="1A12C113"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</w:p>
    <w:sectPr w:rsidR="00437867" w:rsidRPr="001D72B5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5B0D7" w14:textId="77777777" w:rsidR="00613F0B" w:rsidRDefault="00613F0B" w:rsidP="006C57B8">
      <w:pPr>
        <w:spacing w:after="0" w:line="240" w:lineRule="auto"/>
      </w:pPr>
      <w:r>
        <w:separator/>
      </w:r>
    </w:p>
  </w:endnote>
  <w:endnote w:type="continuationSeparator" w:id="0">
    <w:p w14:paraId="3E581885" w14:textId="77777777" w:rsidR="00613F0B" w:rsidRDefault="00613F0B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78B5B" w14:textId="77777777" w:rsidR="00EF64E3" w:rsidRDefault="00EF64E3" w:rsidP="00EF64E3">
    <w:pPr>
      <w:pStyle w:val="Stopka"/>
      <w:rPr>
        <w:rStyle w:val="NrStronyZnak"/>
        <w:rFonts w:eastAsia="Calibri"/>
      </w:rPr>
    </w:pPr>
  </w:p>
  <w:p w14:paraId="02A9F289" w14:textId="77777777"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14:paraId="4CCA2864" w14:textId="77777777" w:rsidR="00EF64E3" w:rsidRDefault="00CA773A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82F06">
      <w:rPr>
        <w:rStyle w:val="NrStronyZnak"/>
        <w:rFonts w:eastAsia="Calibri"/>
        <w:b/>
        <w:noProof/>
      </w:rPr>
      <w:t>3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D82F06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  <w:p w14:paraId="027C6E22" w14:textId="77777777"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DCEA5" w14:textId="77777777" w:rsidR="00716F0D" w:rsidRDefault="00716F0D" w:rsidP="00716F0D">
    <w:pPr>
      <w:pStyle w:val="Stopka"/>
      <w:rPr>
        <w:rStyle w:val="NrStronyZnak"/>
        <w:rFonts w:eastAsia="Calibri"/>
      </w:rPr>
    </w:pPr>
  </w:p>
  <w:p w14:paraId="2A8D7911" w14:textId="77777777"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203EB73" wp14:editId="6B6C3F44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32C3FF27" wp14:editId="242057DB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6A5506" w14:textId="77777777" w:rsidR="003F33D0" w:rsidRDefault="00CA773A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F4FE9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5A4C8478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FE486D" w14:textId="77777777" w:rsidR="00613F0B" w:rsidRDefault="00613F0B" w:rsidP="006C57B8">
      <w:pPr>
        <w:spacing w:after="0" w:line="240" w:lineRule="auto"/>
      </w:pPr>
      <w:r>
        <w:separator/>
      </w:r>
    </w:p>
  </w:footnote>
  <w:footnote w:type="continuationSeparator" w:id="0">
    <w:p w14:paraId="0F2976B6" w14:textId="77777777" w:rsidR="00613F0B" w:rsidRDefault="00613F0B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42EC"/>
    <w:rsid w:val="000D51AF"/>
    <w:rsid w:val="000E373E"/>
    <w:rsid w:val="001131D8"/>
    <w:rsid w:val="00147237"/>
    <w:rsid w:val="00151274"/>
    <w:rsid w:val="00153B03"/>
    <w:rsid w:val="00180384"/>
    <w:rsid w:val="00184C19"/>
    <w:rsid w:val="001A0B2E"/>
    <w:rsid w:val="001C16CC"/>
    <w:rsid w:val="001F7A3C"/>
    <w:rsid w:val="0022595E"/>
    <w:rsid w:val="0023215B"/>
    <w:rsid w:val="00242734"/>
    <w:rsid w:val="00247C49"/>
    <w:rsid w:val="0026079C"/>
    <w:rsid w:val="00275747"/>
    <w:rsid w:val="0028559E"/>
    <w:rsid w:val="0029354C"/>
    <w:rsid w:val="00306CE0"/>
    <w:rsid w:val="00313982"/>
    <w:rsid w:val="003451BC"/>
    <w:rsid w:val="003711E1"/>
    <w:rsid w:val="0037364D"/>
    <w:rsid w:val="00383FF4"/>
    <w:rsid w:val="00390351"/>
    <w:rsid w:val="003963F8"/>
    <w:rsid w:val="003A24B8"/>
    <w:rsid w:val="003B53C8"/>
    <w:rsid w:val="003B5C77"/>
    <w:rsid w:val="003B7483"/>
    <w:rsid w:val="003C5D01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03E97"/>
    <w:rsid w:val="00513E5A"/>
    <w:rsid w:val="005247D6"/>
    <w:rsid w:val="0055435E"/>
    <w:rsid w:val="00556EA6"/>
    <w:rsid w:val="00566445"/>
    <w:rsid w:val="00567604"/>
    <w:rsid w:val="00577725"/>
    <w:rsid w:val="00581239"/>
    <w:rsid w:val="00597870"/>
    <w:rsid w:val="005C0A03"/>
    <w:rsid w:val="005C40BB"/>
    <w:rsid w:val="005E23DB"/>
    <w:rsid w:val="005E3840"/>
    <w:rsid w:val="005F4FE9"/>
    <w:rsid w:val="005F5F6D"/>
    <w:rsid w:val="00613D6A"/>
    <w:rsid w:val="00613F0B"/>
    <w:rsid w:val="00637C31"/>
    <w:rsid w:val="00642404"/>
    <w:rsid w:val="0064407C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E7537"/>
    <w:rsid w:val="007F4B7C"/>
    <w:rsid w:val="00804AA2"/>
    <w:rsid w:val="00822AD6"/>
    <w:rsid w:val="0083038E"/>
    <w:rsid w:val="0085170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65827"/>
    <w:rsid w:val="009740D8"/>
    <w:rsid w:val="009904AA"/>
    <w:rsid w:val="00A165A7"/>
    <w:rsid w:val="00A34F51"/>
    <w:rsid w:val="00A37D0E"/>
    <w:rsid w:val="00A4198C"/>
    <w:rsid w:val="00A447F2"/>
    <w:rsid w:val="00A851A1"/>
    <w:rsid w:val="00AB32DA"/>
    <w:rsid w:val="00B42889"/>
    <w:rsid w:val="00B77ECC"/>
    <w:rsid w:val="00BA463F"/>
    <w:rsid w:val="00BB3AA0"/>
    <w:rsid w:val="00BB57B2"/>
    <w:rsid w:val="00BD05B0"/>
    <w:rsid w:val="00BE2C6B"/>
    <w:rsid w:val="00BE3D50"/>
    <w:rsid w:val="00C06DA7"/>
    <w:rsid w:val="00C0790F"/>
    <w:rsid w:val="00C1005E"/>
    <w:rsid w:val="00C23D31"/>
    <w:rsid w:val="00C31C46"/>
    <w:rsid w:val="00C34190"/>
    <w:rsid w:val="00CA64C7"/>
    <w:rsid w:val="00CA67B7"/>
    <w:rsid w:val="00CA773A"/>
    <w:rsid w:val="00CB0DF2"/>
    <w:rsid w:val="00CE1269"/>
    <w:rsid w:val="00D13515"/>
    <w:rsid w:val="00D37495"/>
    <w:rsid w:val="00D70B0B"/>
    <w:rsid w:val="00D82F06"/>
    <w:rsid w:val="00D86868"/>
    <w:rsid w:val="00DB729C"/>
    <w:rsid w:val="00DD2BBE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44130"/>
    <w:rsid w:val="00F45EA3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B7D4A"/>
  <w15:docId w15:val="{14E727B7-0A1E-46FD-9018-EF879785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47C4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47C4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47C49"/>
    <w:rPr>
      <w:rFonts w:ascii="Arial" w:eastAsia="Arial" w:hAnsi="Arial" w:cs="Arial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247C49"/>
    <w:pPr>
      <w:widowControl w:val="0"/>
      <w:autoSpaceDE w:val="0"/>
      <w:autoSpaceDN w:val="0"/>
      <w:spacing w:after="0" w:line="240" w:lineRule="auto"/>
      <w:ind w:left="110"/>
    </w:pPr>
    <w:rPr>
      <w:rFonts w:ascii="Arial" w:eastAsia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72EE4-B906-4D8A-9810-B5E693E82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835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</cp:lastModifiedBy>
  <cp:revision>32</cp:revision>
  <cp:lastPrinted>2021-05-17T06:51:00Z</cp:lastPrinted>
  <dcterms:created xsi:type="dcterms:W3CDTF">2017-04-10T09:26:00Z</dcterms:created>
  <dcterms:modified xsi:type="dcterms:W3CDTF">2022-10-13T11:30:00Z</dcterms:modified>
</cp:coreProperties>
</file>