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F2C50" w14:textId="5033C2B7" w:rsidR="0091184F" w:rsidRDefault="0091184F" w:rsidP="005D6B17">
      <w:pPr>
        <w:pStyle w:val="Nagwek4"/>
      </w:pPr>
    </w:p>
    <w:p w14:paraId="6CC1D586" w14:textId="1C3554D4" w:rsidR="0091184F" w:rsidRDefault="009C0579" w:rsidP="00DF34CC">
      <w:pPr>
        <w:jc w:val="center"/>
        <w:rPr>
          <w:rFonts w:ascii="Arial" w:hAnsi="Arial" w:cs="Arial"/>
          <w:color w:val="000000"/>
        </w:rPr>
      </w:pPr>
      <w:r>
        <w:rPr>
          <w:rFonts w:ascii="Cambria" w:hAnsi="Cambria"/>
          <w:noProof/>
          <w:color w:val="FF0000"/>
          <w:sz w:val="22"/>
          <w:szCs w:val="22"/>
          <w:lang w:eastAsia="pl-PL"/>
        </w:rPr>
        <w:pict w14:anchorId="1B0654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i1025" type="#_x0000_t75" style="width:125.25pt;height:125.25pt;visibility:visible;mso-wrap-style:square">
            <v:imagedata r:id="rId8" o:title="Drawienski okragle podstawowe rgb"/>
          </v:shape>
        </w:pict>
      </w:r>
    </w:p>
    <w:p w14:paraId="2B1EB219" w14:textId="77777777" w:rsidR="0091184F" w:rsidRDefault="0091184F" w:rsidP="00B7359F">
      <w:pPr>
        <w:rPr>
          <w:rFonts w:ascii="Arial" w:hAnsi="Arial" w:cs="Arial"/>
          <w:b/>
          <w:i/>
          <w:color w:val="000000"/>
          <w:sz w:val="36"/>
          <w:szCs w:val="36"/>
        </w:rPr>
      </w:pPr>
    </w:p>
    <w:p w14:paraId="620394D4" w14:textId="0AB2353A" w:rsidR="005176EF" w:rsidRPr="00B7359F" w:rsidRDefault="005176EF" w:rsidP="005176EF">
      <w:pPr>
        <w:jc w:val="center"/>
        <w:rPr>
          <w:rFonts w:ascii="Arial" w:hAnsi="Arial" w:cs="Arial"/>
          <w:b/>
          <w:i/>
          <w:color w:val="000000"/>
          <w:sz w:val="40"/>
          <w:szCs w:val="40"/>
        </w:rPr>
      </w:pPr>
      <w:r w:rsidRPr="00B7359F">
        <w:rPr>
          <w:rFonts w:ascii="Arial" w:hAnsi="Arial" w:cs="Arial"/>
          <w:b/>
          <w:i/>
          <w:color w:val="000000"/>
          <w:sz w:val="40"/>
          <w:szCs w:val="40"/>
        </w:rPr>
        <w:t>SPECYFIKACJA</w:t>
      </w:r>
      <w:r w:rsidR="00B7359F" w:rsidRPr="00B7359F">
        <w:rPr>
          <w:rFonts w:ascii="Arial" w:hAnsi="Arial" w:cs="Arial"/>
          <w:b/>
          <w:i/>
          <w:color w:val="000000"/>
          <w:sz w:val="40"/>
          <w:szCs w:val="40"/>
        </w:rPr>
        <w:t xml:space="preserve"> </w:t>
      </w:r>
      <w:r w:rsidR="00F91FB7" w:rsidRPr="00B7359F">
        <w:rPr>
          <w:rFonts w:ascii="Arial" w:hAnsi="Arial" w:cs="Arial"/>
          <w:b/>
          <w:i/>
          <w:color w:val="000000"/>
          <w:sz w:val="40"/>
          <w:szCs w:val="40"/>
        </w:rPr>
        <w:t xml:space="preserve"> </w:t>
      </w:r>
      <w:r w:rsidRPr="00B7359F">
        <w:rPr>
          <w:rFonts w:ascii="Arial" w:hAnsi="Arial" w:cs="Arial"/>
          <w:b/>
          <w:i/>
          <w:color w:val="000000"/>
          <w:sz w:val="40"/>
          <w:szCs w:val="40"/>
        </w:rPr>
        <w:t>WARUNKÓW</w:t>
      </w:r>
      <w:r w:rsidR="00B7359F">
        <w:rPr>
          <w:rFonts w:ascii="Arial" w:hAnsi="Arial" w:cs="Arial"/>
          <w:b/>
          <w:i/>
          <w:color w:val="000000"/>
          <w:sz w:val="40"/>
          <w:szCs w:val="40"/>
        </w:rPr>
        <w:t xml:space="preserve">  </w:t>
      </w:r>
      <w:r w:rsidRPr="00B7359F">
        <w:rPr>
          <w:rFonts w:ascii="Arial" w:hAnsi="Arial" w:cs="Arial"/>
          <w:b/>
          <w:i/>
          <w:color w:val="000000"/>
          <w:sz w:val="40"/>
          <w:szCs w:val="40"/>
        </w:rPr>
        <w:t xml:space="preserve"> ZAMÓWIENIA</w:t>
      </w:r>
    </w:p>
    <w:p w14:paraId="3E716494" w14:textId="7EF2732B" w:rsidR="00264C51" w:rsidRDefault="00264C51" w:rsidP="005176EF">
      <w:pPr>
        <w:jc w:val="center"/>
        <w:rPr>
          <w:rFonts w:ascii="Arial" w:hAnsi="Arial" w:cs="Arial"/>
          <w:b/>
          <w:i/>
          <w:color w:val="000000"/>
        </w:rPr>
      </w:pPr>
      <w:r w:rsidRPr="00264C51">
        <w:rPr>
          <w:rFonts w:ascii="Arial" w:hAnsi="Arial" w:cs="Arial"/>
          <w:b/>
          <w:i/>
          <w:color w:val="000000"/>
        </w:rPr>
        <w:t>(zwana dalej SWZ)</w:t>
      </w:r>
    </w:p>
    <w:p w14:paraId="1F2C5A42" w14:textId="01B5A350" w:rsidR="005176EF" w:rsidRDefault="005176EF" w:rsidP="00DF34CC">
      <w:pPr>
        <w:rPr>
          <w:rFonts w:ascii="Tahoma" w:hAnsi="Tahoma" w:cs="Tahoma"/>
          <w:sz w:val="13"/>
          <w:szCs w:val="13"/>
        </w:rPr>
      </w:pPr>
    </w:p>
    <w:p w14:paraId="3046F374" w14:textId="2CF6763F" w:rsidR="00B7359F" w:rsidRDefault="00B7359F" w:rsidP="005176EF">
      <w:pPr>
        <w:jc w:val="center"/>
        <w:rPr>
          <w:rFonts w:ascii="Tahoma" w:hAnsi="Tahoma" w:cs="Tahoma"/>
          <w:sz w:val="13"/>
          <w:szCs w:val="13"/>
        </w:rPr>
      </w:pPr>
    </w:p>
    <w:p w14:paraId="13F69C78" w14:textId="2B08780E" w:rsidR="00B7359F" w:rsidRPr="00DF34CC" w:rsidRDefault="00B7359F" w:rsidP="00B7359F">
      <w:pPr>
        <w:spacing w:line="276" w:lineRule="auto"/>
        <w:jc w:val="center"/>
        <w:rPr>
          <w:rFonts w:ascii="Arial" w:hAnsi="Arial" w:cs="Arial"/>
          <w:i/>
          <w:iCs/>
          <w:sz w:val="32"/>
          <w:szCs w:val="32"/>
        </w:rPr>
      </w:pPr>
      <w:r w:rsidRPr="00DF34CC">
        <w:rPr>
          <w:rFonts w:ascii="Arial" w:hAnsi="Arial" w:cs="Arial"/>
          <w:i/>
          <w:iCs/>
          <w:sz w:val="32"/>
          <w:szCs w:val="32"/>
        </w:rPr>
        <w:t>ZAMAWIAJĄCY:</w:t>
      </w:r>
    </w:p>
    <w:p w14:paraId="31426073" w14:textId="77777777" w:rsidR="00DF34CC" w:rsidRPr="00DF34CC" w:rsidRDefault="00DF34CC" w:rsidP="00DF34CC">
      <w:pPr>
        <w:ind w:left="709"/>
        <w:jc w:val="center"/>
        <w:rPr>
          <w:rFonts w:ascii="Arial" w:hAnsi="Arial" w:cs="Arial"/>
          <w:bCs/>
          <w:i/>
          <w:iCs/>
          <w:sz w:val="36"/>
          <w:szCs w:val="36"/>
        </w:rPr>
      </w:pPr>
      <w:r w:rsidRPr="00DF34CC">
        <w:rPr>
          <w:rFonts w:ascii="Arial" w:hAnsi="Arial" w:cs="Arial"/>
          <w:bCs/>
          <w:i/>
          <w:iCs/>
          <w:sz w:val="36"/>
          <w:szCs w:val="36"/>
        </w:rPr>
        <w:t>Drawieński Park Narodowy</w:t>
      </w:r>
    </w:p>
    <w:p w14:paraId="5A7AF311" w14:textId="744E7895" w:rsidR="00DF34CC" w:rsidRPr="00DF34CC" w:rsidRDefault="00DF34CC" w:rsidP="00DF34CC">
      <w:pPr>
        <w:ind w:left="709"/>
        <w:jc w:val="center"/>
        <w:rPr>
          <w:rFonts w:ascii="Arial" w:hAnsi="Arial" w:cs="Arial"/>
          <w:bCs/>
          <w:i/>
          <w:iCs/>
          <w:sz w:val="36"/>
          <w:szCs w:val="36"/>
        </w:rPr>
      </w:pPr>
      <w:r w:rsidRPr="00DF34CC">
        <w:rPr>
          <w:rFonts w:ascii="Arial" w:hAnsi="Arial" w:cs="Arial"/>
          <w:bCs/>
          <w:i/>
          <w:iCs/>
          <w:sz w:val="36"/>
          <w:szCs w:val="36"/>
        </w:rPr>
        <w:t>ul. Leśników 2</w:t>
      </w:r>
    </w:p>
    <w:p w14:paraId="062315D9" w14:textId="5DB67346" w:rsidR="00B7359F" w:rsidRPr="00DF34CC" w:rsidRDefault="00DF34CC" w:rsidP="00DF34CC">
      <w:pPr>
        <w:ind w:left="709"/>
        <w:jc w:val="center"/>
        <w:rPr>
          <w:rFonts w:ascii="Arial" w:hAnsi="Arial" w:cs="Arial"/>
          <w:bCs/>
          <w:i/>
          <w:iCs/>
          <w:sz w:val="36"/>
          <w:szCs w:val="36"/>
        </w:rPr>
      </w:pPr>
      <w:r w:rsidRPr="00DF34CC">
        <w:rPr>
          <w:rFonts w:ascii="Arial" w:hAnsi="Arial" w:cs="Arial"/>
          <w:bCs/>
          <w:i/>
          <w:iCs/>
          <w:sz w:val="36"/>
          <w:szCs w:val="36"/>
        </w:rPr>
        <w:t>73-220 Drawno</w:t>
      </w:r>
    </w:p>
    <w:p w14:paraId="038F5D50" w14:textId="77777777" w:rsidR="005176EF" w:rsidRDefault="005176EF" w:rsidP="005176EF">
      <w:pPr>
        <w:jc w:val="center"/>
        <w:rPr>
          <w:rFonts w:ascii="Arial" w:hAnsi="Arial" w:cs="Arial"/>
          <w:color w:val="000000"/>
        </w:rPr>
      </w:pPr>
    </w:p>
    <w:p w14:paraId="2DFB768B" w14:textId="77777777" w:rsidR="005176EF" w:rsidRPr="008901C6" w:rsidRDefault="005176EF" w:rsidP="005176EF">
      <w:pPr>
        <w:rPr>
          <w:rFonts w:ascii="Arial" w:hAnsi="Arial" w:cs="Arial"/>
          <w:color w:val="000000"/>
        </w:rPr>
      </w:pPr>
    </w:p>
    <w:p w14:paraId="3DF75099" w14:textId="330448D0" w:rsidR="005176EF" w:rsidRPr="009E3072" w:rsidRDefault="005176EF" w:rsidP="005176EF">
      <w:pPr>
        <w:rPr>
          <w:rFonts w:ascii="Arial" w:hAnsi="Arial" w:cs="Arial"/>
          <w:b/>
          <w:u w:val="single"/>
        </w:rPr>
      </w:pPr>
      <w:r w:rsidRPr="009E3072">
        <w:rPr>
          <w:rFonts w:ascii="Arial" w:hAnsi="Arial" w:cs="Arial"/>
          <w:b/>
          <w:u w:val="single"/>
        </w:rPr>
        <w:t>PRZEDMIOT   ZAMÓWIENIA :</w:t>
      </w:r>
    </w:p>
    <w:p w14:paraId="466A2C5A" w14:textId="77777777" w:rsidR="00DF34CC" w:rsidRPr="009E3072" w:rsidRDefault="00DF34CC" w:rsidP="005176EF">
      <w:pPr>
        <w:rPr>
          <w:rFonts w:ascii="Arial" w:hAnsi="Arial" w:cs="Arial"/>
          <w:b/>
          <w:u w:val="single"/>
        </w:rPr>
      </w:pPr>
    </w:p>
    <w:p w14:paraId="30379C2C" w14:textId="1A38585B" w:rsidR="005176EF" w:rsidRPr="009E3072" w:rsidRDefault="00DF34CC" w:rsidP="00DF34CC">
      <w:pPr>
        <w:pBdr>
          <w:bottom w:val="single" w:sz="8" w:space="13" w:color="000000"/>
        </w:pBdr>
        <w:jc w:val="center"/>
        <w:rPr>
          <w:rFonts w:ascii="Cambria" w:hAnsi="Cambria" w:cs="Arial"/>
          <w:b/>
          <w:i/>
          <w:sz w:val="32"/>
          <w:szCs w:val="32"/>
        </w:rPr>
      </w:pPr>
      <w:r w:rsidRPr="009E3072">
        <w:rPr>
          <w:rFonts w:ascii="Cambria" w:hAnsi="Cambria" w:cs="Arial"/>
          <w:b/>
          <w:i/>
          <w:sz w:val="32"/>
          <w:szCs w:val="32"/>
        </w:rPr>
        <w:t>„</w:t>
      </w:r>
      <w:r w:rsidR="004B4DD2">
        <w:rPr>
          <w:rFonts w:ascii="Cambria" w:hAnsi="Cambria" w:cs="Arial"/>
          <w:b/>
          <w:i/>
          <w:sz w:val="32"/>
          <w:szCs w:val="32"/>
        </w:rPr>
        <w:t>Zakup samochodu dla Drawieńskiego Parku Narodowego</w:t>
      </w:r>
      <w:r w:rsidRPr="009E3072">
        <w:rPr>
          <w:rFonts w:ascii="Cambria" w:hAnsi="Cambria" w:cs="Arial"/>
          <w:b/>
          <w:i/>
          <w:sz w:val="32"/>
          <w:szCs w:val="32"/>
        </w:rPr>
        <w:t xml:space="preserve">”  </w:t>
      </w:r>
    </w:p>
    <w:p w14:paraId="193624FA" w14:textId="77777777" w:rsidR="005176EF" w:rsidRPr="009E3072" w:rsidRDefault="005176EF" w:rsidP="005176EF">
      <w:pPr>
        <w:widowControl w:val="0"/>
        <w:suppressAutoHyphens w:val="0"/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x-none" w:eastAsia="x-none"/>
        </w:rPr>
      </w:pPr>
    </w:p>
    <w:p w14:paraId="4D354DF5" w14:textId="77777777" w:rsidR="005176EF" w:rsidRPr="009E3072" w:rsidRDefault="005176EF" w:rsidP="005176EF">
      <w:pPr>
        <w:widowControl w:val="0"/>
        <w:suppressAutoHyphens w:val="0"/>
        <w:spacing w:line="360" w:lineRule="auto"/>
        <w:jc w:val="center"/>
        <w:rPr>
          <w:rFonts w:ascii="Arial" w:hAnsi="Arial" w:cs="Arial"/>
          <w:bCs/>
          <w:sz w:val="22"/>
          <w:szCs w:val="22"/>
          <w:u w:val="single"/>
          <w:lang w:eastAsia="x-none"/>
        </w:rPr>
      </w:pPr>
      <w:r w:rsidRPr="009E3072">
        <w:rPr>
          <w:rFonts w:ascii="Arial" w:hAnsi="Arial" w:cs="Arial"/>
          <w:bCs/>
          <w:sz w:val="22"/>
          <w:szCs w:val="22"/>
          <w:u w:val="single"/>
          <w:lang w:eastAsia="x-none"/>
        </w:rPr>
        <w:t>Tryb postępowania:</w:t>
      </w:r>
    </w:p>
    <w:p w14:paraId="10FC8041" w14:textId="4F5460E1" w:rsidR="00EB7CFD" w:rsidRPr="009E3072" w:rsidRDefault="00EB7CFD" w:rsidP="00EB7CFD">
      <w:pPr>
        <w:pStyle w:val="Tekstpodstawowy"/>
        <w:jc w:val="center"/>
        <w:rPr>
          <w:rFonts w:ascii="Arial" w:hAnsi="Arial" w:cs="Arial"/>
          <w:sz w:val="22"/>
          <w:szCs w:val="22"/>
        </w:rPr>
      </w:pPr>
      <w:r w:rsidRPr="009E3072">
        <w:rPr>
          <w:rFonts w:ascii="Arial" w:hAnsi="Arial" w:cs="Arial"/>
          <w:sz w:val="22"/>
          <w:szCs w:val="22"/>
        </w:rPr>
        <w:t xml:space="preserve">Postępowanie jest prowadzone w trybie podstawowym bez przeprowadzenia negocjacji (art. 275 pkt 1) </w:t>
      </w:r>
      <w:r w:rsidRPr="009E3072">
        <w:rPr>
          <w:rFonts w:ascii="Arial" w:hAnsi="Arial" w:cs="Arial"/>
          <w:sz w:val="22"/>
          <w:szCs w:val="22"/>
          <w:shd w:val="clear" w:color="auto" w:fill="FFFFFF"/>
        </w:rPr>
        <w:t xml:space="preserve">o wartości zamówienia nieprzekraczającej progów unijnych o jakich stanowi art. 3 ustawy z dnia 11 września 2019 r. - Prawo zamówień publicznych </w:t>
      </w:r>
      <w:r w:rsidR="00B7359F" w:rsidRPr="009E3072">
        <w:rPr>
          <w:rFonts w:ascii="Arial" w:hAnsi="Arial" w:cs="Arial"/>
          <w:sz w:val="22"/>
          <w:szCs w:val="22"/>
          <w:shd w:val="clear" w:color="auto" w:fill="FFFFFF"/>
        </w:rPr>
        <w:t xml:space="preserve">                             </w:t>
      </w:r>
      <w:r w:rsidRPr="009E3072">
        <w:rPr>
          <w:rFonts w:ascii="Arial" w:hAnsi="Arial" w:cs="Arial"/>
          <w:sz w:val="22"/>
          <w:szCs w:val="22"/>
          <w:shd w:val="clear" w:color="auto" w:fill="FFFFFF"/>
        </w:rPr>
        <w:t>(Dz. U. z 20</w:t>
      </w:r>
      <w:r w:rsidR="005877F2">
        <w:rPr>
          <w:rFonts w:ascii="Arial" w:hAnsi="Arial" w:cs="Arial"/>
          <w:sz w:val="22"/>
          <w:szCs w:val="22"/>
          <w:shd w:val="clear" w:color="auto" w:fill="FFFFFF"/>
        </w:rPr>
        <w:t>21 r. poz. 1129</w:t>
      </w:r>
      <w:r w:rsidRPr="009E3072">
        <w:rPr>
          <w:rFonts w:ascii="Arial" w:hAnsi="Arial" w:cs="Arial"/>
          <w:sz w:val="22"/>
          <w:szCs w:val="22"/>
          <w:shd w:val="clear" w:color="auto" w:fill="FFFFFF"/>
        </w:rPr>
        <w:t xml:space="preserve"> ze</w:t>
      </w:r>
      <w:r w:rsidR="00B7359F" w:rsidRPr="009E3072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9E3072">
        <w:rPr>
          <w:rFonts w:ascii="Arial" w:hAnsi="Arial" w:cs="Arial"/>
          <w:sz w:val="22"/>
          <w:szCs w:val="22"/>
          <w:shd w:val="clear" w:color="auto" w:fill="FFFFFF"/>
        </w:rPr>
        <w:t>zm. )</w:t>
      </w:r>
    </w:p>
    <w:p w14:paraId="41D105B2" w14:textId="77777777" w:rsidR="005176EF" w:rsidRPr="009E3072" w:rsidRDefault="005176EF" w:rsidP="005176EF">
      <w:pPr>
        <w:widowControl w:val="0"/>
        <w:suppressAutoHyphens w:val="0"/>
        <w:jc w:val="center"/>
        <w:rPr>
          <w:rFonts w:ascii="Arial" w:hAnsi="Arial" w:cs="Arial"/>
          <w:b/>
          <w:bCs/>
          <w:i/>
          <w:sz w:val="22"/>
          <w:szCs w:val="22"/>
          <w:lang w:eastAsia="x-none"/>
        </w:rPr>
      </w:pPr>
    </w:p>
    <w:p w14:paraId="0DAC92DE" w14:textId="77777777" w:rsidR="005176EF" w:rsidRPr="009E3072" w:rsidRDefault="005176EF" w:rsidP="00DF34CC">
      <w:pPr>
        <w:widowControl w:val="0"/>
        <w:suppressAutoHyphens w:val="0"/>
        <w:rPr>
          <w:rFonts w:ascii="Arial" w:hAnsi="Arial" w:cs="Arial"/>
          <w:b/>
          <w:bCs/>
          <w:i/>
          <w:sz w:val="22"/>
          <w:szCs w:val="22"/>
          <w:lang w:eastAsia="x-none"/>
        </w:rPr>
      </w:pPr>
    </w:p>
    <w:p w14:paraId="308B10D0" w14:textId="77777777" w:rsidR="005176EF" w:rsidRPr="009E3072" w:rsidRDefault="00264C51" w:rsidP="00DF34CC">
      <w:pPr>
        <w:suppressAutoHyphens w:val="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9E3072">
        <w:rPr>
          <w:rFonts w:ascii="Arial" w:hAnsi="Arial" w:cs="Arial"/>
          <w:bCs/>
          <w:sz w:val="22"/>
          <w:szCs w:val="22"/>
          <w:lang w:eastAsia="pl-PL"/>
        </w:rPr>
        <w:t>Kod CPV, pod którym sklasyfikowano przedmiot zamówienia:</w:t>
      </w:r>
    </w:p>
    <w:p w14:paraId="3C20C5B8" w14:textId="6929FC01" w:rsidR="00DF34CC" w:rsidRPr="009E3072" w:rsidRDefault="004B4DD2" w:rsidP="00DF34CC">
      <w:pPr>
        <w:suppressAutoHyphens w:val="0"/>
        <w:ind w:left="1418" w:hanging="1418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34110000-1 Samochody osobowe</w:t>
      </w:r>
    </w:p>
    <w:p w14:paraId="63A7A64A" w14:textId="33B379F8" w:rsidR="005176EF" w:rsidRPr="004B4DD2" w:rsidRDefault="004B4DD2" w:rsidP="005176EF">
      <w:pPr>
        <w:pStyle w:val="Tekstpodstawowy"/>
        <w:rPr>
          <w:rFonts w:ascii="Arial" w:hAnsi="Arial" w:cs="Arial"/>
          <w:b w:val="0"/>
          <w:bCs w:val="0"/>
          <w:snapToGrid w:val="0"/>
          <w:sz w:val="22"/>
          <w:szCs w:val="22"/>
        </w:rPr>
      </w:pPr>
      <w:r w:rsidRPr="004B4DD2">
        <w:rPr>
          <w:rFonts w:ascii="Arial" w:hAnsi="Arial" w:cs="Arial"/>
          <w:b w:val="0"/>
          <w:bCs w:val="0"/>
          <w:snapToGrid w:val="0"/>
          <w:sz w:val="22"/>
          <w:szCs w:val="22"/>
        </w:rPr>
        <w:t xml:space="preserve">34100000-8 Pojazdy silnikowe </w:t>
      </w:r>
    </w:p>
    <w:p w14:paraId="0DC2753B" w14:textId="77777777" w:rsidR="00DF34CC" w:rsidRPr="009E3072" w:rsidRDefault="00DF34CC" w:rsidP="00DF34CC">
      <w:pPr>
        <w:spacing w:before="120"/>
        <w:ind w:firstLine="4395"/>
        <w:jc w:val="center"/>
        <w:rPr>
          <w:rFonts w:ascii="Cambria" w:hAnsi="Cambria"/>
          <w:b/>
          <w:sz w:val="22"/>
          <w:szCs w:val="22"/>
        </w:rPr>
      </w:pPr>
      <w:r w:rsidRPr="009E3072">
        <w:rPr>
          <w:rFonts w:ascii="Cambria" w:hAnsi="Cambria"/>
          <w:b/>
          <w:sz w:val="22"/>
          <w:szCs w:val="22"/>
        </w:rPr>
        <w:t>Zatwierdzam</w:t>
      </w:r>
    </w:p>
    <w:p w14:paraId="78180A8F" w14:textId="6D75BF19" w:rsidR="00DF34CC" w:rsidRPr="009E3072" w:rsidRDefault="00DF34CC" w:rsidP="00DF34CC">
      <w:pPr>
        <w:suppressAutoHyphens w:val="0"/>
        <w:spacing w:before="120" w:after="240" w:line="240" w:lineRule="exact"/>
        <w:ind w:firstLine="4395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9E3072">
        <w:rPr>
          <w:rFonts w:ascii="Cambria" w:eastAsia="Calibri" w:hAnsi="Cambria"/>
          <w:b/>
          <w:sz w:val="22"/>
          <w:szCs w:val="22"/>
          <w:lang w:eastAsia="en-US"/>
        </w:rPr>
        <w:t>Dyrektor Drawieńskiego Parku Narodowego</w:t>
      </w:r>
    </w:p>
    <w:p w14:paraId="59311EFC" w14:textId="77777777" w:rsidR="00160673" w:rsidRPr="009E3072" w:rsidRDefault="00160673" w:rsidP="00160673">
      <w:pPr>
        <w:suppressAutoHyphens w:val="0"/>
        <w:spacing w:line="240" w:lineRule="exact"/>
        <w:ind w:firstLine="4394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663D00BC" w14:textId="3B7133D9" w:rsidR="00832891" w:rsidRPr="009E3072" w:rsidRDefault="00DF34CC" w:rsidP="00DF34CC">
      <w:pPr>
        <w:suppressAutoHyphens w:val="0"/>
        <w:spacing w:before="120" w:after="240" w:line="240" w:lineRule="exact"/>
        <w:ind w:firstLine="4395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9E3072">
        <w:rPr>
          <w:rFonts w:ascii="Cambria" w:eastAsia="Calibri" w:hAnsi="Cambria"/>
          <w:b/>
          <w:sz w:val="22"/>
          <w:szCs w:val="22"/>
          <w:lang w:eastAsia="en-US"/>
        </w:rPr>
        <w:t>dr inż. Paweł Bilski</w:t>
      </w:r>
    </w:p>
    <w:p w14:paraId="63D583EE" w14:textId="77777777" w:rsidR="00832891" w:rsidRPr="009E3072" w:rsidRDefault="00832891" w:rsidP="005176EF">
      <w:pPr>
        <w:rPr>
          <w:rFonts w:ascii="Arial" w:hAnsi="Arial" w:cs="Arial"/>
        </w:rPr>
      </w:pPr>
    </w:p>
    <w:p w14:paraId="4575868F" w14:textId="73A02F8A" w:rsidR="00AD1A3B" w:rsidRPr="009E3072" w:rsidRDefault="00DF34CC" w:rsidP="004B4DD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  <w:r w:rsidRPr="009E3072">
        <w:rPr>
          <w:rFonts w:ascii="Arial" w:hAnsi="Arial" w:cs="Arial"/>
          <w:b/>
          <w:bCs/>
        </w:rPr>
        <w:t>Drawno</w:t>
      </w:r>
      <w:r w:rsidR="00AD1A3B" w:rsidRPr="009E3072">
        <w:rPr>
          <w:rFonts w:ascii="Arial" w:hAnsi="Arial" w:cs="Arial"/>
          <w:b/>
          <w:bCs/>
        </w:rPr>
        <w:t>,</w:t>
      </w:r>
      <w:r w:rsidR="00B933EB" w:rsidRPr="009E3072">
        <w:rPr>
          <w:rFonts w:ascii="Arial" w:hAnsi="Arial" w:cs="Arial"/>
          <w:b/>
          <w:bCs/>
        </w:rPr>
        <w:t xml:space="preserve"> </w:t>
      </w:r>
      <w:r w:rsidR="00C068EE">
        <w:rPr>
          <w:rFonts w:ascii="Arial" w:hAnsi="Arial" w:cs="Arial"/>
          <w:b/>
          <w:bCs/>
        </w:rPr>
        <w:t>21</w:t>
      </w:r>
      <w:r w:rsidR="004B4DD2">
        <w:rPr>
          <w:rFonts w:ascii="Arial" w:hAnsi="Arial" w:cs="Arial"/>
          <w:b/>
          <w:bCs/>
        </w:rPr>
        <w:t xml:space="preserve"> październik</w:t>
      </w:r>
      <w:r w:rsidR="004B561E">
        <w:rPr>
          <w:rFonts w:ascii="Arial" w:hAnsi="Arial" w:cs="Arial"/>
          <w:b/>
          <w:bCs/>
        </w:rPr>
        <w:t xml:space="preserve"> </w:t>
      </w:r>
      <w:r w:rsidR="00AD1A3B" w:rsidRPr="009E3072">
        <w:rPr>
          <w:rFonts w:ascii="Arial" w:hAnsi="Arial" w:cs="Arial"/>
          <w:b/>
          <w:bCs/>
        </w:rPr>
        <w:t xml:space="preserve"> 202</w:t>
      </w:r>
      <w:r w:rsidR="00FF3F81">
        <w:rPr>
          <w:rFonts w:ascii="Arial" w:hAnsi="Arial" w:cs="Arial"/>
          <w:b/>
          <w:bCs/>
        </w:rPr>
        <w:t>2</w:t>
      </w:r>
    </w:p>
    <w:p w14:paraId="12D76CCD" w14:textId="77777777" w:rsidR="00160673" w:rsidRPr="009E3072" w:rsidRDefault="00160673" w:rsidP="00E444A8">
      <w:pPr>
        <w:rPr>
          <w:rFonts w:ascii="Arial" w:hAnsi="Arial" w:cs="Arial"/>
          <w:color w:val="FF0000"/>
        </w:rPr>
      </w:pPr>
    </w:p>
    <w:p w14:paraId="7B40A263" w14:textId="77777777" w:rsidR="003A5F81" w:rsidRPr="009E3072" w:rsidRDefault="003A5F81" w:rsidP="00E444A8">
      <w:pPr>
        <w:pStyle w:val="Nagwek1"/>
        <w:numPr>
          <w:ilvl w:val="0"/>
          <w:numId w:val="1"/>
        </w:num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tabs>
          <w:tab w:val="left" w:pos="360"/>
        </w:tabs>
        <w:spacing w:after="120"/>
        <w:ind w:left="357" w:hanging="357"/>
        <w:jc w:val="left"/>
        <w:rPr>
          <w:rFonts w:ascii="Arial" w:hAnsi="Arial" w:cs="Arial"/>
          <w:sz w:val="22"/>
          <w:szCs w:val="22"/>
        </w:rPr>
      </w:pPr>
      <w:r w:rsidRPr="009E3072">
        <w:rPr>
          <w:rFonts w:ascii="Arial" w:hAnsi="Arial" w:cs="Arial"/>
          <w:sz w:val="22"/>
          <w:szCs w:val="22"/>
        </w:rPr>
        <w:lastRenderedPageBreak/>
        <w:t>NAZWA I ADRES ZAMAWIAJĄCEGO</w:t>
      </w:r>
    </w:p>
    <w:p w14:paraId="0B74AE31" w14:textId="2B3FAE90" w:rsidR="00AF47B3" w:rsidRPr="009E3072" w:rsidRDefault="00AF47B3" w:rsidP="003A5F81">
      <w:pPr>
        <w:jc w:val="both"/>
        <w:rPr>
          <w:rFonts w:ascii="Arial" w:hAnsi="Arial" w:cs="Arial"/>
          <w:sz w:val="22"/>
          <w:szCs w:val="22"/>
        </w:rPr>
      </w:pPr>
    </w:p>
    <w:p w14:paraId="00D68105" w14:textId="179538B3" w:rsidR="00DF34CC" w:rsidRPr="008C148E" w:rsidRDefault="00DF34CC" w:rsidP="00160673">
      <w:pPr>
        <w:widowControl w:val="0"/>
        <w:jc w:val="both"/>
        <w:rPr>
          <w:rFonts w:ascii="Arial" w:hAnsi="Arial" w:cs="Arial"/>
          <w:sz w:val="22"/>
          <w:szCs w:val="22"/>
        </w:rPr>
      </w:pPr>
      <w:bookmarkStart w:id="0" w:name="_Hlk67527610"/>
      <w:r w:rsidRPr="008C148E">
        <w:rPr>
          <w:rFonts w:ascii="Arial" w:hAnsi="Arial" w:cs="Arial"/>
          <w:b/>
          <w:sz w:val="22"/>
          <w:szCs w:val="22"/>
        </w:rPr>
        <w:t>Drawieński Park Narodowy</w:t>
      </w:r>
      <w:r w:rsidR="00160673" w:rsidRPr="008C148E">
        <w:rPr>
          <w:rFonts w:ascii="Arial" w:hAnsi="Arial" w:cs="Arial"/>
          <w:b/>
          <w:sz w:val="22"/>
          <w:szCs w:val="22"/>
        </w:rPr>
        <w:t xml:space="preserve"> </w:t>
      </w:r>
      <w:r w:rsidR="00160673" w:rsidRPr="008C148E">
        <w:rPr>
          <w:rFonts w:ascii="Arial" w:hAnsi="Arial" w:cs="Arial"/>
          <w:sz w:val="22"/>
          <w:szCs w:val="22"/>
        </w:rPr>
        <w:t>(zwany dalej „Zamawiającym”),</w:t>
      </w:r>
    </w:p>
    <w:p w14:paraId="40205397" w14:textId="77777777" w:rsidR="00DF34CC" w:rsidRPr="008C148E" w:rsidRDefault="00DF34CC" w:rsidP="00160673">
      <w:pPr>
        <w:jc w:val="both"/>
        <w:rPr>
          <w:rFonts w:ascii="Arial" w:hAnsi="Arial" w:cs="Arial"/>
          <w:b/>
          <w:sz w:val="22"/>
          <w:szCs w:val="22"/>
        </w:rPr>
      </w:pPr>
      <w:r w:rsidRPr="008C148E">
        <w:rPr>
          <w:rFonts w:ascii="Arial" w:hAnsi="Arial" w:cs="Arial"/>
          <w:b/>
          <w:sz w:val="22"/>
          <w:szCs w:val="22"/>
        </w:rPr>
        <w:t xml:space="preserve">ul. Leśników 2 </w:t>
      </w:r>
    </w:p>
    <w:p w14:paraId="3333993B" w14:textId="77777777" w:rsidR="00DF34CC" w:rsidRPr="008C148E" w:rsidRDefault="00DF34CC" w:rsidP="00160673">
      <w:pPr>
        <w:jc w:val="both"/>
        <w:rPr>
          <w:rFonts w:ascii="Arial" w:hAnsi="Arial" w:cs="Arial"/>
          <w:b/>
          <w:sz w:val="22"/>
          <w:szCs w:val="22"/>
        </w:rPr>
      </w:pPr>
      <w:r w:rsidRPr="008C148E">
        <w:rPr>
          <w:rFonts w:ascii="Arial" w:hAnsi="Arial" w:cs="Arial"/>
          <w:b/>
          <w:sz w:val="22"/>
          <w:szCs w:val="22"/>
        </w:rPr>
        <w:t xml:space="preserve">73-220 Drawno </w:t>
      </w:r>
    </w:p>
    <w:bookmarkEnd w:id="0"/>
    <w:p w14:paraId="1A2FFA34" w14:textId="77777777" w:rsidR="00DF34CC" w:rsidRPr="008C148E" w:rsidRDefault="00DF34CC" w:rsidP="00160673">
      <w:pPr>
        <w:jc w:val="both"/>
        <w:rPr>
          <w:rFonts w:ascii="Arial" w:hAnsi="Arial" w:cs="Arial"/>
          <w:sz w:val="22"/>
          <w:szCs w:val="22"/>
        </w:rPr>
      </w:pPr>
      <w:r w:rsidRPr="008C148E">
        <w:rPr>
          <w:rFonts w:ascii="Arial" w:hAnsi="Arial" w:cs="Arial"/>
          <w:sz w:val="22"/>
          <w:szCs w:val="22"/>
        </w:rPr>
        <w:t>e-mail: dpn@dpn.pl</w:t>
      </w:r>
    </w:p>
    <w:p w14:paraId="3D9E5670" w14:textId="1937D467" w:rsidR="00DF34CC" w:rsidRPr="008C148E" w:rsidRDefault="00DF34CC" w:rsidP="00160673">
      <w:pPr>
        <w:jc w:val="both"/>
        <w:rPr>
          <w:rFonts w:ascii="Arial" w:hAnsi="Arial" w:cs="Arial"/>
          <w:sz w:val="22"/>
          <w:szCs w:val="22"/>
        </w:rPr>
      </w:pPr>
      <w:r w:rsidRPr="008C148E">
        <w:rPr>
          <w:rFonts w:ascii="Arial" w:hAnsi="Arial" w:cs="Arial"/>
          <w:sz w:val="22"/>
          <w:szCs w:val="22"/>
        </w:rPr>
        <w:t xml:space="preserve">strona internetowa </w:t>
      </w:r>
      <w:r w:rsidR="00514DD0" w:rsidRPr="008C148E">
        <w:rPr>
          <w:rFonts w:ascii="Arial" w:hAnsi="Arial" w:cs="Arial"/>
          <w:sz w:val="22"/>
          <w:szCs w:val="22"/>
        </w:rPr>
        <w:t>Z</w:t>
      </w:r>
      <w:r w:rsidRPr="008C148E">
        <w:rPr>
          <w:rFonts w:ascii="Arial" w:hAnsi="Arial" w:cs="Arial"/>
          <w:sz w:val="22"/>
          <w:szCs w:val="22"/>
        </w:rPr>
        <w:t xml:space="preserve">amawiającego: </w:t>
      </w:r>
      <w:hyperlink r:id="rId9" w:history="1">
        <w:r w:rsidR="00160673" w:rsidRPr="008C148E">
          <w:rPr>
            <w:rStyle w:val="Hipercze"/>
            <w:rFonts w:ascii="Arial" w:hAnsi="Arial" w:cs="Arial"/>
            <w:color w:val="auto"/>
            <w:sz w:val="22"/>
            <w:szCs w:val="22"/>
          </w:rPr>
          <w:t>www.dpn.pl</w:t>
        </w:r>
      </w:hyperlink>
    </w:p>
    <w:p w14:paraId="19009272" w14:textId="36DB2946" w:rsidR="00160673" w:rsidRPr="008C148E" w:rsidRDefault="00160673" w:rsidP="00160673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8C148E">
        <w:rPr>
          <w:rFonts w:ascii="Arial" w:hAnsi="Arial" w:cs="Arial"/>
          <w:b/>
          <w:sz w:val="22"/>
          <w:szCs w:val="22"/>
        </w:rPr>
        <w:t>NIP:</w:t>
      </w:r>
      <w:r w:rsidRPr="008C148E">
        <w:rPr>
          <w:rFonts w:ascii="Arial" w:hAnsi="Arial" w:cs="Arial"/>
          <w:sz w:val="22"/>
          <w:szCs w:val="22"/>
        </w:rPr>
        <w:t xml:space="preserve"> </w:t>
      </w:r>
      <w:r w:rsidRPr="008C148E">
        <w:rPr>
          <w:rFonts w:ascii="Arial" w:hAnsi="Arial" w:cs="Arial"/>
          <w:sz w:val="22"/>
          <w:szCs w:val="22"/>
        </w:rPr>
        <w:tab/>
      </w:r>
      <w:r w:rsidRPr="008C148E">
        <w:rPr>
          <w:rFonts w:ascii="Arial" w:hAnsi="Arial" w:cs="Arial"/>
          <w:sz w:val="22"/>
          <w:szCs w:val="22"/>
        </w:rPr>
        <w:tab/>
      </w:r>
      <w:r w:rsidRPr="008C148E">
        <w:rPr>
          <w:rFonts w:ascii="Arial" w:hAnsi="Arial" w:cs="Arial"/>
          <w:sz w:val="22"/>
          <w:szCs w:val="22"/>
        </w:rPr>
        <w:tab/>
      </w:r>
      <w:r w:rsidRPr="008C148E">
        <w:rPr>
          <w:rFonts w:ascii="Arial" w:hAnsi="Arial" w:cs="Arial"/>
          <w:sz w:val="22"/>
          <w:szCs w:val="22"/>
        </w:rPr>
        <w:tab/>
      </w:r>
      <w:r w:rsidR="009E3072" w:rsidRPr="008C148E">
        <w:rPr>
          <w:rFonts w:ascii="Arial" w:hAnsi="Arial" w:cs="Arial"/>
          <w:sz w:val="22"/>
          <w:szCs w:val="22"/>
        </w:rPr>
        <w:t>5</w:t>
      </w:r>
      <w:r w:rsidR="004150E2" w:rsidRPr="008C148E">
        <w:rPr>
          <w:rFonts w:ascii="Arial" w:hAnsi="Arial" w:cs="Arial"/>
          <w:sz w:val="22"/>
          <w:szCs w:val="22"/>
        </w:rPr>
        <w:t>94-16-00-692</w:t>
      </w:r>
    </w:p>
    <w:p w14:paraId="45FEEA44" w14:textId="3AAE1751" w:rsidR="00160673" w:rsidRPr="008C148E" w:rsidRDefault="00160673" w:rsidP="00160673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8C148E">
        <w:rPr>
          <w:rFonts w:ascii="Arial" w:hAnsi="Arial" w:cs="Arial"/>
          <w:b/>
          <w:sz w:val="22"/>
          <w:szCs w:val="22"/>
        </w:rPr>
        <w:t>REGON:</w:t>
      </w:r>
      <w:r w:rsidRPr="008C148E">
        <w:rPr>
          <w:rFonts w:ascii="Arial" w:hAnsi="Arial" w:cs="Arial"/>
          <w:sz w:val="22"/>
          <w:szCs w:val="22"/>
        </w:rPr>
        <w:t xml:space="preserve"> </w:t>
      </w:r>
      <w:r w:rsidRPr="008C148E">
        <w:rPr>
          <w:rFonts w:ascii="Arial" w:hAnsi="Arial" w:cs="Arial"/>
          <w:sz w:val="22"/>
          <w:szCs w:val="22"/>
        </w:rPr>
        <w:tab/>
      </w:r>
      <w:r w:rsidRPr="008C148E">
        <w:rPr>
          <w:rFonts w:ascii="Arial" w:hAnsi="Arial" w:cs="Arial"/>
          <w:sz w:val="22"/>
          <w:szCs w:val="22"/>
        </w:rPr>
        <w:tab/>
      </w:r>
      <w:r w:rsidRPr="008C148E">
        <w:rPr>
          <w:rFonts w:ascii="Arial" w:hAnsi="Arial" w:cs="Arial"/>
          <w:sz w:val="22"/>
          <w:szCs w:val="22"/>
        </w:rPr>
        <w:tab/>
      </w:r>
      <w:r w:rsidR="004150E2" w:rsidRPr="008C148E">
        <w:rPr>
          <w:rFonts w:ascii="Arial" w:hAnsi="Arial" w:cs="Arial"/>
          <w:sz w:val="22"/>
          <w:szCs w:val="22"/>
        </w:rPr>
        <w:t>321169489</w:t>
      </w:r>
      <w:r w:rsidRPr="008C148E">
        <w:rPr>
          <w:rFonts w:ascii="Arial" w:hAnsi="Arial" w:cs="Arial"/>
          <w:sz w:val="22"/>
          <w:szCs w:val="22"/>
        </w:rPr>
        <w:t>,</w:t>
      </w:r>
    </w:p>
    <w:p w14:paraId="5F6E1E26" w14:textId="56327E7D" w:rsidR="00160673" w:rsidRPr="008C148E" w:rsidRDefault="00160673" w:rsidP="00160673">
      <w:pPr>
        <w:jc w:val="both"/>
        <w:rPr>
          <w:rFonts w:ascii="Arial" w:hAnsi="Arial" w:cs="Arial"/>
          <w:sz w:val="22"/>
          <w:szCs w:val="22"/>
        </w:rPr>
      </w:pPr>
      <w:r w:rsidRPr="008C148E">
        <w:rPr>
          <w:rFonts w:ascii="Arial" w:hAnsi="Arial" w:cs="Arial"/>
          <w:sz w:val="22"/>
          <w:szCs w:val="22"/>
        </w:rPr>
        <w:t xml:space="preserve">biuro pracuje: od poniedziałku do piątku w godz. </w:t>
      </w:r>
      <w:r w:rsidR="004150E2" w:rsidRPr="008C148E">
        <w:rPr>
          <w:rFonts w:ascii="Arial" w:hAnsi="Arial" w:cs="Arial"/>
          <w:sz w:val="22"/>
          <w:szCs w:val="22"/>
        </w:rPr>
        <w:t>6:30 – 14:30</w:t>
      </w:r>
    </w:p>
    <w:p w14:paraId="7CAE31F1" w14:textId="77777777" w:rsidR="00160673" w:rsidRPr="008C148E" w:rsidRDefault="00160673" w:rsidP="00160673">
      <w:pPr>
        <w:jc w:val="both"/>
        <w:rPr>
          <w:rFonts w:ascii="Arial" w:hAnsi="Arial" w:cs="Arial"/>
          <w:b/>
          <w:sz w:val="22"/>
          <w:szCs w:val="22"/>
        </w:rPr>
      </w:pPr>
    </w:p>
    <w:p w14:paraId="7E66CD57" w14:textId="53CAE53D" w:rsidR="00DF34CC" w:rsidRPr="008C148E" w:rsidRDefault="00DF34CC" w:rsidP="00160673">
      <w:pPr>
        <w:jc w:val="both"/>
        <w:rPr>
          <w:rFonts w:ascii="Arial" w:hAnsi="Arial" w:cs="Arial"/>
          <w:b/>
          <w:sz w:val="22"/>
          <w:szCs w:val="22"/>
        </w:rPr>
      </w:pPr>
      <w:r w:rsidRPr="008C148E">
        <w:rPr>
          <w:rFonts w:ascii="Arial" w:hAnsi="Arial" w:cs="Arial"/>
          <w:b/>
          <w:sz w:val="22"/>
          <w:szCs w:val="22"/>
        </w:rPr>
        <w:t>reprezentowan</w:t>
      </w:r>
      <w:r w:rsidR="00160673" w:rsidRPr="008C148E">
        <w:rPr>
          <w:rFonts w:ascii="Arial" w:hAnsi="Arial" w:cs="Arial"/>
          <w:b/>
          <w:sz w:val="22"/>
          <w:szCs w:val="22"/>
        </w:rPr>
        <w:t>y</w:t>
      </w:r>
      <w:r w:rsidRPr="008C148E">
        <w:rPr>
          <w:rFonts w:ascii="Arial" w:hAnsi="Arial" w:cs="Arial"/>
          <w:b/>
          <w:sz w:val="22"/>
          <w:szCs w:val="22"/>
        </w:rPr>
        <w:t xml:space="preserve"> przez dr inż. Pawła Bilskiego – Dyrektora Parku </w:t>
      </w:r>
    </w:p>
    <w:p w14:paraId="48E08DD2" w14:textId="6331CCD9" w:rsidR="00DF34CC" w:rsidRPr="008C148E" w:rsidRDefault="00160673" w:rsidP="00DF34CC">
      <w:pPr>
        <w:jc w:val="both"/>
        <w:rPr>
          <w:rFonts w:ascii="Arial" w:hAnsi="Arial" w:cs="Arial"/>
          <w:sz w:val="22"/>
          <w:szCs w:val="22"/>
        </w:rPr>
      </w:pPr>
      <w:r w:rsidRPr="008C148E">
        <w:rPr>
          <w:rFonts w:ascii="Arial" w:hAnsi="Arial" w:cs="Arial"/>
          <w:sz w:val="22"/>
          <w:szCs w:val="22"/>
        </w:rPr>
        <w:t>Zamawiający zaprasza do udziału w postępowaniu o udzielenie zamówienia publicznego w trybie podstawowym bez negocjacji, zgodnie z wymaganiami określonymi w niniejszej Specyfikacji Warunków Zamówienia, zwanej dalej „SWZ”.</w:t>
      </w:r>
    </w:p>
    <w:p w14:paraId="45188582" w14:textId="77777777" w:rsidR="00832891" w:rsidRPr="00FF3F81" w:rsidRDefault="00832891" w:rsidP="003A5F81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164B489F" w14:textId="77777777" w:rsidR="00AF47B3" w:rsidRPr="008C148E" w:rsidRDefault="00AF47B3" w:rsidP="00AF47B3">
      <w:pPr>
        <w:pStyle w:val="Nagwek1"/>
        <w:numPr>
          <w:ilvl w:val="0"/>
          <w:numId w:val="1"/>
        </w:num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tabs>
          <w:tab w:val="left" w:pos="360"/>
        </w:tabs>
        <w:spacing w:before="240" w:after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C148E">
        <w:rPr>
          <w:rFonts w:ascii="Arial" w:hAnsi="Arial" w:cs="Arial"/>
          <w:sz w:val="22"/>
          <w:szCs w:val="22"/>
          <w:shd w:val="clear" w:color="auto" w:fill="FFFFFF"/>
        </w:rPr>
        <w:t>ADRES STRONY INTERNETOWEJ, NA KTÓREJ UDOSTĘPNIANE BĘDĄ ZMIANY                     I WYJAŚNIENIA TREŚCI SWZ ORAZ INNE DOKUMENTY ZAMÓWIENIA BEZPOŚREDNIO ZWIĄZANE Z POSTĘPOWANIEM O UDZIELENIE ZAMÓWIENIA</w:t>
      </w:r>
    </w:p>
    <w:p w14:paraId="54F80D36" w14:textId="77777777" w:rsidR="00832891" w:rsidRPr="008C148E" w:rsidRDefault="00832891" w:rsidP="00832891">
      <w:pPr>
        <w:jc w:val="both"/>
        <w:rPr>
          <w:rFonts w:ascii="Arial" w:hAnsi="Arial" w:cs="Arial"/>
          <w:sz w:val="22"/>
          <w:szCs w:val="22"/>
        </w:rPr>
      </w:pPr>
    </w:p>
    <w:p w14:paraId="32053728" w14:textId="77777777" w:rsidR="00E444A8" w:rsidRPr="008C148E" w:rsidRDefault="00AF47B3" w:rsidP="000F3ED3">
      <w:pPr>
        <w:numPr>
          <w:ilvl w:val="1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C148E">
        <w:rPr>
          <w:rFonts w:ascii="Arial" w:hAnsi="Arial" w:cs="Arial"/>
          <w:sz w:val="22"/>
          <w:szCs w:val="22"/>
        </w:rPr>
        <w:t>Adres strony internetowej</w:t>
      </w:r>
      <w:r w:rsidR="00E444A8" w:rsidRPr="008C148E">
        <w:rPr>
          <w:rFonts w:ascii="Arial" w:hAnsi="Arial" w:cs="Arial"/>
          <w:sz w:val="22"/>
          <w:szCs w:val="22"/>
          <w:shd w:val="clear" w:color="auto" w:fill="FFFFFF"/>
        </w:rPr>
        <w:t xml:space="preserve"> na której udostępniane będą zmiany i wyjaśnienia treści SWZ oraz inne dokumenty zamówienia bezpośrednio związane z postępowaniem o udzielenie zamówienia</w:t>
      </w:r>
      <w:r w:rsidRPr="008C148E">
        <w:rPr>
          <w:rFonts w:ascii="Arial" w:hAnsi="Arial" w:cs="Arial"/>
          <w:sz w:val="22"/>
          <w:szCs w:val="22"/>
        </w:rPr>
        <w:t xml:space="preserve">: </w:t>
      </w:r>
    </w:p>
    <w:p w14:paraId="645804F6" w14:textId="77777777" w:rsidR="00E444A8" w:rsidRPr="008C148E" w:rsidRDefault="00E444A8" w:rsidP="00E444A8">
      <w:pPr>
        <w:jc w:val="both"/>
        <w:rPr>
          <w:rFonts w:ascii="Arial" w:hAnsi="Arial" w:cs="Arial"/>
          <w:sz w:val="22"/>
          <w:szCs w:val="22"/>
        </w:rPr>
      </w:pPr>
    </w:p>
    <w:p w14:paraId="3C720CA0" w14:textId="0D21CA3C" w:rsidR="00832891" w:rsidRPr="008C148E" w:rsidRDefault="009017B9" w:rsidP="00E444A8">
      <w:pPr>
        <w:jc w:val="both"/>
        <w:rPr>
          <w:rFonts w:ascii="Arial" w:hAnsi="Arial" w:cs="Arial"/>
          <w:sz w:val="22"/>
          <w:szCs w:val="22"/>
        </w:rPr>
      </w:pPr>
      <w:r w:rsidRPr="008C148E">
        <w:rPr>
          <w:rFonts w:ascii="Arial" w:hAnsi="Arial" w:cs="Arial"/>
          <w:sz w:val="22"/>
          <w:szCs w:val="22"/>
        </w:rPr>
        <w:t>http://bip.dpn.pl/index.php?id=123&amp;rp=1</w:t>
      </w:r>
    </w:p>
    <w:p w14:paraId="208A3F06" w14:textId="77777777" w:rsidR="00832891" w:rsidRPr="00FF3F81" w:rsidRDefault="00832891" w:rsidP="00832891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3409C1E8" w14:textId="77777777" w:rsidR="003A5F81" w:rsidRPr="008C148E" w:rsidRDefault="00854693" w:rsidP="003A5F81">
      <w:pPr>
        <w:pStyle w:val="Nagwek1"/>
        <w:numPr>
          <w:ilvl w:val="0"/>
          <w:numId w:val="1"/>
        </w:num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tabs>
          <w:tab w:val="left" w:pos="360"/>
        </w:tabs>
        <w:spacing w:before="240" w:after="120"/>
        <w:ind w:left="360" w:hanging="360"/>
        <w:jc w:val="left"/>
        <w:rPr>
          <w:rFonts w:ascii="Arial" w:hAnsi="Arial" w:cs="Arial"/>
          <w:sz w:val="22"/>
          <w:szCs w:val="22"/>
        </w:rPr>
      </w:pPr>
      <w:r w:rsidRPr="008C148E">
        <w:rPr>
          <w:rFonts w:ascii="Arial" w:hAnsi="Arial" w:cs="Arial"/>
          <w:sz w:val="22"/>
          <w:szCs w:val="22"/>
        </w:rPr>
        <w:t>TRYB UDZIELENIA ZAMÓWIENIA</w:t>
      </w:r>
    </w:p>
    <w:p w14:paraId="1CE5ED9F" w14:textId="77777777" w:rsidR="00832891" w:rsidRPr="008C148E" w:rsidRDefault="00832891" w:rsidP="00832891">
      <w:pPr>
        <w:ind w:left="426"/>
        <w:jc w:val="both"/>
        <w:rPr>
          <w:rFonts w:ascii="Arial" w:hAnsi="Arial" w:cs="Arial"/>
          <w:sz w:val="22"/>
        </w:rPr>
      </w:pPr>
    </w:p>
    <w:p w14:paraId="7560ADDB" w14:textId="5CFF9339" w:rsidR="00AF47B3" w:rsidRPr="008C148E" w:rsidRDefault="00AF47B3" w:rsidP="00AF47B3">
      <w:pPr>
        <w:numPr>
          <w:ilvl w:val="1"/>
          <w:numId w:val="1"/>
        </w:numPr>
        <w:tabs>
          <w:tab w:val="clear" w:pos="792"/>
          <w:tab w:val="num" w:pos="426"/>
        </w:tabs>
        <w:ind w:left="426" w:hanging="426"/>
        <w:jc w:val="both"/>
        <w:rPr>
          <w:rStyle w:val="Pogrubienie"/>
          <w:rFonts w:ascii="Arial" w:hAnsi="Arial" w:cs="Arial"/>
          <w:b w:val="0"/>
          <w:bCs w:val="0"/>
          <w:sz w:val="22"/>
        </w:rPr>
      </w:pPr>
      <w:r w:rsidRPr="008C148E">
        <w:rPr>
          <w:rFonts w:ascii="Arial" w:hAnsi="Arial" w:cs="Arial"/>
          <w:sz w:val="22"/>
        </w:rPr>
        <w:t xml:space="preserve">Postępowanie o udzielenie zamówienia prowadzone jest w </w:t>
      </w:r>
      <w:r w:rsidRPr="008C148E">
        <w:rPr>
          <w:rFonts w:ascii="Arial" w:hAnsi="Arial" w:cs="Arial"/>
          <w:b/>
          <w:sz w:val="22"/>
        </w:rPr>
        <w:t>trybie podstawowym</w:t>
      </w:r>
      <w:r w:rsidRPr="008C148E">
        <w:rPr>
          <w:rFonts w:ascii="Arial" w:hAnsi="Arial" w:cs="Arial"/>
          <w:sz w:val="22"/>
        </w:rPr>
        <w:t xml:space="preserve">                                  </w:t>
      </w:r>
      <w:r w:rsidRPr="008C148E">
        <w:rPr>
          <w:rFonts w:ascii="Arial" w:hAnsi="Arial" w:cs="Arial"/>
          <w:b/>
          <w:sz w:val="22"/>
        </w:rPr>
        <w:t>bez przeprowadzenia negocjacji</w:t>
      </w:r>
      <w:r w:rsidRPr="008C148E">
        <w:rPr>
          <w:rFonts w:ascii="Arial" w:hAnsi="Arial" w:cs="Arial"/>
          <w:sz w:val="22"/>
        </w:rPr>
        <w:t xml:space="preserve"> na podstawie art. 275 pkt 1 ustawy</w:t>
      </w:r>
      <w:r w:rsidRPr="008C148E">
        <w:rPr>
          <w:rStyle w:val="Pogrubienie"/>
          <w:rFonts w:ascii="Arial" w:hAnsi="Arial" w:cs="Arial"/>
          <w:sz w:val="22"/>
        </w:rPr>
        <w:t xml:space="preserve"> </w:t>
      </w:r>
      <w:r w:rsidRPr="008C148E">
        <w:rPr>
          <w:rStyle w:val="Pogrubienie"/>
          <w:rFonts w:ascii="Arial" w:hAnsi="Arial" w:cs="Arial"/>
          <w:b w:val="0"/>
          <w:bCs w:val="0"/>
          <w:sz w:val="22"/>
        </w:rPr>
        <w:t>z dnia 11 września 2019 r. Prawo zamówień publicznych (</w:t>
      </w:r>
      <w:r w:rsidRPr="008C148E">
        <w:rPr>
          <w:rFonts w:ascii="Arial" w:hAnsi="Arial" w:cs="Arial"/>
          <w:sz w:val="22"/>
        </w:rPr>
        <w:t xml:space="preserve">Dz. U. </w:t>
      </w:r>
      <w:r w:rsidRPr="008C148E">
        <w:rPr>
          <w:rStyle w:val="Pogrubienie"/>
          <w:rFonts w:ascii="Arial" w:hAnsi="Arial" w:cs="Arial"/>
          <w:b w:val="0"/>
          <w:bCs w:val="0"/>
          <w:sz w:val="22"/>
        </w:rPr>
        <w:t>z 20</w:t>
      </w:r>
      <w:r w:rsidR="005877F2">
        <w:rPr>
          <w:rStyle w:val="Pogrubienie"/>
          <w:rFonts w:ascii="Arial" w:hAnsi="Arial" w:cs="Arial"/>
          <w:b w:val="0"/>
          <w:bCs w:val="0"/>
          <w:sz w:val="22"/>
        </w:rPr>
        <w:t>21 r., poz. 1129 ze</w:t>
      </w:r>
      <w:r w:rsidR="00B7359F" w:rsidRPr="008C148E">
        <w:rPr>
          <w:rStyle w:val="Pogrubienie"/>
          <w:rFonts w:ascii="Arial" w:hAnsi="Arial" w:cs="Arial"/>
          <w:b w:val="0"/>
          <w:bCs w:val="0"/>
          <w:sz w:val="22"/>
        </w:rPr>
        <w:t xml:space="preserve"> </w:t>
      </w:r>
      <w:r w:rsidRPr="008C148E">
        <w:rPr>
          <w:rStyle w:val="Pogrubienie"/>
          <w:rFonts w:ascii="Arial" w:hAnsi="Arial" w:cs="Arial"/>
          <w:b w:val="0"/>
          <w:bCs w:val="0"/>
          <w:sz w:val="22"/>
        </w:rPr>
        <w:t>zm.) zwanej dalej „</w:t>
      </w:r>
      <w:proofErr w:type="spellStart"/>
      <w:r w:rsidRPr="008C148E">
        <w:rPr>
          <w:rStyle w:val="Pogrubienie"/>
          <w:rFonts w:ascii="Arial" w:hAnsi="Arial" w:cs="Arial"/>
          <w:b w:val="0"/>
          <w:bCs w:val="0"/>
          <w:sz w:val="22"/>
        </w:rPr>
        <w:t>Pzp</w:t>
      </w:r>
      <w:proofErr w:type="spellEnd"/>
      <w:r w:rsidRPr="008C148E">
        <w:rPr>
          <w:rStyle w:val="Pogrubienie"/>
          <w:rFonts w:ascii="Arial" w:hAnsi="Arial" w:cs="Arial"/>
          <w:b w:val="0"/>
          <w:bCs w:val="0"/>
          <w:sz w:val="22"/>
        </w:rPr>
        <w:t>” oraz niniejszej Specyfikacji Warunków Zamówienia zwaną dalej „SWZ</w:t>
      </w:r>
      <w:r w:rsidRPr="008C148E">
        <w:rPr>
          <w:rStyle w:val="Pogrubienie"/>
          <w:rFonts w:ascii="Arial" w:hAnsi="Arial" w:cs="Arial"/>
          <w:sz w:val="22"/>
        </w:rPr>
        <w:t>”.</w:t>
      </w:r>
    </w:p>
    <w:p w14:paraId="6915B962" w14:textId="77777777" w:rsidR="00832891" w:rsidRPr="008C148E" w:rsidRDefault="00832891" w:rsidP="00AF47B3">
      <w:pPr>
        <w:jc w:val="both"/>
        <w:rPr>
          <w:rFonts w:ascii="Arial" w:hAnsi="Arial" w:cs="Arial"/>
          <w:sz w:val="22"/>
        </w:rPr>
      </w:pPr>
    </w:p>
    <w:p w14:paraId="615F24A4" w14:textId="496A7AAB" w:rsidR="00AF47B3" w:rsidRPr="008C148E" w:rsidRDefault="00B7359F" w:rsidP="00B7359F">
      <w:pPr>
        <w:pStyle w:val="Nagwek1"/>
        <w:numPr>
          <w:ilvl w:val="0"/>
          <w:numId w:val="1"/>
        </w:num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tabs>
          <w:tab w:val="left" w:pos="360"/>
        </w:tabs>
        <w:spacing w:before="240" w:after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C148E">
        <w:rPr>
          <w:rFonts w:ascii="Arial" w:hAnsi="Arial" w:cs="Arial"/>
          <w:sz w:val="22"/>
          <w:szCs w:val="22"/>
        </w:rPr>
        <w:t xml:space="preserve">INFORMACJA CZY ZAMAWIAJĄCY PRZEWIDUJE WYBÓR NAJKORZYSTNIEJSZEJ OFERTY Z MOŻLIWOŚCIĄ PRZEPROWADZENIA NEGOCJACJI </w:t>
      </w:r>
    </w:p>
    <w:p w14:paraId="74FC2F79" w14:textId="77777777" w:rsidR="00832891" w:rsidRPr="008C148E" w:rsidRDefault="00832891" w:rsidP="00832891">
      <w:pPr>
        <w:ind w:left="426"/>
        <w:jc w:val="both"/>
        <w:rPr>
          <w:rFonts w:ascii="Arial" w:hAnsi="Arial" w:cs="Arial"/>
          <w:sz w:val="22"/>
        </w:rPr>
      </w:pPr>
    </w:p>
    <w:p w14:paraId="1A0D8730" w14:textId="3F6B95D6" w:rsidR="00AF47B3" w:rsidRPr="008C148E" w:rsidRDefault="00AF47B3" w:rsidP="00832891">
      <w:pPr>
        <w:numPr>
          <w:ilvl w:val="1"/>
          <w:numId w:val="1"/>
        </w:numPr>
        <w:tabs>
          <w:tab w:val="clear" w:pos="792"/>
          <w:tab w:val="num" w:pos="426"/>
        </w:tabs>
        <w:ind w:left="426" w:hanging="426"/>
        <w:jc w:val="both"/>
        <w:rPr>
          <w:rFonts w:ascii="Arial" w:hAnsi="Arial" w:cs="Arial"/>
          <w:sz w:val="22"/>
        </w:rPr>
      </w:pPr>
      <w:r w:rsidRPr="008C148E">
        <w:rPr>
          <w:rFonts w:ascii="Arial" w:hAnsi="Arial" w:cs="Arial"/>
          <w:sz w:val="22"/>
        </w:rPr>
        <w:t xml:space="preserve">Zamawiający </w:t>
      </w:r>
      <w:r w:rsidRPr="008C148E">
        <w:rPr>
          <w:rFonts w:ascii="Arial" w:hAnsi="Arial" w:cs="Arial"/>
          <w:b/>
          <w:sz w:val="22"/>
          <w:u w:val="single"/>
        </w:rPr>
        <w:t>nie</w:t>
      </w:r>
      <w:r w:rsidRPr="008C148E">
        <w:rPr>
          <w:rFonts w:ascii="Arial" w:hAnsi="Arial" w:cs="Arial"/>
          <w:sz w:val="22"/>
        </w:rPr>
        <w:t xml:space="preserve"> przewiduje wyboru najkorzystniejszej oferty z możliwością prowadzenia negocjacji.</w:t>
      </w:r>
    </w:p>
    <w:p w14:paraId="1095A800" w14:textId="4A08F80A" w:rsidR="00832891" w:rsidRPr="004B4DD2" w:rsidRDefault="00AF47B3" w:rsidP="009E3072">
      <w:pPr>
        <w:pStyle w:val="Nagwek1"/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spacing w:before="240" w:after="120"/>
        <w:jc w:val="left"/>
        <w:rPr>
          <w:rFonts w:ascii="Arial" w:hAnsi="Arial" w:cs="Arial"/>
          <w:bCs/>
          <w:sz w:val="22"/>
          <w:szCs w:val="22"/>
        </w:rPr>
      </w:pPr>
      <w:r w:rsidRPr="004B4DD2">
        <w:rPr>
          <w:rFonts w:ascii="Arial" w:hAnsi="Arial" w:cs="Arial"/>
          <w:bCs/>
          <w:sz w:val="22"/>
          <w:szCs w:val="22"/>
        </w:rPr>
        <w:t>5</w:t>
      </w:r>
      <w:r w:rsidR="003A5F81" w:rsidRPr="004B4DD2">
        <w:rPr>
          <w:rFonts w:ascii="Arial" w:hAnsi="Arial" w:cs="Arial"/>
          <w:bCs/>
          <w:sz w:val="22"/>
          <w:szCs w:val="22"/>
        </w:rPr>
        <w:t>. OPIS PRZEDMIOTU ZAMÓWIENIA</w:t>
      </w:r>
    </w:p>
    <w:p w14:paraId="0CE245CD" w14:textId="24213486" w:rsidR="009E3072" w:rsidRDefault="009E3072" w:rsidP="004B4DD2">
      <w:pPr>
        <w:rPr>
          <w:rFonts w:ascii="Arial" w:hAnsi="Arial" w:cs="Arial"/>
          <w:color w:val="FF0000"/>
          <w:sz w:val="22"/>
        </w:rPr>
      </w:pPr>
      <w:bookmarkStart w:id="1" w:name="_Hlk67523788"/>
      <w:r w:rsidRPr="004B4DD2">
        <w:rPr>
          <w:rFonts w:ascii="Arial" w:hAnsi="Arial" w:cs="Arial"/>
          <w:sz w:val="22"/>
        </w:rPr>
        <w:t xml:space="preserve">5.1  </w:t>
      </w:r>
      <w:bookmarkStart w:id="2" w:name="OLE_LINK2"/>
      <w:r w:rsidRPr="00A97DCA">
        <w:rPr>
          <w:rFonts w:ascii="Arial" w:hAnsi="Arial" w:cs="Arial"/>
          <w:sz w:val="22"/>
        </w:rPr>
        <w:t xml:space="preserve">Przedmiotem zamówienia jest </w:t>
      </w:r>
      <w:r w:rsidR="004B4DD2" w:rsidRPr="00A97DCA">
        <w:rPr>
          <w:rFonts w:ascii="Arial" w:hAnsi="Arial" w:cs="Arial"/>
          <w:sz w:val="22"/>
        </w:rPr>
        <w:t>zakup wraz z dostawą do dyrekcji Drawieńskiego Parku Narodowego</w:t>
      </w:r>
      <w:r w:rsidR="00A97DCA" w:rsidRPr="00A97DCA">
        <w:rPr>
          <w:rFonts w:ascii="Arial" w:hAnsi="Arial" w:cs="Arial"/>
          <w:sz w:val="22"/>
        </w:rPr>
        <w:t xml:space="preserve"> fabrycznie nowego samochodu</w:t>
      </w:r>
      <w:r w:rsidR="004B4DD2" w:rsidRPr="00A97DCA">
        <w:rPr>
          <w:rFonts w:ascii="Arial" w:hAnsi="Arial" w:cs="Arial"/>
          <w:sz w:val="22"/>
        </w:rPr>
        <w:t xml:space="preserve"> </w:t>
      </w:r>
      <w:r w:rsidR="00A97DCA" w:rsidRPr="00A97DCA">
        <w:rPr>
          <w:rFonts w:ascii="Arial" w:hAnsi="Arial" w:cs="Arial"/>
        </w:rPr>
        <w:t xml:space="preserve">typu pojazdu: </w:t>
      </w:r>
      <w:proofErr w:type="spellStart"/>
      <w:r w:rsidR="00A97DCA" w:rsidRPr="00A97DCA">
        <w:rPr>
          <w:rFonts w:ascii="Arial" w:hAnsi="Arial" w:cs="Arial"/>
        </w:rPr>
        <w:t>pick</w:t>
      </w:r>
      <w:proofErr w:type="spellEnd"/>
      <w:r w:rsidR="00A97DCA" w:rsidRPr="00A97DCA">
        <w:rPr>
          <w:rFonts w:ascii="Arial" w:hAnsi="Arial" w:cs="Arial"/>
        </w:rPr>
        <w:t xml:space="preserve"> </w:t>
      </w:r>
      <w:proofErr w:type="spellStart"/>
      <w:r w:rsidR="00A97DCA" w:rsidRPr="00A97DCA">
        <w:rPr>
          <w:rFonts w:ascii="Arial" w:hAnsi="Arial" w:cs="Arial"/>
        </w:rPr>
        <w:t>up</w:t>
      </w:r>
      <w:proofErr w:type="spellEnd"/>
      <w:r w:rsidR="00A97DCA" w:rsidRPr="00A97DCA">
        <w:rPr>
          <w:rFonts w:ascii="Arial" w:hAnsi="Arial" w:cs="Arial"/>
        </w:rPr>
        <w:t>, z napędem  4x4, rok produkcji nie wcześniej niż 2022</w:t>
      </w:r>
      <w:r w:rsidR="004B4DD2" w:rsidRPr="004B4DD2">
        <w:rPr>
          <w:rFonts w:ascii="Arial" w:hAnsi="Arial" w:cs="Arial"/>
          <w:sz w:val="22"/>
        </w:rPr>
        <w:t>– szczegółowy opis przedmiotu zamówienia stanowi załącznik nr 4 do SWZ</w:t>
      </w:r>
      <w:r w:rsidR="004B4DD2">
        <w:rPr>
          <w:rFonts w:ascii="Arial" w:hAnsi="Arial" w:cs="Arial"/>
          <w:color w:val="FF0000"/>
          <w:sz w:val="22"/>
        </w:rPr>
        <w:t>.</w:t>
      </w:r>
    </w:p>
    <w:p w14:paraId="0360177C" w14:textId="429D0C81" w:rsidR="004B4DD2" w:rsidRPr="00A97DCA" w:rsidRDefault="00A97DCA" w:rsidP="004B4DD2">
      <w:pPr>
        <w:rPr>
          <w:rFonts w:ascii="Arial" w:hAnsi="Arial" w:cs="Arial"/>
          <w:color w:val="FF0000"/>
          <w:sz w:val="22"/>
          <w:szCs w:val="22"/>
        </w:rPr>
      </w:pPr>
      <w:r w:rsidRPr="00A97DCA">
        <w:rPr>
          <w:rFonts w:ascii="Arial" w:hAnsi="Arial" w:cs="Arial"/>
          <w:w w:val="95"/>
          <w:sz w:val="22"/>
          <w:szCs w:val="22"/>
        </w:rPr>
        <w:lastRenderedPageBreak/>
        <w:t>Wykonawca dostarczy dokumentację niezbędną do zarejestrowana pojazdu. Wraz z dokumentacją dostawca dostarczy dokumenty potwierdzające wykonanie badania haka na stacji diagnostycznej.</w:t>
      </w:r>
    </w:p>
    <w:p w14:paraId="5C8CD5CD" w14:textId="77777777" w:rsidR="00A97DCA" w:rsidRPr="00A97DCA" w:rsidRDefault="00A97DCA" w:rsidP="004B4DD2">
      <w:pPr>
        <w:rPr>
          <w:rFonts w:ascii="Arial" w:hAnsi="Arial" w:cs="Arial"/>
          <w:color w:val="FF0000"/>
          <w:sz w:val="22"/>
          <w:szCs w:val="22"/>
        </w:rPr>
      </w:pPr>
    </w:p>
    <w:p w14:paraId="01B45791" w14:textId="40D19E04" w:rsidR="00A97DCA" w:rsidRPr="00A97DCA" w:rsidRDefault="00A97DCA" w:rsidP="004B4DD2">
      <w:pPr>
        <w:rPr>
          <w:rFonts w:ascii="Arial" w:hAnsi="Arial" w:cs="Arial"/>
          <w:color w:val="FF0000"/>
          <w:sz w:val="22"/>
          <w:szCs w:val="22"/>
        </w:rPr>
      </w:pPr>
      <w:r w:rsidRPr="00A97DCA">
        <w:rPr>
          <w:rFonts w:ascii="Arial" w:hAnsi="Arial" w:cs="Arial"/>
          <w:w w:val="95"/>
          <w:sz w:val="22"/>
          <w:szCs w:val="22"/>
        </w:rPr>
        <w:t>Wykonawca zobowiązany jest do dostarczenia wraz z pojazdem:</w:t>
      </w:r>
      <w:r w:rsidRPr="00A97DCA">
        <w:rPr>
          <w:rFonts w:ascii="Arial" w:hAnsi="Arial" w:cs="Arial"/>
          <w:w w:val="95"/>
          <w:sz w:val="22"/>
          <w:szCs w:val="22"/>
        </w:rPr>
        <w:br/>
        <w:t>- instrukcję obsługi pojazdu,</w:t>
      </w:r>
      <w:r w:rsidRPr="00A97DCA">
        <w:rPr>
          <w:rFonts w:ascii="Arial" w:hAnsi="Arial" w:cs="Arial"/>
          <w:w w:val="95"/>
          <w:sz w:val="22"/>
          <w:szCs w:val="22"/>
        </w:rPr>
        <w:br/>
        <w:t>- książkę gwarancyjną pojazdu,</w:t>
      </w:r>
    </w:p>
    <w:p w14:paraId="63ED6252" w14:textId="77777777" w:rsidR="00A97DCA" w:rsidRPr="00A97DCA" w:rsidRDefault="00A97DCA" w:rsidP="004B4DD2">
      <w:pPr>
        <w:rPr>
          <w:rFonts w:ascii="Arial" w:hAnsi="Arial" w:cs="Arial"/>
          <w:w w:val="95"/>
          <w:sz w:val="22"/>
          <w:szCs w:val="22"/>
        </w:rPr>
      </w:pPr>
    </w:p>
    <w:p w14:paraId="254B531F" w14:textId="15046041" w:rsidR="00A97DCA" w:rsidRDefault="00A97DCA" w:rsidP="004B4DD2">
      <w:pPr>
        <w:rPr>
          <w:rFonts w:ascii="Arial" w:hAnsi="Arial" w:cs="Arial"/>
          <w:color w:val="FF0000"/>
          <w:sz w:val="22"/>
        </w:rPr>
      </w:pPr>
      <w:r w:rsidRPr="00A97DCA">
        <w:rPr>
          <w:rFonts w:ascii="Arial" w:hAnsi="Arial" w:cs="Arial"/>
          <w:w w:val="95"/>
          <w:sz w:val="22"/>
          <w:szCs w:val="22"/>
        </w:rPr>
        <w:t>Gwarancja na przedmiot zamówienia to minimum 24 miesiące bez limitu kilometrów</w:t>
      </w:r>
      <w:r w:rsidRPr="00A97DCA">
        <w:rPr>
          <w:w w:val="95"/>
        </w:rPr>
        <w:t>.</w:t>
      </w:r>
    </w:p>
    <w:p w14:paraId="55C09B29" w14:textId="77777777" w:rsidR="00A97DCA" w:rsidRDefault="00A97DCA" w:rsidP="004B4DD2">
      <w:pPr>
        <w:rPr>
          <w:rFonts w:ascii="Arial" w:hAnsi="Arial" w:cs="Arial"/>
          <w:color w:val="FF0000"/>
          <w:sz w:val="22"/>
        </w:rPr>
      </w:pPr>
    </w:p>
    <w:bookmarkEnd w:id="2"/>
    <w:p w14:paraId="0B81A155" w14:textId="77777777" w:rsidR="009E3072" w:rsidRPr="004B4DD2" w:rsidRDefault="009E3072" w:rsidP="009E3072">
      <w:pPr>
        <w:pStyle w:val="Tekstpodstawowy"/>
        <w:rPr>
          <w:rFonts w:ascii="Arial" w:hAnsi="Arial" w:cs="Arial"/>
          <w:color w:val="FF0000"/>
          <w:sz w:val="22"/>
          <w:szCs w:val="22"/>
        </w:rPr>
      </w:pPr>
    </w:p>
    <w:p w14:paraId="3DFDD47D" w14:textId="490586BF" w:rsidR="009E3072" w:rsidRPr="004B4DD2" w:rsidRDefault="009E3072" w:rsidP="009E3072">
      <w:pPr>
        <w:pStyle w:val="Tekstpodstawowy"/>
        <w:rPr>
          <w:rFonts w:ascii="Arial" w:hAnsi="Arial" w:cs="Arial"/>
          <w:sz w:val="22"/>
          <w:szCs w:val="22"/>
        </w:rPr>
      </w:pPr>
      <w:r w:rsidRPr="004B4DD2">
        <w:rPr>
          <w:rFonts w:ascii="Arial" w:hAnsi="Arial" w:cs="Arial"/>
          <w:sz w:val="22"/>
          <w:szCs w:val="22"/>
        </w:rPr>
        <w:t xml:space="preserve">Wykonawca może złożyć po </w:t>
      </w:r>
      <w:r w:rsidR="00D3633E" w:rsidRPr="004B4DD2">
        <w:rPr>
          <w:rFonts w:ascii="Arial" w:hAnsi="Arial" w:cs="Arial"/>
          <w:sz w:val="22"/>
          <w:szCs w:val="22"/>
        </w:rPr>
        <w:t xml:space="preserve">jednej </w:t>
      </w:r>
      <w:r w:rsidRPr="004B4DD2">
        <w:rPr>
          <w:rFonts w:ascii="Arial" w:hAnsi="Arial" w:cs="Arial"/>
          <w:sz w:val="22"/>
          <w:szCs w:val="22"/>
        </w:rPr>
        <w:t xml:space="preserve">ofercie. </w:t>
      </w:r>
    </w:p>
    <w:p w14:paraId="159C8DBC" w14:textId="77777777" w:rsidR="009E3072" w:rsidRPr="004B4DD2" w:rsidRDefault="009E3072" w:rsidP="009E3072">
      <w:pPr>
        <w:jc w:val="both"/>
        <w:rPr>
          <w:rFonts w:ascii="Arial" w:hAnsi="Arial" w:cs="Arial"/>
          <w:bCs/>
          <w:sz w:val="22"/>
        </w:rPr>
      </w:pPr>
    </w:p>
    <w:p w14:paraId="5F1DF072" w14:textId="490FF661" w:rsidR="009E3072" w:rsidRPr="005F00DB" w:rsidRDefault="009E3072" w:rsidP="009E3072">
      <w:pPr>
        <w:jc w:val="both"/>
        <w:rPr>
          <w:rFonts w:ascii="Arial" w:hAnsi="Arial" w:cs="Arial"/>
          <w:bCs/>
          <w:sz w:val="22"/>
        </w:rPr>
      </w:pPr>
      <w:r w:rsidRPr="005F00DB">
        <w:rPr>
          <w:rFonts w:ascii="Arial" w:hAnsi="Arial" w:cs="Arial"/>
          <w:bCs/>
          <w:sz w:val="22"/>
        </w:rPr>
        <w:t>5.2  Nazwy i kody dotyczące przedmiotu zamówienia określone zgodnie ze Wspólnym Słownikiem Zamówień (CPV):</w:t>
      </w:r>
    </w:p>
    <w:p w14:paraId="53F7831D" w14:textId="77777777" w:rsidR="004B4DD2" w:rsidRPr="005F00DB" w:rsidRDefault="004B4DD2" w:rsidP="004B4DD2">
      <w:pPr>
        <w:suppressAutoHyphens w:val="0"/>
        <w:ind w:left="1418" w:hanging="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F00DB">
        <w:rPr>
          <w:rFonts w:ascii="Arial" w:eastAsia="Calibri" w:hAnsi="Arial" w:cs="Arial"/>
          <w:sz w:val="22"/>
          <w:szCs w:val="22"/>
          <w:lang w:eastAsia="en-US"/>
        </w:rPr>
        <w:t>34110000-1 Samochody osobowe</w:t>
      </w:r>
    </w:p>
    <w:p w14:paraId="596DCBB2" w14:textId="77777777" w:rsidR="004B4DD2" w:rsidRPr="005F00DB" w:rsidRDefault="004B4DD2" w:rsidP="004B4DD2">
      <w:pPr>
        <w:pStyle w:val="Tekstpodstawowy"/>
        <w:ind w:left="708" w:firstLine="708"/>
        <w:rPr>
          <w:rFonts w:ascii="Arial" w:hAnsi="Arial" w:cs="Arial"/>
          <w:b w:val="0"/>
          <w:bCs w:val="0"/>
          <w:snapToGrid w:val="0"/>
          <w:sz w:val="22"/>
          <w:szCs w:val="22"/>
        </w:rPr>
      </w:pPr>
      <w:r w:rsidRPr="005F00DB">
        <w:rPr>
          <w:rFonts w:ascii="Arial" w:hAnsi="Arial" w:cs="Arial"/>
          <w:b w:val="0"/>
          <w:bCs w:val="0"/>
          <w:snapToGrid w:val="0"/>
          <w:sz w:val="22"/>
          <w:szCs w:val="22"/>
        </w:rPr>
        <w:t xml:space="preserve">34100000-8 Pojazdy silnikowe </w:t>
      </w:r>
    </w:p>
    <w:p w14:paraId="642C5589" w14:textId="77777777" w:rsidR="004B4DD2" w:rsidRPr="005F00DB" w:rsidRDefault="004B4DD2" w:rsidP="009E3072">
      <w:pPr>
        <w:tabs>
          <w:tab w:val="left" w:pos="360"/>
        </w:tabs>
        <w:rPr>
          <w:rFonts w:ascii="Arial" w:hAnsi="Arial" w:cs="Arial"/>
          <w:sz w:val="22"/>
        </w:rPr>
      </w:pPr>
    </w:p>
    <w:bookmarkEnd w:id="1"/>
    <w:p w14:paraId="447C68CB" w14:textId="6B6D8CC8" w:rsidR="00A46ACC" w:rsidRPr="00C068EE" w:rsidRDefault="005F00DB" w:rsidP="005F00DB">
      <w:pPr>
        <w:numPr>
          <w:ilvl w:val="1"/>
          <w:numId w:val="47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 xml:space="preserve">      </w:t>
      </w:r>
      <w:r w:rsidR="00026896" w:rsidRPr="00C068EE">
        <w:rPr>
          <w:rFonts w:ascii="Arial" w:hAnsi="Arial" w:cs="Arial"/>
          <w:sz w:val="22"/>
          <w:szCs w:val="22"/>
        </w:rPr>
        <w:t xml:space="preserve">Zamawiający </w:t>
      </w:r>
      <w:r w:rsidR="006E4864" w:rsidRPr="00C068EE">
        <w:rPr>
          <w:rFonts w:ascii="Arial" w:hAnsi="Arial" w:cs="Arial"/>
          <w:sz w:val="22"/>
          <w:szCs w:val="22"/>
        </w:rPr>
        <w:t xml:space="preserve">nie </w:t>
      </w:r>
      <w:r w:rsidR="00026896" w:rsidRPr="00C068EE">
        <w:rPr>
          <w:rFonts w:ascii="Arial" w:hAnsi="Arial" w:cs="Arial"/>
          <w:sz w:val="22"/>
          <w:szCs w:val="22"/>
        </w:rPr>
        <w:t>dopuszcza składanie ofert częściowych</w:t>
      </w:r>
      <w:r w:rsidR="00A46ACC" w:rsidRPr="00C068EE">
        <w:rPr>
          <w:rFonts w:ascii="Arial" w:hAnsi="Arial" w:cs="Arial"/>
          <w:sz w:val="22"/>
          <w:szCs w:val="22"/>
        </w:rPr>
        <w:t xml:space="preserve">. </w:t>
      </w:r>
    </w:p>
    <w:p w14:paraId="4D74A1D2" w14:textId="6F2412A6" w:rsidR="00026896" w:rsidRPr="00C068EE" w:rsidRDefault="00A46ACC" w:rsidP="00B233D7">
      <w:pPr>
        <w:numPr>
          <w:ilvl w:val="1"/>
          <w:numId w:val="33"/>
        </w:numPr>
        <w:suppressAutoHyphens w:val="0"/>
        <w:spacing w:before="120" w:after="120" w:line="24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068EE">
        <w:rPr>
          <w:rFonts w:ascii="Arial" w:eastAsia="Calibri" w:hAnsi="Arial" w:cs="Arial"/>
          <w:sz w:val="22"/>
          <w:szCs w:val="22"/>
          <w:lang w:eastAsia="en-US"/>
        </w:rPr>
        <w:t>Zamawiający nie dopuszcza skład</w:t>
      </w:r>
      <w:r w:rsidR="00304290" w:rsidRPr="00C068EE">
        <w:rPr>
          <w:rFonts w:ascii="Arial" w:eastAsia="Calibri" w:hAnsi="Arial" w:cs="Arial"/>
          <w:sz w:val="22"/>
          <w:szCs w:val="22"/>
          <w:lang w:eastAsia="en-US"/>
        </w:rPr>
        <w:t>ania ofert wariantowych oraz ofert równoważnych.</w:t>
      </w:r>
    </w:p>
    <w:p w14:paraId="68F789FE" w14:textId="15CD93C2" w:rsidR="00B7359F" w:rsidRPr="00C068EE" w:rsidRDefault="00B7359F" w:rsidP="00B233D7">
      <w:pPr>
        <w:pStyle w:val="Akapitzlist"/>
        <w:numPr>
          <w:ilvl w:val="1"/>
          <w:numId w:val="33"/>
        </w:numPr>
        <w:suppressAutoHyphens w:val="0"/>
        <w:spacing w:after="120"/>
        <w:jc w:val="both"/>
        <w:rPr>
          <w:rFonts w:ascii="Arial" w:hAnsi="Arial" w:cs="Arial"/>
          <w:sz w:val="22"/>
          <w:szCs w:val="22"/>
          <w:lang w:eastAsia="pl-PL"/>
        </w:rPr>
      </w:pPr>
      <w:r w:rsidRPr="00C068EE">
        <w:rPr>
          <w:rFonts w:ascii="Arial" w:hAnsi="Arial" w:cs="Arial"/>
          <w:sz w:val="22"/>
          <w:szCs w:val="22"/>
        </w:rPr>
        <w:t xml:space="preserve">Zamawiający nie przewiduje udzielania zaliczek. </w:t>
      </w:r>
    </w:p>
    <w:p w14:paraId="4F3937CA" w14:textId="4A5CC576" w:rsidR="00BB2FCA" w:rsidRPr="00C068EE" w:rsidRDefault="00BB2FCA" w:rsidP="00B84ECD">
      <w:pPr>
        <w:pStyle w:val="Akapitzlist"/>
        <w:numPr>
          <w:ilvl w:val="1"/>
          <w:numId w:val="33"/>
        </w:numPr>
        <w:suppressAutoHyphens w:val="0"/>
        <w:spacing w:after="120"/>
        <w:jc w:val="both"/>
        <w:rPr>
          <w:rFonts w:ascii="Arial" w:hAnsi="Arial" w:cs="Arial"/>
          <w:sz w:val="22"/>
          <w:szCs w:val="22"/>
          <w:lang w:eastAsia="pl-PL"/>
        </w:rPr>
      </w:pPr>
      <w:r w:rsidRPr="00C068EE">
        <w:rPr>
          <w:rFonts w:ascii="Arial" w:hAnsi="Arial" w:cs="Arial"/>
          <w:sz w:val="22"/>
          <w:szCs w:val="22"/>
          <w:lang w:eastAsia="pl-PL"/>
        </w:rPr>
        <w:t>Wykonawca może powierzyć realizację elementów (części) przedmiotu zamówienia podwykonawcom. W przypadku zamiaru wykonywania przedmiotu zamówienia z udziałem podwykonawców wykonawca zobowiązany jest do wskazania w swojej ofercie: części zamówienia (zakresów rzeczowych), których wykonanie zamierza powierzyć podwykonawcom i podania przez wykonawcę firm podwykonawców. Wskazanie takie należy umieścić na formularzu ofertowym. W przypadku braku wskazania w ofercie podwykonawstwa wykonawca będzie mógł wprowadzić podwykonawcę wyłącznie na warunkach określonych w umowie.</w:t>
      </w:r>
    </w:p>
    <w:p w14:paraId="2BE6A536" w14:textId="3A4BE554" w:rsidR="00B84ECD" w:rsidRDefault="00B84ECD" w:rsidP="00B84ECD">
      <w:pPr>
        <w:pStyle w:val="Akapitzlist"/>
        <w:numPr>
          <w:ilvl w:val="1"/>
          <w:numId w:val="33"/>
        </w:numPr>
        <w:suppressAutoHyphens w:val="0"/>
        <w:spacing w:after="12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Zamawiający nie żąda wniesienia wadium w przedmiotowym postępowaniu.</w:t>
      </w:r>
    </w:p>
    <w:p w14:paraId="0FAAE441" w14:textId="47EE998B" w:rsidR="00B84ECD" w:rsidRPr="005F00DB" w:rsidRDefault="00B84ECD" w:rsidP="00B84ECD">
      <w:pPr>
        <w:pStyle w:val="Akapitzlist"/>
        <w:numPr>
          <w:ilvl w:val="1"/>
          <w:numId w:val="33"/>
        </w:numPr>
        <w:suppressAutoHyphens w:val="0"/>
        <w:spacing w:after="12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Zamawiający nie żąda wniesienia zabezpieczenia należytego wykonania umowy.</w:t>
      </w:r>
    </w:p>
    <w:p w14:paraId="0548C500" w14:textId="77777777" w:rsidR="003A5F81" w:rsidRPr="005F00DB" w:rsidRDefault="001F705C" w:rsidP="003A5F81">
      <w:pPr>
        <w:pStyle w:val="Nagwek1"/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>6</w:t>
      </w:r>
      <w:r w:rsidR="003A5F81" w:rsidRPr="005F00DB">
        <w:rPr>
          <w:rFonts w:ascii="Arial" w:hAnsi="Arial" w:cs="Arial"/>
          <w:sz w:val="22"/>
          <w:szCs w:val="22"/>
        </w:rPr>
        <w:t>.TERMIN REALIZACJI ZAMÓWIENIA:</w:t>
      </w:r>
    </w:p>
    <w:p w14:paraId="53BA4E71" w14:textId="77777777" w:rsidR="003A5F81" w:rsidRPr="005F00DB" w:rsidRDefault="003A5F81" w:rsidP="003A5F81">
      <w:pPr>
        <w:rPr>
          <w:sz w:val="22"/>
          <w:szCs w:val="22"/>
        </w:rPr>
      </w:pPr>
    </w:p>
    <w:p w14:paraId="2D601CCB" w14:textId="2864CC89" w:rsidR="001F705C" w:rsidRPr="005F00DB" w:rsidRDefault="0071426C" w:rsidP="0071426C">
      <w:pPr>
        <w:numPr>
          <w:ilvl w:val="1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>Termin wykonania zamówienia:</w:t>
      </w:r>
      <w:r w:rsidR="003A7D6E" w:rsidRPr="005F00DB">
        <w:rPr>
          <w:rFonts w:ascii="Arial" w:hAnsi="Arial" w:cs="Arial"/>
          <w:sz w:val="22"/>
          <w:szCs w:val="22"/>
        </w:rPr>
        <w:t xml:space="preserve"> </w:t>
      </w:r>
      <w:r w:rsidR="00C96DF4" w:rsidRPr="005F00DB">
        <w:rPr>
          <w:rFonts w:ascii="Arial" w:hAnsi="Arial" w:cs="Arial"/>
          <w:b/>
          <w:sz w:val="22"/>
          <w:szCs w:val="22"/>
        </w:rPr>
        <w:t>30</w:t>
      </w:r>
      <w:r w:rsidR="001F705C" w:rsidRPr="005F00DB">
        <w:rPr>
          <w:rFonts w:ascii="Arial" w:hAnsi="Arial" w:cs="Arial"/>
          <w:b/>
          <w:sz w:val="22"/>
          <w:szCs w:val="22"/>
        </w:rPr>
        <w:t xml:space="preserve"> dni</w:t>
      </w:r>
      <w:r w:rsidR="001F705C" w:rsidRPr="005F00DB">
        <w:rPr>
          <w:rFonts w:ascii="Arial" w:hAnsi="Arial" w:cs="Arial"/>
          <w:sz w:val="22"/>
          <w:szCs w:val="22"/>
        </w:rPr>
        <w:t xml:space="preserve"> od dnia zawarcia umowy w sprawie zamówienia publicznego. </w:t>
      </w:r>
    </w:p>
    <w:p w14:paraId="002AEBEF" w14:textId="77777777" w:rsidR="003A7D6E" w:rsidRPr="004B4DD2" w:rsidRDefault="003A7D6E" w:rsidP="003A7D6E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5B3D661F" w14:textId="77777777" w:rsidR="001F705C" w:rsidRPr="005F00DB" w:rsidRDefault="001F705C" w:rsidP="004F0104">
      <w:pPr>
        <w:pStyle w:val="Nagwek1"/>
        <w:numPr>
          <w:ilvl w:val="0"/>
          <w:numId w:val="11"/>
        </w:num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>PROJEKTOWANIE POSTANOWIENIA UMOWY W SPRAWIE ZAMÓWIENIA PUBLICZNEGO, KTÓRE ZOSTANĄ WPROWADZONE DO TREŚCI TEJ UMOWY</w:t>
      </w:r>
    </w:p>
    <w:p w14:paraId="5D838CF3" w14:textId="77777777" w:rsidR="001F705C" w:rsidRPr="005F00DB" w:rsidRDefault="001F705C" w:rsidP="001F705C">
      <w:pPr>
        <w:jc w:val="both"/>
        <w:rPr>
          <w:rFonts w:ascii="Arial" w:hAnsi="Arial" w:cs="Arial"/>
          <w:sz w:val="22"/>
          <w:szCs w:val="22"/>
        </w:rPr>
      </w:pPr>
    </w:p>
    <w:p w14:paraId="5C3ACC83" w14:textId="6115BA62" w:rsidR="00AF793E" w:rsidRPr="005F00DB" w:rsidRDefault="001F705C" w:rsidP="0071426C">
      <w:pPr>
        <w:numPr>
          <w:ilvl w:val="1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 xml:space="preserve">Projektowane postanowienia umowy w sprawie zamówienia publicznego, które zostaną wprowadzone do treści umowy stanowią </w:t>
      </w:r>
      <w:r w:rsidR="0071426C" w:rsidRPr="005F00DB">
        <w:rPr>
          <w:rFonts w:ascii="Arial" w:hAnsi="Arial" w:cs="Arial"/>
          <w:sz w:val="22"/>
          <w:szCs w:val="22"/>
        </w:rPr>
        <w:t xml:space="preserve">dla </w:t>
      </w:r>
      <w:r w:rsidRPr="005F00DB">
        <w:rPr>
          <w:rFonts w:ascii="Arial" w:hAnsi="Arial" w:cs="Arial"/>
          <w:b/>
          <w:sz w:val="22"/>
          <w:szCs w:val="22"/>
        </w:rPr>
        <w:t xml:space="preserve">załącznik nr </w:t>
      </w:r>
      <w:r w:rsidR="00AE113C">
        <w:rPr>
          <w:rFonts w:ascii="Arial" w:hAnsi="Arial" w:cs="Arial"/>
          <w:b/>
          <w:sz w:val="22"/>
          <w:szCs w:val="22"/>
        </w:rPr>
        <w:t>6</w:t>
      </w:r>
      <w:r w:rsidR="0071426C" w:rsidRPr="005F00DB">
        <w:rPr>
          <w:rFonts w:ascii="Arial" w:hAnsi="Arial" w:cs="Arial"/>
          <w:b/>
          <w:sz w:val="22"/>
          <w:szCs w:val="22"/>
        </w:rPr>
        <w:t xml:space="preserve"> do SWZ.</w:t>
      </w:r>
    </w:p>
    <w:p w14:paraId="348D1133" w14:textId="77777777" w:rsidR="00AF793E" w:rsidRPr="005F00DB" w:rsidRDefault="00AF793E" w:rsidP="00644409">
      <w:pPr>
        <w:jc w:val="both"/>
        <w:rPr>
          <w:rFonts w:ascii="Arial" w:hAnsi="Arial" w:cs="Arial"/>
          <w:b/>
          <w:sz w:val="22"/>
          <w:szCs w:val="22"/>
        </w:rPr>
      </w:pPr>
    </w:p>
    <w:p w14:paraId="6DD0ACB3" w14:textId="77777777" w:rsidR="00644409" w:rsidRPr="005F00DB" w:rsidRDefault="00644409" w:rsidP="004F0104">
      <w:pPr>
        <w:pStyle w:val="Nagwek1"/>
        <w:numPr>
          <w:ilvl w:val="0"/>
          <w:numId w:val="11"/>
        </w:numPr>
        <w:pBdr>
          <w:top w:val="single" w:sz="4" w:space="1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5F00DB">
        <w:rPr>
          <w:rFonts w:ascii="Arial" w:hAnsi="Arial" w:cs="Arial"/>
          <w:sz w:val="22"/>
          <w:szCs w:val="22"/>
          <w:shd w:val="clear" w:color="auto" w:fill="FFFFFF"/>
        </w:rPr>
        <w:t xml:space="preserve">INFORMACJE O ŚRODKACH KOMUNIKACJI ELEKTRONICZNEJ, PRZY UŻYCIU, KTÓRYCH ZAMAWIAJĄCY BĘDZIE KOMUNIKOWAŁ SIĘ Z </w:t>
      </w:r>
      <w:r w:rsidR="00B377BD" w:rsidRPr="005F00DB">
        <w:rPr>
          <w:rFonts w:ascii="Arial" w:hAnsi="Arial" w:cs="Arial"/>
          <w:sz w:val="22"/>
          <w:szCs w:val="22"/>
          <w:shd w:val="clear" w:color="auto" w:fill="FFFFFF"/>
        </w:rPr>
        <w:t xml:space="preserve">WYKONAWCAMI,  </w:t>
      </w:r>
      <w:r w:rsidRPr="005F00DB">
        <w:rPr>
          <w:rFonts w:ascii="Arial" w:hAnsi="Arial" w:cs="Arial"/>
          <w:sz w:val="22"/>
          <w:szCs w:val="22"/>
          <w:shd w:val="clear" w:color="auto" w:fill="FFFFFF"/>
        </w:rPr>
        <w:t xml:space="preserve">                      ORAZ INFORMACJE O WYMAGANIACH TECHNICZNYCH I ORGANIZACYJNYCH SPORZĄDZANIA, WYSYŁANIA I ODBIERANIA KORESPONDENCJI ELEKTRONICZNEJ</w:t>
      </w:r>
    </w:p>
    <w:p w14:paraId="797E482F" w14:textId="77777777" w:rsidR="00644409" w:rsidRPr="005F00DB" w:rsidRDefault="00644409" w:rsidP="00644409">
      <w:pPr>
        <w:jc w:val="both"/>
        <w:rPr>
          <w:rFonts w:ascii="Arial" w:hAnsi="Arial" w:cs="Arial"/>
          <w:b/>
          <w:sz w:val="22"/>
          <w:szCs w:val="22"/>
        </w:rPr>
      </w:pPr>
    </w:p>
    <w:p w14:paraId="7CA42855" w14:textId="77777777" w:rsidR="00644409" w:rsidRPr="005F00DB" w:rsidRDefault="00644409" w:rsidP="00644409">
      <w:pPr>
        <w:shd w:val="clear" w:color="auto" w:fill="FFFFFF"/>
        <w:tabs>
          <w:tab w:val="left" w:pos="2694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lastRenderedPageBreak/>
        <w:t>8.1. Komunikacja w postępowaniu o udzielenie zamówienia w tym składanie ofert, wymiana informacji oraz przekazywanie dokumentów lub oświadczeń między zamawiającym                         a wykonawcą, z uwzględnieniem wyjątków określonych w ustawie, odbywa się przy użyciu środków komunikacji elektronicznej. Przez środki komunikacji elektronicznej rozumie się środki komunikacji elektronicznej zdefiniowane w ustawie z dnia 18 lipca 2002 r.                            o świadczeniu usług drogą elektroniczną (Dz. U. z 2019 r. poz. 123 i 730).</w:t>
      </w:r>
    </w:p>
    <w:p w14:paraId="40AC4F6C" w14:textId="77777777" w:rsidR="00644409" w:rsidRPr="005F00DB" w:rsidRDefault="00644409" w:rsidP="00644409">
      <w:pPr>
        <w:shd w:val="clear" w:color="auto" w:fill="FFFFFF"/>
        <w:ind w:left="426" w:hanging="426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1BA4025" w14:textId="5939C391" w:rsidR="00644409" w:rsidRPr="005F00DB" w:rsidRDefault="00644409" w:rsidP="006E4864">
      <w:pPr>
        <w:shd w:val="clear" w:color="auto" w:fill="FFFFFF"/>
        <w:ind w:left="426" w:hanging="426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00DB">
        <w:rPr>
          <w:rFonts w:ascii="Arial" w:hAnsi="Arial" w:cs="Arial"/>
          <w:sz w:val="22"/>
          <w:szCs w:val="22"/>
          <w:shd w:val="clear" w:color="auto" w:fill="FFFFFF"/>
        </w:rPr>
        <w:t xml:space="preserve">8.2. W postępowaniu o udzielenie zamówienia ofertę, oświadczenia, o którym mowa w art. 125 ust. 1 ustawy </w:t>
      </w:r>
      <w:proofErr w:type="spellStart"/>
      <w:r w:rsidRPr="005F00DB">
        <w:rPr>
          <w:rFonts w:ascii="Arial" w:hAnsi="Arial" w:cs="Arial"/>
          <w:sz w:val="22"/>
          <w:szCs w:val="22"/>
          <w:shd w:val="clear" w:color="auto" w:fill="FFFFFF"/>
        </w:rPr>
        <w:t>Pzp</w:t>
      </w:r>
      <w:proofErr w:type="spellEnd"/>
      <w:r w:rsidRPr="005F00DB">
        <w:rPr>
          <w:rFonts w:ascii="Arial" w:hAnsi="Arial" w:cs="Arial"/>
          <w:sz w:val="22"/>
          <w:szCs w:val="22"/>
          <w:shd w:val="clear" w:color="auto" w:fill="FFFFFF"/>
        </w:rPr>
        <w:t xml:space="preserve">, podmiotowe środki dowodowe, pełnomocnictwa, zobowiązanie podmiotu udostępniającego zasoby składa się, pod rygorem nieważności, w formie elektronicznej </w:t>
      </w:r>
      <w:r w:rsidR="000A3AAD" w:rsidRPr="005F00DB">
        <w:rPr>
          <w:rFonts w:ascii="Arial" w:hAnsi="Arial" w:cs="Arial"/>
          <w:sz w:val="22"/>
          <w:szCs w:val="22"/>
          <w:shd w:val="clear" w:color="auto" w:fill="FFFFFF"/>
        </w:rPr>
        <w:t xml:space="preserve">                </w:t>
      </w:r>
      <w:r w:rsidRPr="005F00DB">
        <w:rPr>
          <w:rFonts w:ascii="Arial" w:hAnsi="Arial" w:cs="Arial"/>
          <w:sz w:val="22"/>
          <w:szCs w:val="22"/>
          <w:shd w:val="clear" w:color="auto" w:fill="FFFFFF"/>
        </w:rPr>
        <w:t>lub w postaci elektronicznej opatrzonej podpisem zaufanym lub podpisem osobistym bądź kwalifiko</w:t>
      </w:r>
      <w:r w:rsidR="006E4864" w:rsidRPr="005F00DB">
        <w:rPr>
          <w:rFonts w:ascii="Arial" w:hAnsi="Arial" w:cs="Arial"/>
          <w:sz w:val="22"/>
          <w:szCs w:val="22"/>
          <w:shd w:val="clear" w:color="auto" w:fill="FFFFFF"/>
        </w:rPr>
        <w:t>walnym podpisem elektronicznym.</w:t>
      </w:r>
    </w:p>
    <w:p w14:paraId="11CC9CCE" w14:textId="6B64EFD7" w:rsidR="00B562F4" w:rsidRPr="005F00DB" w:rsidRDefault="00644409" w:rsidP="00785FA8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 xml:space="preserve">8.3. </w:t>
      </w:r>
      <w:r w:rsidR="00B562F4" w:rsidRPr="005F00DB">
        <w:rPr>
          <w:rFonts w:ascii="Arial" w:hAnsi="Arial" w:cs="Arial"/>
          <w:sz w:val="22"/>
          <w:szCs w:val="22"/>
        </w:rPr>
        <w:t xml:space="preserve">Komunikacja między Zamawiającym, a Wykonawcami odbywa się przy użyciu </w:t>
      </w:r>
      <w:proofErr w:type="spellStart"/>
      <w:r w:rsidR="00B562F4" w:rsidRPr="005F00DB">
        <w:rPr>
          <w:rFonts w:ascii="Arial" w:hAnsi="Arial" w:cs="Arial"/>
          <w:sz w:val="22"/>
          <w:szCs w:val="22"/>
        </w:rPr>
        <w:t>miniPortalu</w:t>
      </w:r>
      <w:proofErr w:type="spellEnd"/>
      <w:r w:rsidR="00B562F4" w:rsidRPr="005F00DB">
        <w:rPr>
          <w:rFonts w:ascii="Arial" w:hAnsi="Arial" w:cs="Arial"/>
          <w:sz w:val="22"/>
          <w:szCs w:val="22"/>
        </w:rPr>
        <w:t xml:space="preserve"> https://miniportal.uzp.gov.pl/, </w:t>
      </w:r>
      <w:proofErr w:type="spellStart"/>
      <w:r w:rsidR="00B562F4" w:rsidRPr="005F00DB">
        <w:rPr>
          <w:rFonts w:ascii="Arial" w:hAnsi="Arial" w:cs="Arial"/>
          <w:sz w:val="22"/>
          <w:szCs w:val="22"/>
        </w:rPr>
        <w:t>ePUAPu</w:t>
      </w:r>
      <w:proofErr w:type="spellEnd"/>
      <w:r w:rsidR="00B562F4" w:rsidRPr="005F00DB">
        <w:rPr>
          <w:rFonts w:ascii="Arial" w:hAnsi="Arial" w:cs="Arial"/>
          <w:sz w:val="22"/>
          <w:szCs w:val="22"/>
        </w:rPr>
        <w:t xml:space="preserve"> https://epuap.gov.pl/wps/portal oraz poczty elektronicznej, z zastrzeżeniem, że złożenie oferty następuje wyłącznie przy użyciu </w:t>
      </w:r>
      <w:proofErr w:type="spellStart"/>
      <w:r w:rsidR="00B562F4" w:rsidRPr="005F00DB">
        <w:rPr>
          <w:rFonts w:ascii="Arial" w:hAnsi="Arial" w:cs="Arial"/>
          <w:sz w:val="22"/>
          <w:szCs w:val="22"/>
        </w:rPr>
        <w:t>miniPortalu</w:t>
      </w:r>
      <w:proofErr w:type="spellEnd"/>
      <w:r w:rsidR="00B562F4" w:rsidRPr="005F00DB">
        <w:rPr>
          <w:rFonts w:ascii="Arial" w:hAnsi="Arial" w:cs="Arial"/>
          <w:sz w:val="22"/>
          <w:szCs w:val="22"/>
        </w:rPr>
        <w:t>.</w:t>
      </w:r>
    </w:p>
    <w:p w14:paraId="71A8420E" w14:textId="2D4A6CC2" w:rsidR="00B562F4" w:rsidRPr="005F00DB" w:rsidRDefault="00B562F4" w:rsidP="00785FA8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 xml:space="preserve">8.4. Wykonawca zamierzający wziąć udział w niniejszym postępowaniu o udzielenie zamówienia publicznego, musi posiadać konto na </w:t>
      </w:r>
      <w:proofErr w:type="spellStart"/>
      <w:r w:rsidRPr="005F00DB">
        <w:rPr>
          <w:rFonts w:ascii="Arial" w:hAnsi="Arial" w:cs="Arial"/>
          <w:sz w:val="22"/>
          <w:szCs w:val="22"/>
        </w:rPr>
        <w:t>ePUAP</w:t>
      </w:r>
      <w:proofErr w:type="spellEnd"/>
      <w:r w:rsidRPr="005F00DB">
        <w:rPr>
          <w:rFonts w:ascii="Arial" w:hAnsi="Arial" w:cs="Arial"/>
          <w:sz w:val="22"/>
          <w:szCs w:val="22"/>
        </w:rPr>
        <w:t xml:space="preserve">. Wykonawca posiadający konto na </w:t>
      </w:r>
      <w:proofErr w:type="spellStart"/>
      <w:r w:rsidRPr="005F00DB">
        <w:rPr>
          <w:rFonts w:ascii="Arial" w:hAnsi="Arial" w:cs="Arial"/>
          <w:sz w:val="22"/>
          <w:szCs w:val="22"/>
        </w:rPr>
        <w:t>ePUAP</w:t>
      </w:r>
      <w:proofErr w:type="spellEnd"/>
      <w:r w:rsidRPr="005F00DB">
        <w:rPr>
          <w:rFonts w:ascii="Arial" w:hAnsi="Arial" w:cs="Arial"/>
          <w:sz w:val="22"/>
          <w:szCs w:val="22"/>
        </w:rPr>
        <w:t xml:space="preserve"> ma dostęp </w:t>
      </w:r>
      <w:r w:rsidRPr="005F00DB">
        <w:rPr>
          <w:rFonts w:ascii="Arial" w:hAnsi="Arial" w:cs="Arial"/>
          <w:b/>
          <w:sz w:val="22"/>
          <w:szCs w:val="22"/>
        </w:rPr>
        <w:t>do formularzy: złożenia, zmiany, wycofania oferty lub wniosku oraz do formularza do komunikacji</w:t>
      </w:r>
      <w:r w:rsidRPr="005F00DB">
        <w:rPr>
          <w:rFonts w:ascii="Arial" w:hAnsi="Arial" w:cs="Arial"/>
          <w:sz w:val="22"/>
          <w:szCs w:val="22"/>
        </w:rPr>
        <w:t xml:space="preserve">. </w:t>
      </w:r>
    </w:p>
    <w:p w14:paraId="6251FE56" w14:textId="77777777" w:rsidR="00B562F4" w:rsidRPr="005F00DB" w:rsidRDefault="00B562F4" w:rsidP="00785FA8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 xml:space="preserve">8.5. Wymagania techniczne i organizacyjne wysyłania i odbierania dokumentów elektronicznych, </w:t>
      </w:r>
      <w:bookmarkStart w:id="3" w:name="_Hlk60046342"/>
      <w:r w:rsidRPr="005F00DB">
        <w:rPr>
          <w:rFonts w:ascii="Arial" w:hAnsi="Arial" w:cs="Arial"/>
          <w:sz w:val="22"/>
          <w:szCs w:val="22"/>
        </w:rPr>
        <w:t>cyfrowego odwzorowania dokumentów w postaci papierowej (elektronicznych kopii dokumentów stworzonych w postaci papierowej)</w:t>
      </w:r>
      <w:bookmarkEnd w:id="3"/>
      <w:r w:rsidRPr="005F00DB">
        <w:rPr>
          <w:rFonts w:ascii="Arial" w:hAnsi="Arial" w:cs="Arial"/>
          <w:sz w:val="22"/>
          <w:szCs w:val="22"/>
        </w:rPr>
        <w:t xml:space="preserve"> oraz informacji przekazywanych przy ich użyciu opisane zostały w Regulaminie korzystania z </w:t>
      </w:r>
      <w:proofErr w:type="spellStart"/>
      <w:r w:rsidRPr="005F00DB">
        <w:rPr>
          <w:rFonts w:ascii="Arial" w:hAnsi="Arial" w:cs="Arial"/>
          <w:sz w:val="22"/>
          <w:szCs w:val="22"/>
        </w:rPr>
        <w:t>miniPortalu</w:t>
      </w:r>
      <w:proofErr w:type="spellEnd"/>
      <w:r w:rsidRPr="005F00DB">
        <w:rPr>
          <w:rFonts w:ascii="Arial" w:hAnsi="Arial" w:cs="Arial"/>
          <w:sz w:val="22"/>
          <w:szCs w:val="22"/>
        </w:rPr>
        <w:t xml:space="preserve"> oraz Regulaminie </w:t>
      </w:r>
      <w:proofErr w:type="spellStart"/>
      <w:r w:rsidRPr="005F00DB">
        <w:rPr>
          <w:rFonts w:ascii="Arial" w:hAnsi="Arial" w:cs="Arial"/>
          <w:sz w:val="22"/>
          <w:szCs w:val="22"/>
        </w:rPr>
        <w:t>ePUAP</w:t>
      </w:r>
      <w:proofErr w:type="spellEnd"/>
      <w:r w:rsidRPr="005F00DB">
        <w:rPr>
          <w:rFonts w:ascii="Arial" w:hAnsi="Arial" w:cs="Arial"/>
          <w:sz w:val="22"/>
          <w:szCs w:val="22"/>
        </w:rPr>
        <w:t xml:space="preserve">. </w:t>
      </w:r>
    </w:p>
    <w:p w14:paraId="605F3838" w14:textId="790E86E8" w:rsidR="00B562F4" w:rsidRPr="005F00DB" w:rsidRDefault="00B562F4" w:rsidP="00785FA8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 xml:space="preserve">8.6. Maksymalny rozmiar plików przesyłanych za pośrednictwem dedykowanych formularzy do: złożenia, zmiany, wycofania oferty lub wniosku oraz do komunikacji wynosi 150 MB. </w:t>
      </w:r>
    </w:p>
    <w:p w14:paraId="3FFC9D4D" w14:textId="6BE10D93" w:rsidR="00B562F4" w:rsidRPr="005F00DB" w:rsidRDefault="00B562F4" w:rsidP="00785FA8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 xml:space="preserve">8.7. </w:t>
      </w:r>
      <w:bookmarkStart w:id="4" w:name="_Hlk47482623"/>
      <w:r w:rsidRPr="005F00DB">
        <w:rPr>
          <w:rFonts w:ascii="Arial" w:hAnsi="Arial" w:cs="Arial"/>
          <w:sz w:val="22"/>
          <w:szCs w:val="22"/>
        </w:rPr>
        <w:t xml:space="preserve">Za datę przekazania oferty </w:t>
      </w:r>
      <w:bookmarkStart w:id="5" w:name="_Hlk43843791"/>
      <w:r w:rsidRPr="005F00DB">
        <w:rPr>
          <w:rFonts w:ascii="Arial" w:hAnsi="Arial" w:cs="Arial"/>
          <w:sz w:val="22"/>
          <w:szCs w:val="22"/>
        </w:rPr>
        <w:t xml:space="preserve">przyjmuje się datę jej przekazania na </w:t>
      </w:r>
      <w:proofErr w:type="spellStart"/>
      <w:r w:rsidRPr="005F00DB">
        <w:rPr>
          <w:rFonts w:ascii="Arial" w:hAnsi="Arial" w:cs="Arial"/>
          <w:sz w:val="22"/>
          <w:szCs w:val="22"/>
        </w:rPr>
        <w:t>ePUAP</w:t>
      </w:r>
      <w:bookmarkEnd w:id="5"/>
      <w:proofErr w:type="spellEnd"/>
      <w:r w:rsidRPr="005F00DB">
        <w:rPr>
          <w:rFonts w:ascii="Arial" w:hAnsi="Arial" w:cs="Arial"/>
          <w:sz w:val="22"/>
          <w:szCs w:val="22"/>
        </w:rPr>
        <w:t xml:space="preserve">. Za datę przekazania wniosków, zawiadomień, dokumentów elektronicznych, oświadczeń lub cyfrowych </w:t>
      </w:r>
      <w:proofErr w:type="spellStart"/>
      <w:r w:rsidRPr="005F00DB">
        <w:rPr>
          <w:rFonts w:ascii="Arial" w:hAnsi="Arial" w:cs="Arial"/>
          <w:sz w:val="22"/>
          <w:szCs w:val="22"/>
        </w:rPr>
        <w:t>odwzorowań</w:t>
      </w:r>
      <w:proofErr w:type="spellEnd"/>
      <w:r w:rsidRPr="005F00DB">
        <w:rPr>
          <w:rFonts w:ascii="Arial" w:hAnsi="Arial" w:cs="Arial"/>
          <w:sz w:val="22"/>
          <w:szCs w:val="22"/>
        </w:rPr>
        <w:t xml:space="preserve"> dokumentów w postaci papierowej (elektronicznych kopii dokumentów stworzonych w postaci papierowej) oraz innych informacji przyjmuje się datę ich przekazania na adres poczty elektronicznej Zamawiającego wskazany w SWZ.</w:t>
      </w:r>
      <w:bookmarkEnd w:id="4"/>
    </w:p>
    <w:p w14:paraId="592B6E75" w14:textId="5DE1114D" w:rsidR="00B562F4" w:rsidRPr="005F00DB" w:rsidRDefault="00B562F4" w:rsidP="00785FA8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 xml:space="preserve">8.8. Zamawiający przekazuje identyfikator postępowania generowany przez </w:t>
      </w:r>
      <w:proofErr w:type="spellStart"/>
      <w:r w:rsidRPr="005F00DB">
        <w:rPr>
          <w:rFonts w:ascii="Arial" w:hAnsi="Arial" w:cs="Arial"/>
          <w:sz w:val="22"/>
          <w:szCs w:val="22"/>
        </w:rPr>
        <w:t>miniPortal</w:t>
      </w:r>
      <w:proofErr w:type="spellEnd"/>
      <w:r w:rsidRPr="005F00DB">
        <w:rPr>
          <w:rFonts w:ascii="Arial" w:hAnsi="Arial" w:cs="Arial"/>
          <w:sz w:val="22"/>
          <w:szCs w:val="22"/>
        </w:rPr>
        <w:t xml:space="preserve"> (ID postępowania) jako załącznik</w:t>
      </w:r>
      <w:r w:rsidR="00785FA8" w:rsidRPr="005F00DB">
        <w:rPr>
          <w:rFonts w:ascii="Arial" w:hAnsi="Arial" w:cs="Arial"/>
          <w:sz w:val="22"/>
          <w:szCs w:val="22"/>
        </w:rPr>
        <w:t xml:space="preserve"> nr </w:t>
      </w:r>
      <w:r w:rsidR="002F0A8F" w:rsidRPr="005F00DB">
        <w:rPr>
          <w:rFonts w:ascii="Arial" w:hAnsi="Arial" w:cs="Arial"/>
          <w:sz w:val="22"/>
          <w:szCs w:val="22"/>
        </w:rPr>
        <w:t>3</w:t>
      </w:r>
      <w:r w:rsidRPr="005F00DB">
        <w:rPr>
          <w:rFonts w:ascii="Arial" w:hAnsi="Arial" w:cs="Arial"/>
          <w:sz w:val="22"/>
          <w:szCs w:val="22"/>
        </w:rPr>
        <w:t xml:space="preserve"> </w:t>
      </w:r>
      <w:r w:rsidR="00785FA8" w:rsidRPr="005F00DB">
        <w:rPr>
          <w:rFonts w:ascii="Arial" w:hAnsi="Arial" w:cs="Arial"/>
          <w:sz w:val="22"/>
          <w:szCs w:val="22"/>
        </w:rPr>
        <w:t xml:space="preserve">do </w:t>
      </w:r>
      <w:r w:rsidRPr="005F00DB">
        <w:rPr>
          <w:rFonts w:ascii="Arial" w:hAnsi="Arial" w:cs="Arial"/>
          <w:sz w:val="22"/>
          <w:szCs w:val="22"/>
        </w:rPr>
        <w:t xml:space="preserve">SWZ. Dane postępowania można wyszukać również na </w:t>
      </w:r>
      <w:r w:rsidRPr="005F00DB">
        <w:rPr>
          <w:rFonts w:ascii="Arial" w:hAnsi="Arial" w:cs="Arial"/>
          <w:i/>
          <w:sz w:val="22"/>
          <w:szCs w:val="22"/>
        </w:rPr>
        <w:t>Liście wszystkich postępowań</w:t>
      </w:r>
      <w:r w:rsidRPr="005F00DB">
        <w:rPr>
          <w:rFonts w:ascii="Arial" w:hAnsi="Arial" w:cs="Arial"/>
          <w:sz w:val="22"/>
          <w:szCs w:val="22"/>
        </w:rPr>
        <w:t xml:space="preserve"> klikając wcześniej opcję </w:t>
      </w:r>
      <w:r w:rsidRPr="005F00DB">
        <w:rPr>
          <w:rFonts w:ascii="Arial" w:hAnsi="Arial" w:cs="Arial"/>
          <w:i/>
          <w:iCs/>
          <w:sz w:val="22"/>
          <w:szCs w:val="22"/>
        </w:rPr>
        <w:t>„Dla Wykonawców</w:t>
      </w:r>
      <w:r w:rsidRPr="005F00DB">
        <w:rPr>
          <w:rFonts w:ascii="Arial" w:hAnsi="Arial" w:cs="Arial"/>
          <w:sz w:val="22"/>
          <w:szCs w:val="22"/>
        </w:rPr>
        <w:t xml:space="preserve">” lub ze strony głównej z zakładki Postępowania na </w:t>
      </w:r>
      <w:proofErr w:type="spellStart"/>
      <w:r w:rsidRPr="005F00DB">
        <w:rPr>
          <w:rFonts w:ascii="Arial" w:hAnsi="Arial" w:cs="Arial"/>
          <w:sz w:val="22"/>
          <w:szCs w:val="22"/>
        </w:rPr>
        <w:t>miniPortalu</w:t>
      </w:r>
      <w:proofErr w:type="spellEnd"/>
      <w:r w:rsidRPr="005F00DB">
        <w:rPr>
          <w:rFonts w:ascii="Arial" w:hAnsi="Arial" w:cs="Arial"/>
          <w:sz w:val="22"/>
          <w:szCs w:val="22"/>
        </w:rPr>
        <w:t>.</w:t>
      </w:r>
    </w:p>
    <w:p w14:paraId="237D6168" w14:textId="5EEFA2C8" w:rsidR="00785FA8" w:rsidRPr="005F00DB" w:rsidRDefault="00B562F4" w:rsidP="0071426C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>8.9.</w:t>
      </w:r>
      <w:r w:rsidRPr="005F00DB">
        <w:rPr>
          <w:rFonts w:ascii="Arial" w:hAnsi="Arial" w:cs="Arial"/>
          <w:sz w:val="22"/>
          <w:szCs w:val="22"/>
        </w:rPr>
        <w:tab/>
        <w:t>Ofertę sporządza się, pod rygorem nieważności, w formie elektronicznej. Zgodnie z art. 78</w:t>
      </w:r>
      <w:r w:rsidRPr="005F00DB">
        <w:rPr>
          <w:rFonts w:ascii="Arial" w:hAnsi="Arial" w:cs="Arial"/>
          <w:sz w:val="22"/>
          <w:szCs w:val="22"/>
          <w:vertAlign w:val="superscript"/>
        </w:rPr>
        <w:t>1</w:t>
      </w:r>
      <w:r w:rsidRPr="005F00DB">
        <w:rPr>
          <w:rFonts w:ascii="Arial" w:hAnsi="Arial" w:cs="Arial"/>
          <w:sz w:val="22"/>
          <w:szCs w:val="22"/>
        </w:rPr>
        <w:t xml:space="preserve"> Kodeksu cywilnego do zachowania elektronicznej formy czynności prawnej wystarcza złożenie oświadczenia woli w postaci elektronicznej i opatrzenie go kwalifikowanym podpisem elektronicznym, w tym postępowaniu także profilem zau</w:t>
      </w:r>
      <w:r w:rsidR="0071426C" w:rsidRPr="005F00DB">
        <w:rPr>
          <w:rFonts w:ascii="Arial" w:hAnsi="Arial" w:cs="Arial"/>
          <w:sz w:val="22"/>
          <w:szCs w:val="22"/>
        </w:rPr>
        <w:t xml:space="preserve">fanym lub podpisem osobistym.  </w:t>
      </w:r>
    </w:p>
    <w:p w14:paraId="217FA5C8" w14:textId="48849314" w:rsidR="00B562F4" w:rsidRPr="005F00DB" w:rsidRDefault="00B562F4" w:rsidP="00785FA8">
      <w:pPr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>8.10.</w:t>
      </w:r>
      <w:r w:rsidRPr="005F00DB">
        <w:rPr>
          <w:rFonts w:ascii="Arial" w:hAnsi="Arial" w:cs="Arial"/>
          <w:sz w:val="22"/>
          <w:szCs w:val="22"/>
        </w:rPr>
        <w:tab/>
        <w:t>Złożenie oferty:</w:t>
      </w:r>
    </w:p>
    <w:p w14:paraId="3907C033" w14:textId="77777777" w:rsidR="00B562F4" w:rsidRPr="005F00DB" w:rsidRDefault="00B562F4" w:rsidP="00785FA8">
      <w:pPr>
        <w:spacing w:before="120"/>
        <w:ind w:left="1418" w:hanging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F00DB">
        <w:rPr>
          <w:rFonts w:ascii="Arial" w:hAnsi="Arial" w:cs="Arial"/>
          <w:sz w:val="22"/>
          <w:szCs w:val="22"/>
        </w:rPr>
        <w:t>a)</w:t>
      </w:r>
      <w:r w:rsidRPr="005F00DB">
        <w:rPr>
          <w:rFonts w:ascii="Arial" w:hAnsi="Arial" w:cs="Arial"/>
          <w:sz w:val="22"/>
          <w:szCs w:val="22"/>
        </w:rPr>
        <w:tab/>
      </w:r>
      <w:r w:rsidRPr="005F00DB">
        <w:rPr>
          <w:rFonts w:ascii="Arial" w:eastAsia="Calibri" w:hAnsi="Arial" w:cs="Arial"/>
          <w:sz w:val="22"/>
          <w:szCs w:val="22"/>
          <w:lang w:eastAsia="en-US"/>
        </w:rPr>
        <w:t xml:space="preserve">Wykonawca składa ofertę za pośrednictwem </w:t>
      </w:r>
      <w:r w:rsidRPr="005F00DB">
        <w:rPr>
          <w:rFonts w:ascii="Arial" w:eastAsia="Calibri" w:hAnsi="Arial" w:cs="Arial"/>
          <w:i/>
          <w:sz w:val="22"/>
          <w:szCs w:val="22"/>
          <w:lang w:eastAsia="en-US"/>
        </w:rPr>
        <w:t>Formularza do złożenia, zmiany, wycofania oferty lub wniosku</w:t>
      </w:r>
      <w:r w:rsidRPr="005F00DB">
        <w:rPr>
          <w:rFonts w:ascii="Arial" w:eastAsia="Calibri" w:hAnsi="Arial" w:cs="Arial"/>
          <w:sz w:val="22"/>
          <w:szCs w:val="22"/>
          <w:lang w:eastAsia="en-US"/>
        </w:rPr>
        <w:t xml:space="preserve"> dostępnego na </w:t>
      </w:r>
      <w:proofErr w:type="spellStart"/>
      <w:r w:rsidRPr="005F00DB">
        <w:rPr>
          <w:rFonts w:ascii="Arial" w:eastAsia="Calibri" w:hAnsi="Arial" w:cs="Arial"/>
          <w:sz w:val="22"/>
          <w:szCs w:val="22"/>
          <w:lang w:eastAsia="en-US"/>
        </w:rPr>
        <w:t>ePUAP</w:t>
      </w:r>
      <w:proofErr w:type="spellEnd"/>
      <w:r w:rsidRPr="005F00DB">
        <w:rPr>
          <w:rFonts w:ascii="Arial" w:eastAsia="Calibri" w:hAnsi="Arial" w:cs="Arial"/>
          <w:sz w:val="22"/>
          <w:szCs w:val="22"/>
          <w:lang w:eastAsia="en-US"/>
        </w:rPr>
        <w:t xml:space="preserve"> i udostępnionego również na </w:t>
      </w:r>
      <w:proofErr w:type="spellStart"/>
      <w:r w:rsidRPr="005F00DB">
        <w:rPr>
          <w:rFonts w:ascii="Arial" w:eastAsia="Calibri" w:hAnsi="Arial" w:cs="Arial"/>
          <w:sz w:val="22"/>
          <w:szCs w:val="22"/>
          <w:lang w:eastAsia="en-US"/>
        </w:rPr>
        <w:t>miniPortalu</w:t>
      </w:r>
      <w:proofErr w:type="spellEnd"/>
      <w:r w:rsidRPr="005F00DB">
        <w:rPr>
          <w:rFonts w:ascii="Arial" w:eastAsia="Calibri" w:hAnsi="Arial" w:cs="Arial"/>
          <w:sz w:val="22"/>
          <w:szCs w:val="22"/>
          <w:lang w:eastAsia="en-US"/>
        </w:rPr>
        <w:t xml:space="preserve">. Formularz do zaszyfrowania oferty przez Wykonawcę jest dostępny dla wykonawców na </w:t>
      </w:r>
      <w:proofErr w:type="spellStart"/>
      <w:r w:rsidRPr="005F00DB">
        <w:rPr>
          <w:rFonts w:ascii="Arial" w:eastAsia="Calibri" w:hAnsi="Arial" w:cs="Arial"/>
          <w:sz w:val="22"/>
          <w:szCs w:val="22"/>
          <w:lang w:eastAsia="en-US"/>
        </w:rPr>
        <w:t>miniPortalu</w:t>
      </w:r>
      <w:proofErr w:type="spellEnd"/>
      <w:r w:rsidRPr="005F00DB">
        <w:rPr>
          <w:rFonts w:ascii="Arial" w:eastAsia="Calibri" w:hAnsi="Arial" w:cs="Arial"/>
          <w:sz w:val="22"/>
          <w:szCs w:val="22"/>
          <w:lang w:eastAsia="en-US"/>
        </w:rPr>
        <w:t xml:space="preserve">, w szczegółach danego postępowania. </w:t>
      </w:r>
    </w:p>
    <w:p w14:paraId="7965367F" w14:textId="1B461B4C" w:rsidR="00B562F4" w:rsidRPr="005F00DB" w:rsidRDefault="00B562F4" w:rsidP="00785FA8">
      <w:pPr>
        <w:spacing w:before="120"/>
        <w:ind w:left="1418" w:hanging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F00DB">
        <w:rPr>
          <w:rFonts w:ascii="Arial" w:hAnsi="Arial" w:cs="Arial"/>
          <w:sz w:val="22"/>
          <w:szCs w:val="22"/>
        </w:rPr>
        <w:t>b)</w:t>
      </w:r>
      <w:r w:rsidRPr="005F00DB">
        <w:rPr>
          <w:rFonts w:ascii="Arial" w:hAnsi="Arial" w:cs="Arial"/>
          <w:sz w:val="22"/>
          <w:szCs w:val="22"/>
        </w:rPr>
        <w:tab/>
      </w:r>
      <w:bookmarkStart w:id="6" w:name="_Hlk47482653"/>
      <w:r w:rsidRPr="005F00DB">
        <w:rPr>
          <w:rFonts w:ascii="Arial" w:eastAsia="Calibri" w:hAnsi="Arial" w:cs="Arial"/>
          <w:sz w:val="22"/>
          <w:szCs w:val="22"/>
          <w:lang w:eastAsia="en-US"/>
        </w:rPr>
        <w:t xml:space="preserve">Oferta powinna być sporządzona w języku polskim, z zachowaniem postaci elektronicznej w formacie danych </w:t>
      </w:r>
      <w:r w:rsidRPr="005F00DB">
        <w:rPr>
          <w:rFonts w:ascii="Arial" w:hAnsi="Arial" w:cs="Arial"/>
          <w:sz w:val="22"/>
          <w:szCs w:val="22"/>
        </w:rPr>
        <w:t>określonych w rozporządzeniu Rady Ministrów z dnia 12 kwietnia 2012 r. w sprawie Krajowych Ram Interoperacyjności, minimalnych wymagań dla rejestrów publicznych i wymiany informacji w postaci elektronicznej oraz minimalnych wymagań dla systemów teleinformatycznych (tekst jedn.: Dz.</w:t>
      </w:r>
      <w:r w:rsidR="004B561E" w:rsidRPr="005F00DB">
        <w:rPr>
          <w:rFonts w:ascii="Arial" w:hAnsi="Arial" w:cs="Arial"/>
          <w:sz w:val="22"/>
          <w:szCs w:val="22"/>
        </w:rPr>
        <w:t xml:space="preserve"> U. z 2017 r. poz. 2247 ze </w:t>
      </w:r>
      <w:r w:rsidRPr="005F00DB">
        <w:rPr>
          <w:rFonts w:ascii="Arial" w:hAnsi="Arial" w:cs="Arial"/>
          <w:sz w:val="22"/>
          <w:szCs w:val="22"/>
        </w:rPr>
        <w:t xml:space="preserve">zm.) i </w:t>
      </w:r>
      <w:r w:rsidRPr="005F00DB">
        <w:rPr>
          <w:rFonts w:ascii="Arial" w:eastAsia="Calibri" w:hAnsi="Arial" w:cs="Arial"/>
          <w:sz w:val="22"/>
          <w:szCs w:val="22"/>
          <w:lang w:eastAsia="en-US"/>
        </w:rPr>
        <w:t xml:space="preserve">podpisana kwalifikowanym </w:t>
      </w:r>
      <w:r w:rsidRPr="005F00DB">
        <w:rPr>
          <w:rFonts w:ascii="Arial" w:eastAsia="Calibri" w:hAnsi="Arial" w:cs="Arial"/>
          <w:sz w:val="22"/>
          <w:szCs w:val="22"/>
          <w:lang w:eastAsia="en-US"/>
        </w:rPr>
        <w:lastRenderedPageBreak/>
        <w:t>podpisem elektronicznym, profilem zaufanym lub elektronicznym podpisem osobistym. Zamawiający rekomenduje złożenie oferty w formacie .pdf i podpisanie jej kwalifikowanym podpisem elektronicznym w formacie .</w:t>
      </w:r>
      <w:proofErr w:type="spellStart"/>
      <w:r w:rsidRPr="005F00DB">
        <w:rPr>
          <w:rFonts w:ascii="Arial" w:eastAsia="Calibri" w:hAnsi="Arial" w:cs="Arial"/>
          <w:sz w:val="22"/>
          <w:szCs w:val="22"/>
          <w:lang w:eastAsia="en-US"/>
        </w:rPr>
        <w:t>pades</w:t>
      </w:r>
      <w:proofErr w:type="spellEnd"/>
      <w:r w:rsidRPr="005F00DB">
        <w:rPr>
          <w:rFonts w:ascii="Arial" w:eastAsia="Calibri" w:hAnsi="Arial" w:cs="Arial"/>
          <w:sz w:val="22"/>
          <w:szCs w:val="22"/>
          <w:lang w:eastAsia="en-US"/>
        </w:rPr>
        <w:t xml:space="preserve">, profilem zaufanym lub elektronicznym podpisem osobistym. Sposób złożenia oferty, w tym zaszyfrowania oferty opisany został w Regulaminie korzystania z </w:t>
      </w:r>
      <w:proofErr w:type="spellStart"/>
      <w:r w:rsidRPr="005F00DB">
        <w:rPr>
          <w:rFonts w:ascii="Arial" w:eastAsia="Calibri" w:hAnsi="Arial" w:cs="Arial"/>
          <w:sz w:val="22"/>
          <w:szCs w:val="22"/>
          <w:lang w:eastAsia="en-US"/>
        </w:rPr>
        <w:t>miniPortal</w:t>
      </w:r>
      <w:proofErr w:type="spellEnd"/>
      <w:r w:rsidRPr="005F00DB">
        <w:rPr>
          <w:rFonts w:ascii="Arial" w:eastAsia="Calibri" w:hAnsi="Arial" w:cs="Arial"/>
          <w:sz w:val="22"/>
          <w:szCs w:val="22"/>
          <w:lang w:eastAsia="en-US"/>
        </w:rPr>
        <w:t>. Ofertę należy złożyć w oryginale.</w:t>
      </w:r>
      <w:bookmarkEnd w:id="6"/>
      <w:r w:rsidRPr="005F00D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089E7C3D" w14:textId="57A644B2" w:rsidR="00B562F4" w:rsidRPr="005F00DB" w:rsidRDefault="00B562F4" w:rsidP="00785FA8">
      <w:pPr>
        <w:spacing w:before="120"/>
        <w:ind w:left="1418" w:hanging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F00DB">
        <w:rPr>
          <w:rFonts w:ascii="Arial" w:hAnsi="Arial" w:cs="Arial"/>
          <w:sz w:val="22"/>
          <w:szCs w:val="22"/>
        </w:rPr>
        <w:t>c)</w:t>
      </w:r>
      <w:r w:rsidRPr="005F00DB">
        <w:rPr>
          <w:rFonts w:ascii="Arial" w:hAnsi="Arial" w:cs="Arial"/>
          <w:sz w:val="22"/>
          <w:szCs w:val="22"/>
        </w:rPr>
        <w:tab/>
      </w:r>
      <w:r w:rsidRPr="005F00DB">
        <w:rPr>
          <w:rFonts w:ascii="Arial" w:eastAsia="Calibri" w:hAnsi="Arial" w:cs="Arial"/>
          <w:sz w:val="22"/>
          <w:szCs w:val="22"/>
          <w:lang w:eastAsia="en-US"/>
        </w:rPr>
        <w:t xml:space="preserve">Wszelkie informacje stanowiące tajemnicę przedsiębiorstwa w rozumieniu ustawy z dnia 16 kwietnia 1993 r. o zwalczaniu nieuczciwej konkurencji, które Wykonawca zastrzeże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(ZIP).  </w:t>
      </w:r>
    </w:p>
    <w:p w14:paraId="4310DE04" w14:textId="247B3466" w:rsidR="00B562F4" w:rsidRPr="005F00DB" w:rsidRDefault="00B562F4" w:rsidP="00785FA8">
      <w:pPr>
        <w:spacing w:before="120"/>
        <w:ind w:left="1418" w:hanging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F00DB">
        <w:rPr>
          <w:rFonts w:ascii="Arial" w:hAnsi="Arial" w:cs="Arial"/>
          <w:sz w:val="22"/>
          <w:szCs w:val="22"/>
        </w:rPr>
        <w:t>d)</w:t>
      </w:r>
      <w:r w:rsidRPr="005F00DB">
        <w:rPr>
          <w:rFonts w:ascii="Arial" w:hAnsi="Arial" w:cs="Arial"/>
          <w:sz w:val="22"/>
          <w:szCs w:val="22"/>
        </w:rPr>
        <w:tab/>
      </w:r>
      <w:r w:rsidRPr="005F00DB">
        <w:rPr>
          <w:rFonts w:ascii="Arial" w:eastAsia="Calibri" w:hAnsi="Arial" w:cs="Arial"/>
          <w:sz w:val="22"/>
          <w:szCs w:val="22"/>
          <w:lang w:eastAsia="en-US"/>
        </w:rPr>
        <w:t xml:space="preserve">Wykonawca może przed upływem terminu do składania ofert zmienić lub wycofać ofertę za pośrednictwem </w:t>
      </w:r>
      <w:r w:rsidRPr="005F00DB">
        <w:rPr>
          <w:rFonts w:ascii="Arial" w:eastAsia="Calibri" w:hAnsi="Arial" w:cs="Arial"/>
          <w:i/>
          <w:sz w:val="22"/>
          <w:szCs w:val="22"/>
          <w:lang w:eastAsia="en-US"/>
        </w:rPr>
        <w:t>Formularza do złożenia, zmiany, wycofania oferty lub wniosku</w:t>
      </w:r>
      <w:r w:rsidRPr="005F00DB">
        <w:rPr>
          <w:rFonts w:ascii="Arial" w:eastAsia="Calibri" w:hAnsi="Arial" w:cs="Arial"/>
          <w:sz w:val="22"/>
          <w:szCs w:val="22"/>
          <w:lang w:eastAsia="en-US"/>
        </w:rPr>
        <w:t xml:space="preserve"> dostępnego na </w:t>
      </w:r>
      <w:proofErr w:type="spellStart"/>
      <w:r w:rsidRPr="005F00DB">
        <w:rPr>
          <w:rFonts w:ascii="Arial" w:eastAsia="Calibri" w:hAnsi="Arial" w:cs="Arial"/>
          <w:sz w:val="22"/>
          <w:szCs w:val="22"/>
          <w:lang w:eastAsia="en-US"/>
        </w:rPr>
        <w:t>ePUAP</w:t>
      </w:r>
      <w:proofErr w:type="spellEnd"/>
      <w:r w:rsidRPr="005F00DB">
        <w:rPr>
          <w:rFonts w:ascii="Arial" w:eastAsia="Calibri" w:hAnsi="Arial" w:cs="Arial"/>
          <w:sz w:val="22"/>
          <w:szCs w:val="22"/>
          <w:lang w:eastAsia="en-US"/>
        </w:rPr>
        <w:t xml:space="preserve"> i udostępnionych również na </w:t>
      </w:r>
      <w:proofErr w:type="spellStart"/>
      <w:r w:rsidRPr="005F00DB">
        <w:rPr>
          <w:rFonts w:ascii="Arial" w:eastAsia="Calibri" w:hAnsi="Arial" w:cs="Arial"/>
          <w:sz w:val="22"/>
          <w:szCs w:val="22"/>
          <w:lang w:eastAsia="en-US"/>
        </w:rPr>
        <w:t>miniPortalu</w:t>
      </w:r>
      <w:proofErr w:type="spellEnd"/>
      <w:r w:rsidRPr="005F00DB">
        <w:rPr>
          <w:rFonts w:ascii="Arial" w:eastAsia="Calibri" w:hAnsi="Arial" w:cs="Arial"/>
          <w:sz w:val="22"/>
          <w:szCs w:val="22"/>
          <w:lang w:eastAsia="en-US"/>
        </w:rPr>
        <w:t xml:space="preserve">. Sposób zmiany i wycofania oferty został opisany w Instrukcji użytkownika dostępnej na </w:t>
      </w:r>
      <w:proofErr w:type="spellStart"/>
      <w:r w:rsidRPr="005F00DB">
        <w:rPr>
          <w:rFonts w:ascii="Arial" w:eastAsia="Calibri" w:hAnsi="Arial" w:cs="Arial"/>
          <w:sz w:val="22"/>
          <w:szCs w:val="22"/>
          <w:lang w:eastAsia="en-US"/>
        </w:rPr>
        <w:t>miniPortalu</w:t>
      </w:r>
      <w:proofErr w:type="spellEnd"/>
      <w:r w:rsidRPr="005F00DB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9221F95" w14:textId="04FE2E9D" w:rsidR="00B562F4" w:rsidRPr="005F00DB" w:rsidRDefault="00B562F4" w:rsidP="00785FA8">
      <w:pPr>
        <w:spacing w:before="120"/>
        <w:ind w:left="1418" w:hanging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F00DB">
        <w:rPr>
          <w:rFonts w:ascii="Arial" w:hAnsi="Arial" w:cs="Arial"/>
          <w:sz w:val="22"/>
          <w:szCs w:val="22"/>
        </w:rPr>
        <w:t>f)</w:t>
      </w:r>
      <w:r w:rsidRPr="005F00DB">
        <w:rPr>
          <w:rFonts w:ascii="Arial" w:hAnsi="Arial" w:cs="Arial"/>
          <w:sz w:val="22"/>
          <w:szCs w:val="22"/>
        </w:rPr>
        <w:tab/>
      </w:r>
      <w:r w:rsidRPr="005F00DB">
        <w:rPr>
          <w:rFonts w:ascii="Arial" w:eastAsia="Calibri" w:hAnsi="Arial" w:cs="Arial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14:paraId="2D22990E" w14:textId="3AE3BBE5" w:rsidR="00B562F4" w:rsidRPr="005F00DB" w:rsidRDefault="00785FA8" w:rsidP="00B562F4">
      <w:pPr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bCs/>
          <w:sz w:val="22"/>
          <w:szCs w:val="22"/>
        </w:rPr>
        <w:t>8</w:t>
      </w:r>
      <w:r w:rsidR="00B562F4" w:rsidRPr="005F00DB">
        <w:rPr>
          <w:rFonts w:ascii="Arial" w:hAnsi="Arial" w:cs="Arial"/>
          <w:bCs/>
          <w:sz w:val="22"/>
          <w:szCs w:val="22"/>
        </w:rPr>
        <w:t>.1</w:t>
      </w:r>
      <w:r w:rsidRPr="005F00DB">
        <w:rPr>
          <w:rFonts w:ascii="Arial" w:hAnsi="Arial" w:cs="Arial"/>
          <w:bCs/>
          <w:sz w:val="22"/>
          <w:szCs w:val="22"/>
        </w:rPr>
        <w:t>1</w:t>
      </w:r>
      <w:r w:rsidR="00B562F4" w:rsidRPr="005F00DB">
        <w:rPr>
          <w:rFonts w:ascii="Arial" w:hAnsi="Arial" w:cs="Arial"/>
          <w:bCs/>
          <w:sz w:val="22"/>
          <w:szCs w:val="22"/>
        </w:rPr>
        <w:t>.</w:t>
      </w:r>
      <w:r w:rsidR="00B562F4" w:rsidRPr="005F00DB">
        <w:rPr>
          <w:rFonts w:ascii="Arial" w:hAnsi="Arial" w:cs="Arial"/>
          <w:b/>
          <w:sz w:val="22"/>
          <w:szCs w:val="22"/>
        </w:rPr>
        <w:tab/>
      </w:r>
      <w:r w:rsidR="00B562F4" w:rsidRPr="005F00DB">
        <w:rPr>
          <w:rFonts w:ascii="Arial" w:hAnsi="Arial" w:cs="Arial"/>
          <w:sz w:val="22"/>
          <w:szCs w:val="22"/>
        </w:rPr>
        <w:t xml:space="preserve">Sposób komunikowania się Zamawiającego z Wykonawcami (nie dotyczy składania </w:t>
      </w:r>
      <w:r w:rsidRPr="005F00DB">
        <w:rPr>
          <w:rFonts w:ascii="Arial" w:hAnsi="Arial" w:cs="Arial"/>
          <w:sz w:val="22"/>
          <w:szCs w:val="22"/>
        </w:rPr>
        <w:t xml:space="preserve">                        </w:t>
      </w:r>
      <w:r w:rsidR="00B562F4" w:rsidRPr="005F00DB">
        <w:rPr>
          <w:rFonts w:ascii="Arial" w:hAnsi="Arial" w:cs="Arial"/>
          <w:sz w:val="22"/>
          <w:szCs w:val="22"/>
        </w:rPr>
        <w:t>i wycofania ofert):</w:t>
      </w:r>
    </w:p>
    <w:p w14:paraId="235686BA" w14:textId="77777777" w:rsidR="00B562F4" w:rsidRPr="005F00DB" w:rsidRDefault="00B562F4" w:rsidP="00785FA8">
      <w:pPr>
        <w:pStyle w:val="Akapitzlist"/>
        <w:suppressAutoHyphens w:val="0"/>
        <w:spacing w:before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>a)</w:t>
      </w:r>
      <w:r w:rsidRPr="005F00DB">
        <w:rPr>
          <w:rFonts w:ascii="Arial" w:hAnsi="Arial" w:cs="Arial"/>
          <w:sz w:val="22"/>
          <w:szCs w:val="22"/>
        </w:rPr>
        <w:tab/>
      </w:r>
      <w:bookmarkStart w:id="7" w:name="_Hlk47482679"/>
      <w:r w:rsidRPr="005F00DB">
        <w:rPr>
          <w:rFonts w:ascii="Arial" w:hAnsi="Arial" w:cs="Arial"/>
          <w:sz w:val="22"/>
          <w:szCs w:val="22"/>
        </w:rPr>
        <w:t xml:space="preserve">komunikacja pomiędzy Zamawiającym a Wykonawcami, w tym w szczególności składanie oświadczeń, wniosków, zawiadomień oraz przekazywanie informacji odbywa się elektronicznie za pośrednictwem poczty elektronicznej, z zastrzeżeniem, że złożenie oferty następuje wyłącznie za pośrednictwem </w:t>
      </w:r>
      <w:proofErr w:type="spellStart"/>
      <w:r w:rsidRPr="005F00DB">
        <w:rPr>
          <w:rFonts w:ascii="Arial" w:hAnsi="Arial" w:cs="Arial"/>
          <w:sz w:val="22"/>
          <w:szCs w:val="22"/>
        </w:rPr>
        <w:t>ePUAP</w:t>
      </w:r>
      <w:proofErr w:type="spellEnd"/>
      <w:r w:rsidRPr="005F00DB">
        <w:rPr>
          <w:rFonts w:ascii="Arial" w:hAnsi="Arial" w:cs="Arial"/>
          <w:b/>
          <w:i/>
          <w:sz w:val="22"/>
          <w:szCs w:val="22"/>
        </w:rPr>
        <w:t>.</w:t>
      </w:r>
      <w:r w:rsidRPr="005F00DB">
        <w:rPr>
          <w:rFonts w:ascii="Arial" w:hAnsi="Arial" w:cs="Arial"/>
          <w:b/>
          <w:sz w:val="22"/>
          <w:szCs w:val="22"/>
        </w:rPr>
        <w:t xml:space="preserve"> </w:t>
      </w:r>
      <w:r w:rsidRPr="005F00DB">
        <w:rPr>
          <w:rFonts w:ascii="Arial" w:hAnsi="Arial" w:cs="Arial"/>
          <w:sz w:val="22"/>
          <w:szCs w:val="22"/>
        </w:rPr>
        <w:t xml:space="preserve">We wszelkiej korespondencji Zamawiający i Wykonawcy posługują się numerem postępowania wskazanym w SWZ. </w:t>
      </w:r>
      <w:bookmarkEnd w:id="7"/>
    </w:p>
    <w:p w14:paraId="497B62D7" w14:textId="493EB113" w:rsidR="00B562F4" w:rsidRPr="005F00DB" w:rsidRDefault="00B562F4" w:rsidP="00785FA8">
      <w:pPr>
        <w:pStyle w:val="Akapitzlist"/>
        <w:suppressAutoHyphens w:val="0"/>
        <w:spacing w:before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>b)</w:t>
      </w:r>
      <w:r w:rsidRPr="005F00DB">
        <w:rPr>
          <w:rFonts w:ascii="Arial" w:hAnsi="Arial" w:cs="Arial"/>
          <w:sz w:val="22"/>
          <w:szCs w:val="22"/>
        </w:rPr>
        <w:tab/>
        <w:t>Zamawiający będzie również komunikować się z Wykonawcami za pomocą poczty elektronicznej, e</w:t>
      </w:r>
      <w:r w:rsidR="00785FA8" w:rsidRPr="005F00DB">
        <w:rPr>
          <w:rFonts w:ascii="Arial" w:hAnsi="Arial" w:cs="Arial"/>
          <w:sz w:val="22"/>
          <w:szCs w:val="22"/>
        </w:rPr>
        <w:t>-</w:t>
      </w:r>
      <w:r w:rsidRPr="005F00DB">
        <w:rPr>
          <w:rFonts w:ascii="Arial" w:hAnsi="Arial" w:cs="Arial"/>
          <w:sz w:val="22"/>
          <w:szCs w:val="22"/>
        </w:rPr>
        <w:t xml:space="preserve">mail </w:t>
      </w:r>
      <w:r w:rsidR="00361CC2" w:rsidRPr="005F00DB">
        <w:rPr>
          <w:rFonts w:ascii="Arial" w:hAnsi="Arial" w:cs="Arial"/>
          <w:sz w:val="22"/>
          <w:szCs w:val="22"/>
        </w:rPr>
        <w:t>dpn</w:t>
      </w:r>
      <w:r w:rsidRPr="005F00DB">
        <w:rPr>
          <w:rFonts w:ascii="Arial" w:hAnsi="Arial" w:cs="Arial"/>
          <w:sz w:val="22"/>
          <w:szCs w:val="22"/>
        </w:rPr>
        <w:t>@</w:t>
      </w:r>
      <w:r w:rsidR="00361CC2" w:rsidRPr="005F00DB">
        <w:rPr>
          <w:rFonts w:ascii="Arial" w:hAnsi="Arial" w:cs="Arial"/>
          <w:sz w:val="22"/>
          <w:szCs w:val="22"/>
        </w:rPr>
        <w:t>dpn.pl.</w:t>
      </w:r>
    </w:p>
    <w:p w14:paraId="346AA257" w14:textId="459E2655" w:rsidR="00785FA8" w:rsidRPr="005F00DB" w:rsidRDefault="00B562F4" w:rsidP="002057F7">
      <w:pPr>
        <w:ind w:left="1134" w:hanging="425"/>
        <w:jc w:val="both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5F00DB">
        <w:rPr>
          <w:rFonts w:ascii="Arial" w:hAnsi="Arial" w:cs="Arial"/>
          <w:sz w:val="22"/>
          <w:szCs w:val="22"/>
        </w:rPr>
        <w:t>c)</w:t>
      </w:r>
      <w:r w:rsidRPr="005F00DB">
        <w:rPr>
          <w:rFonts w:ascii="Arial" w:hAnsi="Arial" w:cs="Arial"/>
          <w:sz w:val="22"/>
          <w:szCs w:val="22"/>
        </w:rPr>
        <w:tab/>
        <w:t>Dokumenty elektroniczne, oświadczenia lub cyfrowe odwzorowania dokumentów w postaci papierowej (elektroniczne kopie dokumentów stworzonych w postaci papierowej) składane są przez Wykonawcę za pośrednictwem poczty elektronicznej, na wskazany w lit b) adres email.</w:t>
      </w:r>
      <w:r w:rsidR="002057F7" w:rsidRPr="005F00DB">
        <w:rPr>
          <w:rFonts w:ascii="Cambria" w:hAnsi="Cambria" w:cs="Arial"/>
        </w:rPr>
        <w:t xml:space="preserve"> </w:t>
      </w:r>
    </w:p>
    <w:p w14:paraId="5F315DAC" w14:textId="77777777" w:rsidR="002057F7" w:rsidRPr="005F00DB" w:rsidRDefault="002057F7" w:rsidP="002057F7">
      <w:pPr>
        <w:ind w:left="1134" w:hanging="425"/>
        <w:jc w:val="both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</w:p>
    <w:p w14:paraId="50C4C388" w14:textId="56C322EA" w:rsidR="00644409" w:rsidRPr="005F00DB" w:rsidRDefault="00644409" w:rsidP="00B233D7">
      <w:pPr>
        <w:numPr>
          <w:ilvl w:val="1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>Oświadczenia lub dokumenty przekazywane za pośrednictwem środka komunikacji elektronicznej przesyła się w formatach danych określonych w przepisach wydanych na podstawie §</w:t>
      </w:r>
      <w:r w:rsidR="008A6BEB" w:rsidRPr="005F00DB">
        <w:rPr>
          <w:rFonts w:ascii="Arial" w:hAnsi="Arial" w:cs="Arial"/>
          <w:sz w:val="22"/>
          <w:szCs w:val="22"/>
        </w:rPr>
        <w:t xml:space="preserve"> </w:t>
      </w:r>
      <w:r w:rsidRPr="005F00DB">
        <w:rPr>
          <w:rFonts w:ascii="Arial" w:hAnsi="Arial" w:cs="Arial"/>
          <w:sz w:val="22"/>
          <w:szCs w:val="22"/>
        </w:rPr>
        <w:t>2 ust. 1 i 2 Rozporządzenia 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(Dz.U. z 2020r. poz. 2452). Równocześnie Zamawiający rekomenduje na format danych przesyłanych plików: pdf.</w:t>
      </w:r>
    </w:p>
    <w:p w14:paraId="278E1CF6" w14:textId="77777777" w:rsidR="00DE1C04" w:rsidRPr="005F00DB" w:rsidRDefault="00DE1C04" w:rsidP="003A5F81">
      <w:pPr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1F9DA11" w14:textId="77777777" w:rsidR="00B15F8F" w:rsidRPr="005F00DB" w:rsidRDefault="00165A2A" w:rsidP="00B233D7">
      <w:pPr>
        <w:pStyle w:val="Nagwek1"/>
        <w:numPr>
          <w:ilvl w:val="0"/>
          <w:numId w:val="28"/>
        </w:numPr>
        <w:pBdr>
          <w:top w:val="single" w:sz="4" w:space="1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5F00DB">
        <w:rPr>
          <w:rFonts w:ascii="Arial" w:hAnsi="Arial" w:cs="Arial"/>
          <w:sz w:val="22"/>
          <w:szCs w:val="22"/>
          <w:shd w:val="clear" w:color="auto" w:fill="FFFFFF"/>
        </w:rPr>
        <w:t xml:space="preserve">INFORMACJE O SPOSOBIE KOMUNIKOWANIA SIĘ ZAMAWIAJĄCEGO </w:t>
      </w:r>
      <w:r w:rsidR="00B377BD" w:rsidRPr="005F00DB">
        <w:rPr>
          <w:rFonts w:ascii="Arial" w:hAnsi="Arial" w:cs="Arial"/>
          <w:sz w:val="22"/>
          <w:szCs w:val="22"/>
          <w:shd w:val="clear" w:color="auto" w:fill="FFFFFF"/>
        </w:rPr>
        <w:t xml:space="preserve">                                   </w:t>
      </w:r>
      <w:r w:rsidRPr="005F00DB">
        <w:rPr>
          <w:rFonts w:ascii="Arial" w:hAnsi="Arial" w:cs="Arial"/>
          <w:sz w:val="22"/>
          <w:szCs w:val="22"/>
          <w:shd w:val="clear" w:color="auto" w:fill="FFFFFF"/>
        </w:rPr>
        <w:t>Z WYKONAWCAMI W INNY SPOSÓB NIŻ PRZY UŻYCIU ŚRODKÓW KOMUNIKACJI ELEKTRONICZNEJ</w:t>
      </w:r>
      <w:r w:rsidR="00B377BD" w:rsidRPr="005F00D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5F00DB">
        <w:rPr>
          <w:rFonts w:ascii="Arial" w:hAnsi="Arial" w:cs="Arial"/>
          <w:sz w:val="22"/>
          <w:szCs w:val="22"/>
          <w:shd w:val="clear" w:color="auto" w:fill="FFFFFF"/>
        </w:rPr>
        <w:t>W PRZYPADKU ZAISTNIENIA JEDNEJ Z SYTUACJI OKREŚLONYCH W ART. 65 UST. 1, ART. 66 I ART. 69</w:t>
      </w:r>
    </w:p>
    <w:p w14:paraId="392F89B4" w14:textId="77777777" w:rsidR="00165A2A" w:rsidRPr="005F00DB" w:rsidRDefault="00165A2A" w:rsidP="00165A2A">
      <w:pPr>
        <w:jc w:val="both"/>
        <w:rPr>
          <w:rFonts w:ascii="Arial" w:hAnsi="Arial" w:cs="Arial"/>
          <w:sz w:val="22"/>
          <w:szCs w:val="22"/>
        </w:rPr>
      </w:pPr>
    </w:p>
    <w:p w14:paraId="6FC29BD3" w14:textId="2776FD72" w:rsidR="00165A2A" w:rsidRPr="005F00DB" w:rsidRDefault="00165A2A" w:rsidP="00D3633E">
      <w:pPr>
        <w:numPr>
          <w:ilvl w:val="1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 xml:space="preserve">Nie dotyczy </w:t>
      </w:r>
    </w:p>
    <w:p w14:paraId="10A53130" w14:textId="77777777" w:rsidR="001C235B" w:rsidRPr="005F00DB" w:rsidRDefault="001C235B" w:rsidP="00165A2A">
      <w:pPr>
        <w:rPr>
          <w:sz w:val="22"/>
          <w:szCs w:val="22"/>
        </w:rPr>
      </w:pPr>
    </w:p>
    <w:p w14:paraId="492D638A" w14:textId="77777777" w:rsidR="00165A2A" w:rsidRPr="005F00DB" w:rsidRDefault="00165A2A" w:rsidP="00165A2A">
      <w:pPr>
        <w:pStyle w:val="Nagwek1"/>
        <w:pBdr>
          <w:top w:val="single" w:sz="4" w:space="1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5F00DB">
        <w:rPr>
          <w:rFonts w:ascii="Arial" w:hAnsi="Arial" w:cs="Arial"/>
          <w:sz w:val="22"/>
          <w:szCs w:val="22"/>
          <w:shd w:val="clear" w:color="auto" w:fill="FFFFFF"/>
        </w:rPr>
        <w:lastRenderedPageBreak/>
        <w:t>10. WSKAZANIE OSÓB UPRAWNIONYCH DO KOMUNIKOWANIA SIĘ Z WYKONAWCAMI</w:t>
      </w:r>
    </w:p>
    <w:p w14:paraId="6D508C28" w14:textId="77777777" w:rsidR="00165A2A" w:rsidRPr="005F00DB" w:rsidRDefault="00165A2A" w:rsidP="00165A2A">
      <w:pPr>
        <w:jc w:val="both"/>
        <w:rPr>
          <w:rFonts w:ascii="Arial" w:hAnsi="Arial" w:cs="Arial"/>
          <w:sz w:val="22"/>
          <w:szCs w:val="22"/>
        </w:rPr>
      </w:pPr>
    </w:p>
    <w:p w14:paraId="265A65AA" w14:textId="1E2FC943" w:rsidR="006F36BC" w:rsidRPr="005F00DB" w:rsidRDefault="00165A2A" w:rsidP="00D16B14">
      <w:pPr>
        <w:pStyle w:val="Akapitzlist"/>
        <w:numPr>
          <w:ilvl w:val="1"/>
          <w:numId w:val="12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 xml:space="preserve">. Osobą uprawnioną przez Zamawiającego do komunikowania się z Wykonawcami jest </w:t>
      </w:r>
      <w:r w:rsidR="001C235B" w:rsidRPr="005F00DB">
        <w:rPr>
          <w:rFonts w:ascii="Arial" w:hAnsi="Arial" w:cs="Arial"/>
          <w:sz w:val="22"/>
          <w:szCs w:val="22"/>
        </w:rPr>
        <w:t>Izabela Baczyńska</w:t>
      </w:r>
    </w:p>
    <w:p w14:paraId="00F5E04A" w14:textId="77777777" w:rsidR="00165A2A" w:rsidRPr="004B4DD2" w:rsidRDefault="00165A2A" w:rsidP="00165A2A">
      <w:pPr>
        <w:rPr>
          <w:color w:val="FF0000"/>
          <w:sz w:val="22"/>
          <w:szCs w:val="22"/>
        </w:rPr>
      </w:pPr>
    </w:p>
    <w:p w14:paraId="73AA21E4" w14:textId="77777777" w:rsidR="00165A2A" w:rsidRPr="001911E8" w:rsidRDefault="00165A2A" w:rsidP="00165A2A">
      <w:pPr>
        <w:pStyle w:val="Nagwek1"/>
        <w:pBdr>
          <w:top w:val="single" w:sz="4" w:space="1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1911E8">
        <w:rPr>
          <w:rFonts w:ascii="Arial" w:hAnsi="Arial" w:cs="Arial"/>
          <w:sz w:val="22"/>
          <w:szCs w:val="22"/>
        </w:rPr>
        <w:t xml:space="preserve">11. TERMIN ZWIĄZANIA OFERTĄ </w:t>
      </w:r>
    </w:p>
    <w:p w14:paraId="60E30BB5" w14:textId="77777777" w:rsidR="00165A2A" w:rsidRPr="001911E8" w:rsidRDefault="00165A2A" w:rsidP="00165A2A">
      <w:pPr>
        <w:tabs>
          <w:tab w:val="left" w:pos="0"/>
          <w:tab w:val="left" w:pos="240"/>
        </w:tabs>
        <w:jc w:val="both"/>
        <w:rPr>
          <w:rFonts w:ascii="Arial" w:hAnsi="Arial" w:cs="Arial"/>
          <w:sz w:val="22"/>
          <w:szCs w:val="22"/>
        </w:rPr>
      </w:pPr>
    </w:p>
    <w:p w14:paraId="01450915" w14:textId="4037A656" w:rsidR="00165A2A" w:rsidRPr="001911E8" w:rsidRDefault="00165A2A" w:rsidP="00165A2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1911E8">
        <w:rPr>
          <w:rFonts w:ascii="Arial" w:hAnsi="Arial" w:cs="Arial"/>
          <w:sz w:val="22"/>
          <w:szCs w:val="22"/>
        </w:rPr>
        <w:t>11.1. Wykonawca będzie związany</w:t>
      </w:r>
      <w:r w:rsidRPr="001911E8">
        <w:rPr>
          <w:rStyle w:val="Uwydatnienie"/>
          <w:rFonts w:ascii="Arial" w:hAnsi="Arial" w:cs="Arial"/>
          <w:sz w:val="22"/>
          <w:szCs w:val="22"/>
        </w:rPr>
        <w:t xml:space="preserve"> ofertą</w:t>
      </w:r>
      <w:r w:rsidRPr="001911E8">
        <w:rPr>
          <w:rFonts w:ascii="Arial" w:hAnsi="Arial" w:cs="Arial"/>
          <w:sz w:val="22"/>
          <w:szCs w:val="22"/>
        </w:rPr>
        <w:t xml:space="preserve"> </w:t>
      </w:r>
      <w:r w:rsidRPr="001911E8">
        <w:rPr>
          <w:rFonts w:ascii="Arial" w:hAnsi="Arial" w:cs="Arial"/>
          <w:b/>
          <w:sz w:val="22"/>
          <w:szCs w:val="22"/>
        </w:rPr>
        <w:t xml:space="preserve">do dnia </w:t>
      </w:r>
      <w:r w:rsidR="001911E8" w:rsidRPr="001911E8">
        <w:rPr>
          <w:rFonts w:ascii="Arial" w:hAnsi="Arial" w:cs="Arial"/>
          <w:sz w:val="22"/>
          <w:szCs w:val="22"/>
        </w:rPr>
        <w:t>29 listopada</w:t>
      </w:r>
      <w:r w:rsidR="00260765" w:rsidRPr="001911E8">
        <w:rPr>
          <w:rFonts w:ascii="Arial" w:hAnsi="Arial" w:cs="Arial"/>
          <w:sz w:val="22"/>
          <w:szCs w:val="22"/>
        </w:rPr>
        <w:t xml:space="preserve"> 202</w:t>
      </w:r>
      <w:r w:rsidR="00073AD7" w:rsidRPr="001911E8">
        <w:rPr>
          <w:rFonts w:ascii="Arial" w:hAnsi="Arial" w:cs="Arial"/>
          <w:sz w:val="22"/>
          <w:szCs w:val="22"/>
        </w:rPr>
        <w:t>2</w:t>
      </w:r>
      <w:r w:rsidR="00757551" w:rsidRPr="001911E8">
        <w:rPr>
          <w:rFonts w:ascii="Arial" w:hAnsi="Arial" w:cs="Arial"/>
          <w:sz w:val="22"/>
          <w:szCs w:val="22"/>
        </w:rPr>
        <w:t xml:space="preserve"> </w:t>
      </w:r>
      <w:r w:rsidR="00260765" w:rsidRPr="001911E8">
        <w:rPr>
          <w:rFonts w:ascii="Arial" w:hAnsi="Arial" w:cs="Arial"/>
          <w:sz w:val="22"/>
          <w:szCs w:val="22"/>
        </w:rPr>
        <w:t xml:space="preserve">roku - </w:t>
      </w:r>
      <w:r w:rsidRPr="001911E8">
        <w:rPr>
          <w:rFonts w:ascii="Arial" w:hAnsi="Arial" w:cs="Arial"/>
          <w:sz w:val="22"/>
          <w:szCs w:val="22"/>
        </w:rPr>
        <w:t xml:space="preserve">przy czym pierwszym dniem terminu związania oferta jest dzień w którym upływa termin składania ofert. </w:t>
      </w:r>
    </w:p>
    <w:p w14:paraId="507A1470" w14:textId="77777777" w:rsidR="00165A2A" w:rsidRPr="004B4DD2" w:rsidRDefault="00165A2A" w:rsidP="00165A2A">
      <w:pPr>
        <w:ind w:left="426" w:hanging="426"/>
        <w:jc w:val="both"/>
        <w:rPr>
          <w:rFonts w:ascii="Arial" w:hAnsi="Arial" w:cs="Arial"/>
          <w:color w:val="FF0000"/>
          <w:sz w:val="22"/>
          <w:szCs w:val="22"/>
        </w:rPr>
      </w:pPr>
    </w:p>
    <w:p w14:paraId="766EF429" w14:textId="77777777" w:rsidR="00165A2A" w:rsidRPr="005F00DB" w:rsidRDefault="00165A2A" w:rsidP="00165A2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5F00DB">
        <w:rPr>
          <w:rStyle w:val="alb"/>
          <w:rFonts w:ascii="Arial" w:hAnsi="Arial" w:cs="Arial"/>
          <w:sz w:val="22"/>
          <w:szCs w:val="22"/>
        </w:rPr>
        <w:t>11.2. </w:t>
      </w:r>
      <w:r w:rsidRPr="005F00DB">
        <w:rPr>
          <w:rFonts w:ascii="Arial" w:hAnsi="Arial" w:cs="Arial"/>
          <w:sz w:val="22"/>
          <w:szCs w:val="22"/>
        </w:rPr>
        <w:t xml:space="preserve">W przypadku, gdy wybór najkorzystniejszej oferty nie nastąpi przed upływem terminu </w:t>
      </w:r>
      <w:r w:rsidRPr="005F00DB">
        <w:rPr>
          <w:rStyle w:val="Uwydatnienie"/>
          <w:rFonts w:ascii="Arial" w:hAnsi="Arial" w:cs="Arial"/>
          <w:sz w:val="22"/>
          <w:szCs w:val="22"/>
        </w:rPr>
        <w:t xml:space="preserve">związania ofertą, określonego w </w:t>
      </w:r>
      <w:r w:rsidRPr="005F00DB">
        <w:rPr>
          <w:rStyle w:val="Uwydatnienie"/>
          <w:rFonts w:ascii="Arial" w:hAnsi="Arial" w:cs="Arial"/>
          <w:b/>
          <w:sz w:val="22"/>
          <w:szCs w:val="22"/>
        </w:rPr>
        <w:t>pkt 11.1.</w:t>
      </w:r>
      <w:r w:rsidRPr="005F00DB">
        <w:rPr>
          <w:rStyle w:val="Uwydatnienie"/>
          <w:rFonts w:ascii="Arial" w:hAnsi="Arial" w:cs="Arial"/>
          <w:sz w:val="22"/>
          <w:szCs w:val="22"/>
        </w:rPr>
        <w:t xml:space="preserve"> SWZ</w:t>
      </w:r>
      <w:r w:rsidRPr="005F00DB">
        <w:rPr>
          <w:rFonts w:ascii="Arial" w:hAnsi="Arial" w:cs="Arial"/>
          <w:sz w:val="22"/>
          <w:szCs w:val="22"/>
        </w:rPr>
        <w:t xml:space="preserve"> zamawiający przed upływem tego terminu zwraca się jednokrotnie do wykonawców o wyrażenie zgody na przedłużenie tego terminu                    o wskazywany przez niego okres, nie dłuższy niż 30 dni.</w:t>
      </w:r>
    </w:p>
    <w:p w14:paraId="1999CEA5" w14:textId="77777777" w:rsidR="00165A2A" w:rsidRPr="005F00DB" w:rsidRDefault="00165A2A" w:rsidP="00165A2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00F6248" w14:textId="04E4E719" w:rsidR="00B377BD" w:rsidRPr="005F00DB" w:rsidRDefault="00165A2A" w:rsidP="002057F7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5F00DB">
        <w:rPr>
          <w:rStyle w:val="alb"/>
          <w:rFonts w:ascii="Arial" w:hAnsi="Arial" w:cs="Arial"/>
          <w:sz w:val="22"/>
          <w:szCs w:val="22"/>
        </w:rPr>
        <w:t>11.3. </w:t>
      </w:r>
      <w:r w:rsidRPr="005F00DB">
        <w:rPr>
          <w:rFonts w:ascii="Arial" w:hAnsi="Arial" w:cs="Arial"/>
          <w:sz w:val="22"/>
          <w:szCs w:val="22"/>
        </w:rPr>
        <w:t xml:space="preserve">Przedłużenie terminu </w:t>
      </w:r>
      <w:r w:rsidRPr="005F00DB">
        <w:rPr>
          <w:rStyle w:val="Uwydatnienie"/>
          <w:rFonts w:ascii="Arial" w:hAnsi="Arial" w:cs="Arial"/>
          <w:sz w:val="22"/>
          <w:szCs w:val="22"/>
        </w:rPr>
        <w:t>związania ofertą</w:t>
      </w:r>
      <w:r w:rsidRPr="005F00DB">
        <w:rPr>
          <w:rFonts w:ascii="Arial" w:hAnsi="Arial" w:cs="Arial"/>
          <w:sz w:val="22"/>
          <w:szCs w:val="22"/>
        </w:rPr>
        <w:t xml:space="preserve">, o którym mowa w pkt </w:t>
      </w:r>
      <w:r w:rsidRPr="005F00DB">
        <w:rPr>
          <w:rFonts w:ascii="Arial" w:hAnsi="Arial" w:cs="Arial"/>
          <w:b/>
          <w:sz w:val="22"/>
          <w:szCs w:val="22"/>
        </w:rPr>
        <w:t>11.1 SWZ,</w:t>
      </w:r>
      <w:r w:rsidRPr="005F00DB">
        <w:rPr>
          <w:rFonts w:ascii="Arial" w:hAnsi="Arial" w:cs="Arial"/>
          <w:sz w:val="22"/>
          <w:szCs w:val="22"/>
        </w:rPr>
        <w:t xml:space="preserve"> wymaga złożenia przez wykonawcę pisemnego oświadczenia o wyrażeniu zgody na przedłużenie terminu</w:t>
      </w:r>
      <w:r w:rsidR="002057F7" w:rsidRPr="005F00DB">
        <w:rPr>
          <w:rFonts w:ascii="Arial" w:hAnsi="Arial" w:cs="Arial"/>
          <w:sz w:val="22"/>
          <w:szCs w:val="22"/>
        </w:rPr>
        <w:t xml:space="preserve"> związania ofertą.</w:t>
      </w:r>
    </w:p>
    <w:p w14:paraId="493A49FC" w14:textId="77777777" w:rsidR="00B377BD" w:rsidRPr="004B4DD2" w:rsidRDefault="00B377BD" w:rsidP="00B377BD">
      <w:pPr>
        <w:pStyle w:val="Tekstpodstawowy"/>
        <w:jc w:val="both"/>
        <w:rPr>
          <w:rFonts w:ascii="Arial" w:hAnsi="Arial" w:cs="Arial"/>
          <w:b w:val="0"/>
          <w:bCs w:val="0"/>
          <w:color w:val="FF0000"/>
          <w:sz w:val="22"/>
          <w:szCs w:val="22"/>
        </w:rPr>
      </w:pPr>
    </w:p>
    <w:p w14:paraId="5C351C9D" w14:textId="77777777" w:rsidR="00B377BD" w:rsidRPr="005F00DB" w:rsidRDefault="00B377BD" w:rsidP="00B377BD">
      <w:pPr>
        <w:pStyle w:val="Nagwek1"/>
        <w:pBdr>
          <w:top w:val="single" w:sz="4" w:space="1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</w:rPr>
        <w:t>12</w:t>
      </w:r>
      <w:r w:rsidRPr="005F00DB">
        <w:rPr>
          <w:rFonts w:ascii="Arial" w:hAnsi="Arial" w:cs="Arial"/>
          <w:sz w:val="22"/>
          <w:szCs w:val="22"/>
        </w:rPr>
        <w:t>. PODSTAWY WYKLUCZENIA Z POSTĘPOWANIA</w:t>
      </w:r>
    </w:p>
    <w:p w14:paraId="7C97AB97" w14:textId="77777777" w:rsidR="00B377BD" w:rsidRPr="005F00DB" w:rsidRDefault="00B377BD" w:rsidP="00B377BD">
      <w:pPr>
        <w:pStyle w:val="Tekstpodstawowy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68FA7EBD" w14:textId="7E1F5C47" w:rsidR="00DE1755" w:rsidRPr="005F00DB" w:rsidRDefault="00B377BD" w:rsidP="004A40BE">
      <w:pPr>
        <w:shd w:val="clear" w:color="auto" w:fill="FFFFFF"/>
        <w:ind w:left="567" w:hanging="567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bCs/>
          <w:sz w:val="22"/>
          <w:szCs w:val="22"/>
        </w:rPr>
        <w:t>12.1.</w:t>
      </w:r>
      <w:r w:rsidRPr="005F00DB">
        <w:rPr>
          <w:rFonts w:ascii="Arial" w:hAnsi="Arial" w:cs="Arial"/>
          <w:sz w:val="22"/>
          <w:szCs w:val="22"/>
        </w:rPr>
        <w:t xml:space="preserve"> Z postępowania o udzielenie zamówienia wyklucza się Wykonawców z zastrzeżeniem                        art. 110 ust. 2 ustawy Prawo zamówień publicznych, w stosunku, do których zachodzi którakolwiek  z okoliczności wskazanych w art. 108 ust</w:t>
      </w:r>
      <w:r w:rsidR="005F5217" w:rsidRPr="005F00DB">
        <w:rPr>
          <w:rFonts w:ascii="Arial" w:hAnsi="Arial" w:cs="Arial"/>
          <w:sz w:val="22"/>
          <w:szCs w:val="22"/>
        </w:rPr>
        <w:t>. 1 Prawo zamówień publicznych;</w:t>
      </w:r>
    </w:p>
    <w:p w14:paraId="6CDD072D" w14:textId="5741D203" w:rsidR="00DE1755" w:rsidRPr="005F00DB" w:rsidRDefault="00DE1755" w:rsidP="00DE1755">
      <w:pPr>
        <w:numPr>
          <w:ilvl w:val="1"/>
          <w:numId w:val="44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5F00DB">
        <w:rPr>
          <w:rFonts w:ascii="Arial" w:hAnsi="Arial" w:cs="Arial"/>
          <w:bCs/>
          <w:iCs/>
          <w:sz w:val="22"/>
          <w:szCs w:val="22"/>
          <w:lang w:eastAsia="x-none"/>
        </w:rPr>
        <w:t xml:space="preserve">Wykluczenie Wykonawcy nastąpi w przypadkach, o których mowa w art. 111 ustawy </w:t>
      </w:r>
      <w:proofErr w:type="spellStart"/>
      <w:r w:rsidRPr="005F00DB">
        <w:rPr>
          <w:rFonts w:ascii="Arial" w:hAnsi="Arial" w:cs="Arial"/>
          <w:bCs/>
          <w:iCs/>
          <w:sz w:val="22"/>
          <w:szCs w:val="22"/>
          <w:lang w:eastAsia="x-none"/>
        </w:rPr>
        <w:t>Pzp</w:t>
      </w:r>
      <w:proofErr w:type="spellEnd"/>
      <w:r w:rsidRPr="005F00DB">
        <w:rPr>
          <w:rFonts w:ascii="Arial" w:hAnsi="Arial" w:cs="Arial"/>
          <w:bCs/>
          <w:iCs/>
          <w:sz w:val="22"/>
          <w:szCs w:val="22"/>
          <w:lang w:eastAsia="x-none"/>
        </w:rPr>
        <w:t>.</w:t>
      </w:r>
    </w:p>
    <w:p w14:paraId="7669467A" w14:textId="55A5BC4B" w:rsidR="00DE1755" w:rsidRPr="005F00DB" w:rsidRDefault="00DE1755" w:rsidP="00DE1755">
      <w:pPr>
        <w:numPr>
          <w:ilvl w:val="1"/>
          <w:numId w:val="44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5F00DB">
        <w:rPr>
          <w:rFonts w:ascii="Arial" w:hAnsi="Arial" w:cs="Arial"/>
          <w:bCs/>
          <w:iCs/>
          <w:sz w:val="22"/>
          <w:szCs w:val="22"/>
          <w:lang w:eastAsia="x-none"/>
        </w:rPr>
        <w:t xml:space="preserve">Wykonawca nie podlega wykluczeniu w okolicznościach określonych w art. 108 ust. 1 pkt 1, 2 i 5 lub art. 109 ust. 1 pkt 2‒5 i 7‒10 ustawy </w:t>
      </w:r>
      <w:proofErr w:type="spellStart"/>
      <w:r w:rsidRPr="005F00DB">
        <w:rPr>
          <w:rFonts w:ascii="Arial" w:hAnsi="Arial" w:cs="Arial"/>
          <w:bCs/>
          <w:iCs/>
          <w:sz w:val="22"/>
          <w:szCs w:val="22"/>
          <w:lang w:eastAsia="x-none"/>
        </w:rPr>
        <w:t>Pzp</w:t>
      </w:r>
      <w:proofErr w:type="spellEnd"/>
      <w:r w:rsidRPr="005F00DB">
        <w:rPr>
          <w:rFonts w:ascii="Arial" w:hAnsi="Arial" w:cs="Arial"/>
          <w:bCs/>
          <w:iCs/>
          <w:sz w:val="22"/>
          <w:szCs w:val="22"/>
          <w:lang w:eastAsia="x-none"/>
        </w:rPr>
        <w:t xml:space="preserve">, jeżeli udowodni Zamawiającemu, że spełnił łącznie przesłanki określone w art. 110 ust. 2 ustawy </w:t>
      </w:r>
      <w:proofErr w:type="spellStart"/>
      <w:r w:rsidRPr="005F00DB">
        <w:rPr>
          <w:rFonts w:ascii="Arial" w:hAnsi="Arial" w:cs="Arial"/>
          <w:bCs/>
          <w:iCs/>
          <w:sz w:val="22"/>
          <w:szCs w:val="22"/>
          <w:lang w:eastAsia="x-none"/>
        </w:rPr>
        <w:t>Pzp</w:t>
      </w:r>
      <w:proofErr w:type="spellEnd"/>
      <w:r w:rsidRPr="005F00DB">
        <w:rPr>
          <w:rFonts w:ascii="Arial" w:hAnsi="Arial" w:cs="Arial"/>
          <w:bCs/>
          <w:iCs/>
          <w:sz w:val="22"/>
          <w:szCs w:val="22"/>
          <w:lang w:eastAsia="x-none"/>
        </w:rPr>
        <w:t>.</w:t>
      </w:r>
    </w:p>
    <w:p w14:paraId="2C7508AD" w14:textId="1E057EAA" w:rsidR="00227B47" w:rsidRPr="005F00DB" w:rsidRDefault="00227B47" w:rsidP="00227B47">
      <w:pPr>
        <w:numPr>
          <w:ilvl w:val="1"/>
          <w:numId w:val="44"/>
        </w:numPr>
        <w:rPr>
          <w:rFonts w:ascii="Arial" w:hAnsi="Arial" w:cs="Arial"/>
          <w:bCs/>
          <w:iCs/>
          <w:sz w:val="22"/>
          <w:szCs w:val="22"/>
          <w:lang w:eastAsia="x-none"/>
        </w:rPr>
      </w:pPr>
      <w:r w:rsidRPr="005F00DB">
        <w:rPr>
          <w:rFonts w:ascii="Arial" w:hAnsi="Arial" w:cs="Arial"/>
          <w:bCs/>
          <w:iCs/>
          <w:sz w:val="22"/>
          <w:szCs w:val="22"/>
          <w:lang w:eastAsia="x-none"/>
        </w:rPr>
        <w:t>Wykonawca nie podlega wykluczeniu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3FC19D59" w14:textId="77777777" w:rsidR="00DE1755" w:rsidRPr="005F00DB" w:rsidRDefault="00DE1755" w:rsidP="00DE1755">
      <w:pPr>
        <w:numPr>
          <w:ilvl w:val="1"/>
          <w:numId w:val="44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5F00DB">
        <w:rPr>
          <w:rFonts w:ascii="Arial" w:hAnsi="Arial" w:cs="Arial"/>
          <w:bCs/>
          <w:iCs/>
          <w:sz w:val="22"/>
          <w:szCs w:val="22"/>
          <w:lang w:eastAsia="x-none"/>
        </w:rPr>
        <w:t>Zamawiający oceni, czy podjęte przez Wykonawcę czynności są wystarczające do wykazania jego rzetelności, uwzględniając wagę i szczególne okoliczności czynu Wykonawcy, a jeżeli uzna, że nie są wystarczające, wykluczy Wykonawcę.</w:t>
      </w:r>
    </w:p>
    <w:p w14:paraId="01BE2FE2" w14:textId="77777777" w:rsidR="00DE1755" w:rsidRPr="005F00DB" w:rsidRDefault="00DE1755" w:rsidP="00DE1755">
      <w:pPr>
        <w:numPr>
          <w:ilvl w:val="1"/>
          <w:numId w:val="44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5F00DB">
        <w:rPr>
          <w:rFonts w:ascii="Arial" w:hAnsi="Arial" w:cs="Arial"/>
          <w:bCs/>
          <w:iCs/>
          <w:sz w:val="22"/>
          <w:szCs w:val="22"/>
          <w:lang w:eastAsia="x-none"/>
        </w:rPr>
        <w:t>Zamawiający może wykluczyć Wykonawcę na każdym etapie postępowania, ofertę Wykonawcy wykluczonego uznaje się za odrzuconą.</w:t>
      </w:r>
    </w:p>
    <w:p w14:paraId="07319CD7" w14:textId="77777777" w:rsidR="00B377BD" w:rsidRPr="009C0579" w:rsidRDefault="00B377BD" w:rsidP="00B377BD">
      <w:pPr>
        <w:jc w:val="both"/>
        <w:rPr>
          <w:rFonts w:ascii="Arial" w:hAnsi="Arial" w:cs="Arial"/>
          <w:color w:val="FF0000"/>
          <w:sz w:val="22"/>
          <w:szCs w:val="22"/>
          <w:highlight w:val="lightGray"/>
        </w:rPr>
      </w:pPr>
    </w:p>
    <w:p w14:paraId="155AA54C" w14:textId="77777777" w:rsidR="00B377BD" w:rsidRPr="005F00DB" w:rsidRDefault="00B377BD" w:rsidP="00B377BD">
      <w:pPr>
        <w:pStyle w:val="Nagwek1"/>
        <w:pBdr>
          <w:top w:val="single" w:sz="4" w:space="11" w:color="auto"/>
          <w:left w:val="single" w:sz="4" w:space="4" w:color="auto"/>
          <w:bottom w:val="single" w:sz="4" w:space="2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 w:val="0"/>
          <w:sz w:val="22"/>
        </w:rPr>
      </w:pPr>
      <w:r w:rsidRPr="005F00DB">
        <w:rPr>
          <w:rFonts w:ascii="Arial" w:hAnsi="Arial" w:cs="Arial"/>
          <w:sz w:val="22"/>
        </w:rPr>
        <w:t>13. INFORMACJE O WARUNKACH UDZIAŁU W POSTĘPOWANIU</w:t>
      </w:r>
    </w:p>
    <w:p w14:paraId="51840922" w14:textId="77777777" w:rsidR="00B377BD" w:rsidRPr="005F00DB" w:rsidRDefault="00B377BD" w:rsidP="00B377BD">
      <w:pPr>
        <w:jc w:val="both"/>
        <w:rPr>
          <w:rFonts w:ascii="Arial" w:hAnsi="Arial" w:cs="Arial"/>
          <w:sz w:val="22"/>
          <w:szCs w:val="22"/>
        </w:rPr>
      </w:pPr>
    </w:p>
    <w:p w14:paraId="4B3FA098" w14:textId="77777777" w:rsidR="00785FA8" w:rsidRPr="005F00DB" w:rsidRDefault="00785FA8" w:rsidP="001C235B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6A4893FB" w14:textId="1AF88629" w:rsidR="006F36BC" w:rsidRPr="005F00DB" w:rsidRDefault="00B377BD" w:rsidP="001C235B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 xml:space="preserve">13.1. O udzielenie zamówienia publicznego, mogą ubiegać się wykonawcy, którzy nie podlegają wykluczeniu na zasadach określonych w rozdziale </w:t>
      </w:r>
      <w:r w:rsidRPr="005F00DB">
        <w:rPr>
          <w:rFonts w:ascii="Arial" w:hAnsi="Arial" w:cs="Arial"/>
          <w:b/>
          <w:sz w:val="22"/>
          <w:szCs w:val="22"/>
        </w:rPr>
        <w:t xml:space="preserve">12 SWZ </w:t>
      </w:r>
      <w:r w:rsidRPr="005F00DB">
        <w:rPr>
          <w:rFonts w:ascii="Arial" w:hAnsi="Arial" w:cs="Arial"/>
          <w:sz w:val="22"/>
          <w:szCs w:val="22"/>
        </w:rPr>
        <w:t>oraz spełniają określone              przez Zamawiającego warunki udziału w postępowaniu</w:t>
      </w:r>
      <w:r w:rsidR="006F36BC" w:rsidRPr="005F00DB">
        <w:rPr>
          <w:rFonts w:ascii="Arial" w:hAnsi="Arial" w:cs="Arial"/>
          <w:sz w:val="22"/>
          <w:szCs w:val="22"/>
        </w:rPr>
        <w:t>.</w:t>
      </w:r>
    </w:p>
    <w:p w14:paraId="4EBAEE9E" w14:textId="77777777" w:rsidR="00B377BD" w:rsidRPr="005F00DB" w:rsidRDefault="00B377BD" w:rsidP="00B377BD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7460F6DE" w14:textId="77777777" w:rsidR="00B377BD" w:rsidRPr="005F00DB" w:rsidRDefault="00B377BD" w:rsidP="00B377BD">
      <w:pPr>
        <w:shd w:val="clear" w:color="auto" w:fill="FFFFFF"/>
        <w:ind w:left="567" w:hanging="567"/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>13.2. O udzielenie zamówienia mogą ubiegać się Wykonawcy, którzy spełniają warunki dotyczące:</w:t>
      </w:r>
    </w:p>
    <w:p w14:paraId="46EB89D3" w14:textId="77777777" w:rsidR="00B377BD" w:rsidRPr="005F00DB" w:rsidRDefault="00B377BD" w:rsidP="00B377BD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55134223" w14:textId="77777777" w:rsidR="00B377BD" w:rsidRPr="005F00DB" w:rsidRDefault="00B377BD" w:rsidP="00B377BD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  <w:r w:rsidRPr="005F00DB">
        <w:rPr>
          <w:rFonts w:ascii="Arial" w:hAnsi="Arial" w:cs="Arial"/>
          <w:b/>
          <w:sz w:val="22"/>
          <w:szCs w:val="22"/>
        </w:rPr>
        <w:lastRenderedPageBreak/>
        <w:t>13.2.1.</w:t>
      </w:r>
      <w:r w:rsidRPr="005F00DB">
        <w:rPr>
          <w:rFonts w:ascii="Arial" w:hAnsi="Arial" w:cs="Arial"/>
          <w:sz w:val="22"/>
          <w:szCs w:val="22"/>
        </w:rPr>
        <w:t xml:space="preserve"> </w:t>
      </w:r>
      <w:r w:rsidRPr="005F00DB">
        <w:rPr>
          <w:rFonts w:ascii="Arial" w:hAnsi="Arial" w:cs="Arial"/>
          <w:b/>
          <w:sz w:val="22"/>
          <w:szCs w:val="22"/>
          <w:u w:val="single"/>
        </w:rPr>
        <w:t>zdolności do występowania w obrocie gospodarczym</w:t>
      </w:r>
    </w:p>
    <w:p w14:paraId="5EDD146D" w14:textId="77777777" w:rsidR="00B377BD" w:rsidRPr="005F00DB" w:rsidRDefault="00B377BD" w:rsidP="00B377BD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</w:p>
    <w:p w14:paraId="62658006" w14:textId="77777777" w:rsidR="00B377BD" w:rsidRPr="005F00DB" w:rsidRDefault="00B377BD" w:rsidP="00B377BD">
      <w:pPr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 xml:space="preserve">Zamawiający nie stawia szczegółowych wymagań w zakresie spełniania tego warunku. Wykonawca potwierdza spełnienie warunku poprzez złożenie oświadczenia własnego, o którym mowa w </w:t>
      </w:r>
      <w:r w:rsidRPr="005F00DB">
        <w:rPr>
          <w:rFonts w:ascii="Arial" w:hAnsi="Arial" w:cs="Arial"/>
          <w:b/>
          <w:sz w:val="22"/>
          <w:szCs w:val="22"/>
        </w:rPr>
        <w:t>rozdziale 14</w:t>
      </w:r>
      <w:r w:rsidRPr="005F00DB">
        <w:rPr>
          <w:rFonts w:ascii="Arial" w:hAnsi="Arial" w:cs="Arial"/>
          <w:sz w:val="22"/>
          <w:szCs w:val="22"/>
        </w:rPr>
        <w:t xml:space="preserve"> </w:t>
      </w:r>
      <w:r w:rsidRPr="005F00DB">
        <w:rPr>
          <w:rFonts w:ascii="Arial" w:hAnsi="Arial" w:cs="Arial"/>
          <w:b/>
          <w:sz w:val="22"/>
          <w:szCs w:val="22"/>
        </w:rPr>
        <w:t>SWZ.</w:t>
      </w:r>
    </w:p>
    <w:p w14:paraId="6AED4BA1" w14:textId="77777777" w:rsidR="00B377BD" w:rsidRPr="009C0579" w:rsidRDefault="00B377BD" w:rsidP="00B377BD">
      <w:pPr>
        <w:shd w:val="clear" w:color="auto" w:fill="FFFFFF"/>
        <w:jc w:val="both"/>
        <w:rPr>
          <w:rFonts w:ascii="Arial" w:hAnsi="Arial" w:cs="Arial"/>
          <w:sz w:val="22"/>
          <w:szCs w:val="22"/>
          <w:highlight w:val="lightGray"/>
        </w:rPr>
      </w:pPr>
    </w:p>
    <w:p w14:paraId="2C7B5D72" w14:textId="253A07AC" w:rsidR="00B377BD" w:rsidRPr="005F00DB" w:rsidRDefault="00B377BD" w:rsidP="00B377BD">
      <w:pPr>
        <w:shd w:val="clear" w:color="auto" w:fill="FFFFFF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5F00DB">
        <w:rPr>
          <w:rFonts w:ascii="Arial" w:hAnsi="Arial" w:cs="Arial"/>
          <w:b/>
          <w:sz w:val="22"/>
          <w:szCs w:val="22"/>
        </w:rPr>
        <w:t>13.2.2.</w:t>
      </w:r>
      <w:r w:rsidRPr="005F00DB">
        <w:rPr>
          <w:rFonts w:ascii="Arial" w:hAnsi="Arial" w:cs="Arial"/>
          <w:sz w:val="22"/>
          <w:szCs w:val="22"/>
        </w:rPr>
        <w:t xml:space="preserve"> </w:t>
      </w:r>
      <w:r w:rsidRPr="005F00DB">
        <w:rPr>
          <w:rFonts w:ascii="Arial" w:hAnsi="Arial" w:cs="Arial"/>
          <w:b/>
          <w:sz w:val="22"/>
          <w:szCs w:val="22"/>
          <w:u w:val="single"/>
        </w:rPr>
        <w:t xml:space="preserve">uprawnień do prowadzenia określonej działalności gospodarczej lub zawodowej, </w:t>
      </w:r>
      <w:r w:rsidR="008453A1" w:rsidRPr="005F00DB">
        <w:rPr>
          <w:rFonts w:ascii="Arial" w:hAnsi="Arial" w:cs="Arial"/>
          <w:b/>
          <w:sz w:val="22"/>
          <w:szCs w:val="22"/>
          <w:u w:val="single"/>
        </w:rPr>
        <w:t xml:space="preserve">           </w:t>
      </w:r>
      <w:r w:rsidRPr="005F00DB">
        <w:rPr>
          <w:rFonts w:ascii="Arial" w:hAnsi="Arial" w:cs="Arial"/>
          <w:b/>
          <w:sz w:val="22"/>
          <w:szCs w:val="22"/>
          <w:u w:val="single"/>
        </w:rPr>
        <w:t>o ile wynika to z odrębnych przepisów</w:t>
      </w:r>
    </w:p>
    <w:p w14:paraId="13BC9EEE" w14:textId="77777777" w:rsidR="00B377BD" w:rsidRPr="005F00DB" w:rsidRDefault="00B377BD" w:rsidP="00B377BD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38189542" w14:textId="77777777" w:rsidR="001C235B" w:rsidRPr="005F00DB" w:rsidRDefault="001C235B" w:rsidP="001C235B">
      <w:pPr>
        <w:jc w:val="both"/>
        <w:rPr>
          <w:rFonts w:ascii="Arial" w:hAnsi="Arial" w:cs="Arial"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 xml:space="preserve">Zamawiający nie stawia szczegółowych wymagań w zakresie spełniania tego warunku. Wykonawca potwierdza spełnienie warunku poprzez złożenie oświadczenia własnego, o którym mowa w </w:t>
      </w:r>
      <w:r w:rsidRPr="005F00DB">
        <w:rPr>
          <w:rFonts w:ascii="Arial" w:hAnsi="Arial" w:cs="Arial"/>
          <w:b/>
          <w:sz w:val="22"/>
          <w:szCs w:val="22"/>
        </w:rPr>
        <w:t>rozdziale 14</w:t>
      </w:r>
      <w:r w:rsidRPr="005F00DB">
        <w:rPr>
          <w:rFonts w:ascii="Arial" w:hAnsi="Arial" w:cs="Arial"/>
          <w:sz w:val="22"/>
          <w:szCs w:val="22"/>
        </w:rPr>
        <w:t xml:space="preserve"> </w:t>
      </w:r>
      <w:r w:rsidRPr="005F00DB">
        <w:rPr>
          <w:rFonts w:ascii="Arial" w:hAnsi="Arial" w:cs="Arial"/>
          <w:b/>
          <w:sz w:val="22"/>
          <w:szCs w:val="22"/>
        </w:rPr>
        <w:t>SWZ.</w:t>
      </w:r>
    </w:p>
    <w:p w14:paraId="4D9065DD" w14:textId="77777777" w:rsidR="00B377BD" w:rsidRPr="005F00DB" w:rsidRDefault="00B377BD" w:rsidP="00B377BD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</w:p>
    <w:p w14:paraId="37A0B856" w14:textId="77777777" w:rsidR="00B377BD" w:rsidRPr="005F00DB" w:rsidRDefault="00B377BD" w:rsidP="00B377BD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  <w:r w:rsidRPr="005F00DB">
        <w:rPr>
          <w:rFonts w:ascii="Arial" w:hAnsi="Arial" w:cs="Arial"/>
          <w:b/>
          <w:sz w:val="22"/>
          <w:szCs w:val="22"/>
        </w:rPr>
        <w:t xml:space="preserve">13.2.3. </w:t>
      </w:r>
      <w:r w:rsidRPr="005F00DB">
        <w:rPr>
          <w:rFonts w:ascii="Arial" w:hAnsi="Arial" w:cs="Arial"/>
          <w:b/>
          <w:sz w:val="22"/>
          <w:szCs w:val="22"/>
          <w:u w:val="single"/>
        </w:rPr>
        <w:t>sytuacji ekonomicznej lub finansowej</w:t>
      </w:r>
    </w:p>
    <w:p w14:paraId="2BCC880C" w14:textId="77777777" w:rsidR="00B377BD" w:rsidRPr="005F00DB" w:rsidRDefault="00B377BD" w:rsidP="00B377BD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608BEECD" w14:textId="6300CEEB" w:rsidR="00B377BD" w:rsidRPr="005F00DB" w:rsidRDefault="00B377BD" w:rsidP="00B377BD">
      <w:pPr>
        <w:jc w:val="both"/>
        <w:rPr>
          <w:rFonts w:ascii="Arial" w:hAnsi="Arial" w:cs="Arial"/>
          <w:b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 xml:space="preserve">Zamawiający nie stawia szczegółowych wymagań w zakresie spełniania tego warunku. Wykonawca potwierdza spełnienie warunku poprzez złożenie oświadczenia własnego, o którym mowa w </w:t>
      </w:r>
      <w:r w:rsidRPr="005F00DB">
        <w:rPr>
          <w:rFonts w:ascii="Arial" w:hAnsi="Arial" w:cs="Arial"/>
          <w:b/>
          <w:sz w:val="22"/>
          <w:szCs w:val="22"/>
        </w:rPr>
        <w:t>rozdziale 14 SWZ.</w:t>
      </w:r>
    </w:p>
    <w:p w14:paraId="6BEE0D95" w14:textId="77777777" w:rsidR="00785FA8" w:rsidRPr="005F00DB" w:rsidRDefault="00785FA8" w:rsidP="00B377BD">
      <w:pPr>
        <w:jc w:val="both"/>
        <w:rPr>
          <w:rFonts w:ascii="Arial" w:hAnsi="Arial" w:cs="Arial"/>
          <w:sz w:val="22"/>
          <w:szCs w:val="22"/>
        </w:rPr>
      </w:pPr>
    </w:p>
    <w:p w14:paraId="73552262" w14:textId="77777777" w:rsidR="00B377BD" w:rsidRPr="009C0579" w:rsidRDefault="00B377BD" w:rsidP="00B377BD">
      <w:pPr>
        <w:shd w:val="clear" w:color="auto" w:fill="FFFFFF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241509BB" w14:textId="77777777" w:rsidR="00B377BD" w:rsidRPr="005F00DB" w:rsidRDefault="00B377BD" w:rsidP="00B377BD">
      <w:pPr>
        <w:shd w:val="clear" w:color="auto" w:fill="FFFFFF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5F00DB">
        <w:rPr>
          <w:rFonts w:ascii="Arial" w:hAnsi="Arial" w:cs="Arial"/>
          <w:b/>
          <w:sz w:val="22"/>
          <w:szCs w:val="22"/>
        </w:rPr>
        <w:t xml:space="preserve">13.2.4. </w:t>
      </w:r>
      <w:r w:rsidRPr="005F00DB">
        <w:rPr>
          <w:rFonts w:ascii="Arial" w:hAnsi="Arial" w:cs="Arial"/>
          <w:b/>
          <w:sz w:val="22"/>
          <w:szCs w:val="22"/>
          <w:u w:val="single"/>
        </w:rPr>
        <w:t>zdolności technicznej lub zawodowej</w:t>
      </w:r>
    </w:p>
    <w:p w14:paraId="2D7820FB" w14:textId="77777777" w:rsidR="005F00DB" w:rsidRPr="005F00DB" w:rsidRDefault="005F00DB" w:rsidP="005F00DB">
      <w:pPr>
        <w:jc w:val="both"/>
        <w:rPr>
          <w:rFonts w:ascii="Arial" w:hAnsi="Arial" w:cs="Arial"/>
          <w:b/>
          <w:sz w:val="22"/>
          <w:szCs w:val="22"/>
        </w:rPr>
      </w:pPr>
      <w:r w:rsidRPr="005F00DB">
        <w:rPr>
          <w:rFonts w:ascii="Arial" w:hAnsi="Arial" w:cs="Arial"/>
          <w:sz w:val="22"/>
          <w:szCs w:val="22"/>
        </w:rPr>
        <w:t xml:space="preserve">Zamawiający nie stawia szczegółowych wymagań w zakresie spełniania tego warunku. Wykonawca potwierdza spełnienie warunku poprzez złożenie oświadczenia własnego, o którym mowa w </w:t>
      </w:r>
      <w:r w:rsidRPr="005F00DB">
        <w:rPr>
          <w:rFonts w:ascii="Arial" w:hAnsi="Arial" w:cs="Arial"/>
          <w:b/>
          <w:sz w:val="22"/>
          <w:szCs w:val="22"/>
        </w:rPr>
        <w:t>rozdziale 14 SWZ.</w:t>
      </w:r>
    </w:p>
    <w:p w14:paraId="26357CCA" w14:textId="245E69DF" w:rsidR="00B377BD" w:rsidRPr="009C0579" w:rsidRDefault="00B377BD" w:rsidP="00B377BD">
      <w:pPr>
        <w:shd w:val="clear" w:color="auto" w:fill="FFFFFF"/>
        <w:jc w:val="both"/>
        <w:rPr>
          <w:rFonts w:ascii="Arial" w:hAnsi="Arial" w:cs="Arial"/>
          <w:sz w:val="22"/>
          <w:szCs w:val="22"/>
          <w:highlight w:val="lightGray"/>
        </w:rPr>
      </w:pPr>
    </w:p>
    <w:p w14:paraId="6D012779" w14:textId="77777777" w:rsidR="00B377BD" w:rsidRPr="005F00DB" w:rsidRDefault="00762A5B" w:rsidP="00B377BD">
      <w:pPr>
        <w:shd w:val="clear" w:color="auto" w:fill="FFFFFF"/>
        <w:ind w:left="567" w:hanging="567"/>
        <w:jc w:val="both"/>
        <w:rPr>
          <w:rStyle w:val="Domylnaczcionkaakapitu1"/>
          <w:rFonts w:ascii="Arial" w:eastAsia="Arial" w:hAnsi="Arial"/>
        </w:rPr>
      </w:pPr>
      <w:r w:rsidRPr="005F00DB">
        <w:rPr>
          <w:rFonts w:ascii="Arial" w:hAnsi="Arial" w:cs="Arial"/>
          <w:sz w:val="22"/>
          <w:szCs w:val="22"/>
        </w:rPr>
        <w:t>13</w:t>
      </w:r>
      <w:r w:rsidR="00B377BD" w:rsidRPr="005F00DB">
        <w:rPr>
          <w:rFonts w:ascii="Arial" w:hAnsi="Arial" w:cs="Arial"/>
          <w:sz w:val="22"/>
          <w:szCs w:val="22"/>
        </w:rPr>
        <w:t xml:space="preserve">.3. </w:t>
      </w:r>
      <w:r w:rsidR="00B377BD" w:rsidRPr="005F00DB">
        <w:rPr>
          <w:rStyle w:val="Domylnaczcionkaakapitu1"/>
          <w:rFonts w:ascii="Arial" w:eastAsia="Arial" w:hAnsi="Arial"/>
        </w:rPr>
        <w:t xml:space="preserve">Ocena spełniania w/w warunków dokonana zostanie zgodnie z formułą „spełnia / nie spełnia”, w oparciu o informacje zawarte w oświadczeniach i dokumentach złożonych przez Wykonawców, o których mowa w </w:t>
      </w:r>
      <w:r w:rsidR="00B377BD" w:rsidRPr="005F00DB">
        <w:rPr>
          <w:rStyle w:val="Domylnaczcionkaakapitu1"/>
          <w:rFonts w:ascii="Arial" w:eastAsia="Arial" w:hAnsi="Arial"/>
          <w:b/>
        </w:rPr>
        <w:t xml:space="preserve">rozdziale </w:t>
      </w:r>
      <w:r w:rsidRPr="005F00DB">
        <w:rPr>
          <w:rStyle w:val="Domylnaczcionkaakapitu1"/>
          <w:rFonts w:ascii="Arial" w:eastAsia="Arial" w:hAnsi="Arial"/>
          <w:b/>
        </w:rPr>
        <w:t>14</w:t>
      </w:r>
      <w:r w:rsidR="00B377BD" w:rsidRPr="005F00DB">
        <w:rPr>
          <w:rStyle w:val="Domylnaczcionkaakapitu1"/>
          <w:rFonts w:ascii="Arial" w:eastAsia="Arial" w:hAnsi="Arial"/>
          <w:b/>
        </w:rPr>
        <w:t xml:space="preserve"> SWZ.</w:t>
      </w:r>
    </w:p>
    <w:p w14:paraId="605441D8" w14:textId="77777777" w:rsidR="00B377BD" w:rsidRPr="005F00DB" w:rsidRDefault="00B377BD" w:rsidP="00B377BD">
      <w:pPr>
        <w:shd w:val="clear" w:color="auto" w:fill="FFFFFF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6466599E" w14:textId="77777777" w:rsidR="00B377BD" w:rsidRPr="009C0579" w:rsidRDefault="00B377BD" w:rsidP="00B377BD">
      <w:pPr>
        <w:pStyle w:val="Nagwek1"/>
        <w:pBdr>
          <w:top w:val="single" w:sz="4" w:space="2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="Arial" w:hAnsi="Arial" w:cs="Arial"/>
          <w:color w:val="FF0000"/>
          <w:sz w:val="22"/>
          <w:highlight w:val="lightGray"/>
        </w:rPr>
      </w:pPr>
    </w:p>
    <w:p w14:paraId="4588DBA3" w14:textId="77777777" w:rsidR="00B377BD" w:rsidRPr="00AE113C" w:rsidRDefault="00762A5B" w:rsidP="00B377BD">
      <w:pPr>
        <w:pStyle w:val="Nagwek1"/>
        <w:pBdr>
          <w:top w:val="single" w:sz="4" w:space="2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="Arial" w:hAnsi="Arial" w:cs="Arial"/>
          <w:sz w:val="22"/>
        </w:rPr>
      </w:pPr>
      <w:r w:rsidRPr="00AE113C">
        <w:rPr>
          <w:rFonts w:ascii="Arial" w:hAnsi="Arial" w:cs="Arial"/>
          <w:sz w:val="22"/>
        </w:rPr>
        <w:t>14</w:t>
      </w:r>
      <w:r w:rsidR="00B377BD" w:rsidRPr="00AE113C">
        <w:rPr>
          <w:rFonts w:ascii="Arial" w:hAnsi="Arial" w:cs="Arial"/>
          <w:sz w:val="22"/>
        </w:rPr>
        <w:t xml:space="preserve">. INFORMACJE O PODMIOTOWYCH ŚRODKACH DOWODOWYCH </w:t>
      </w:r>
    </w:p>
    <w:p w14:paraId="2E5EE2DE" w14:textId="77777777" w:rsidR="00B377BD" w:rsidRPr="00AE113C" w:rsidRDefault="00B377BD" w:rsidP="00B377BD">
      <w:pPr>
        <w:tabs>
          <w:tab w:val="left" w:pos="360"/>
          <w:tab w:val="num" w:pos="2160"/>
        </w:tabs>
        <w:jc w:val="both"/>
        <w:rPr>
          <w:rFonts w:ascii="Arial" w:hAnsi="Arial" w:cs="Arial"/>
          <w:sz w:val="22"/>
          <w:szCs w:val="22"/>
        </w:rPr>
      </w:pPr>
    </w:p>
    <w:p w14:paraId="093232A6" w14:textId="77777777" w:rsidR="00B377BD" w:rsidRPr="00AE113C" w:rsidRDefault="00762A5B" w:rsidP="00B377BD">
      <w:pPr>
        <w:shd w:val="clear" w:color="auto" w:fill="FFFFFF"/>
        <w:spacing w:before="15"/>
        <w:jc w:val="both"/>
        <w:rPr>
          <w:rFonts w:ascii="Arial" w:hAnsi="Arial" w:cs="Arial"/>
          <w:sz w:val="22"/>
          <w:szCs w:val="22"/>
        </w:rPr>
      </w:pPr>
      <w:r w:rsidRPr="00AE113C">
        <w:rPr>
          <w:rFonts w:ascii="Arial" w:hAnsi="Arial" w:cs="Arial"/>
          <w:sz w:val="22"/>
          <w:szCs w:val="22"/>
        </w:rPr>
        <w:t>14</w:t>
      </w:r>
      <w:r w:rsidR="00B377BD" w:rsidRPr="00AE113C">
        <w:rPr>
          <w:rFonts w:ascii="Arial" w:hAnsi="Arial" w:cs="Arial"/>
          <w:sz w:val="22"/>
          <w:szCs w:val="22"/>
        </w:rPr>
        <w:t xml:space="preserve">.1.Do oferty Wykonawca zobowiązany jest dołączyć </w:t>
      </w:r>
      <w:r w:rsidR="00B377BD" w:rsidRPr="00AE113C">
        <w:rPr>
          <w:rFonts w:ascii="Arial" w:hAnsi="Arial" w:cs="Arial"/>
          <w:b/>
          <w:sz w:val="22"/>
          <w:szCs w:val="22"/>
        </w:rPr>
        <w:t>aktualne</w:t>
      </w:r>
      <w:r w:rsidR="00B377BD" w:rsidRPr="00AE113C">
        <w:rPr>
          <w:rFonts w:ascii="Arial" w:hAnsi="Arial" w:cs="Arial"/>
          <w:sz w:val="22"/>
          <w:szCs w:val="22"/>
        </w:rPr>
        <w:t xml:space="preserve"> na dzień składania ofert:</w:t>
      </w:r>
    </w:p>
    <w:p w14:paraId="2A108E3A" w14:textId="7970A9FD" w:rsidR="00B377BD" w:rsidRPr="00AE113C" w:rsidRDefault="00B377BD" w:rsidP="00903F90">
      <w:pPr>
        <w:shd w:val="clear" w:color="auto" w:fill="FFFFFF"/>
        <w:spacing w:before="15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AE113C">
        <w:rPr>
          <w:rFonts w:ascii="Arial" w:hAnsi="Arial" w:cs="Arial"/>
          <w:sz w:val="22"/>
          <w:szCs w:val="22"/>
        </w:rPr>
        <w:t xml:space="preserve">a) oświadczenie o spełnianiu warunków udziału w  postępowaniu </w:t>
      </w:r>
      <w:r w:rsidR="00903F90" w:rsidRPr="00AE113C">
        <w:rPr>
          <w:rFonts w:ascii="Arial" w:hAnsi="Arial" w:cs="Arial"/>
          <w:sz w:val="22"/>
          <w:szCs w:val="22"/>
        </w:rPr>
        <w:t xml:space="preserve">wraz </w:t>
      </w:r>
      <w:r w:rsidRPr="00AE113C">
        <w:rPr>
          <w:rFonts w:ascii="Arial" w:hAnsi="Arial" w:cs="Arial"/>
          <w:sz w:val="22"/>
          <w:szCs w:val="22"/>
        </w:rPr>
        <w:t xml:space="preserve"> </w:t>
      </w:r>
      <w:r w:rsidR="00903F90" w:rsidRPr="00AE113C">
        <w:rPr>
          <w:rFonts w:ascii="Arial" w:hAnsi="Arial" w:cs="Arial"/>
          <w:sz w:val="22"/>
          <w:szCs w:val="22"/>
        </w:rPr>
        <w:t xml:space="preserve">oświadczeniem o braku podstaw   do   wykluczenia   z postępowania </w:t>
      </w:r>
      <w:r w:rsidRPr="00AE113C">
        <w:rPr>
          <w:rFonts w:ascii="Arial" w:hAnsi="Arial" w:cs="Arial"/>
          <w:sz w:val="22"/>
          <w:szCs w:val="22"/>
        </w:rPr>
        <w:t xml:space="preserve">- zgodnie z załącznikiem </w:t>
      </w:r>
      <w:r w:rsidRPr="00AE113C">
        <w:rPr>
          <w:rFonts w:ascii="Arial" w:hAnsi="Arial" w:cs="Arial"/>
          <w:b/>
          <w:sz w:val="22"/>
          <w:szCs w:val="22"/>
        </w:rPr>
        <w:t>nr 2 do SWZ;</w:t>
      </w:r>
    </w:p>
    <w:p w14:paraId="7236352F" w14:textId="77777777" w:rsidR="00903F90" w:rsidRPr="00AE113C" w:rsidRDefault="00903F90" w:rsidP="00903F90">
      <w:pPr>
        <w:shd w:val="clear" w:color="auto" w:fill="FFFFFF"/>
        <w:spacing w:before="15"/>
        <w:ind w:left="709" w:hanging="283"/>
        <w:jc w:val="both"/>
        <w:rPr>
          <w:rFonts w:ascii="Arial" w:hAnsi="Arial" w:cs="Arial"/>
          <w:b/>
          <w:sz w:val="22"/>
          <w:szCs w:val="22"/>
        </w:rPr>
      </w:pPr>
    </w:p>
    <w:p w14:paraId="582D18F7" w14:textId="275BD56C" w:rsidR="00B377BD" w:rsidRPr="00AE113C" w:rsidRDefault="00762A5B" w:rsidP="00B377BD">
      <w:pPr>
        <w:shd w:val="clear" w:color="auto" w:fill="FFFFFF"/>
        <w:spacing w:before="15"/>
        <w:ind w:left="567" w:hanging="567"/>
        <w:jc w:val="both"/>
        <w:rPr>
          <w:rFonts w:ascii="Arial" w:hAnsi="Arial" w:cs="Arial"/>
          <w:sz w:val="22"/>
          <w:szCs w:val="22"/>
        </w:rPr>
      </w:pPr>
      <w:r w:rsidRPr="00AE113C">
        <w:rPr>
          <w:rFonts w:ascii="Arial" w:hAnsi="Arial" w:cs="Arial"/>
          <w:sz w:val="22"/>
          <w:szCs w:val="22"/>
        </w:rPr>
        <w:t>14</w:t>
      </w:r>
      <w:r w:rsidR="00B377BD" w:rsidRPr="00AE113C">
        <w:rPr>
          <w:rFonts w:ascii="Arial" w:hAnsi="Arial" w:cs="Arial"/>
          <w:sz w:val="22"/>
          <w:szCs w:val="22"/>
        </w:rPr>
        <w:t>.2.Oświadczeni</w:t>
      </w:r>
      <w:r w:rsidR="00903F90" w:rsidRPr="00AE113C">
        <w:rPr>
          <w:rFonts w:ascii="Arial" w:hAnsi="Arial" w:cs="Arial"/>
          <w:sz w:val="22"/>
          <w:szCs w:val="22"/>
        </w:rPr>
        <w:t>e</w:t>
      </w:r>
      <w:r w:rsidR="00B377BD" w:rsidRPr="00AE113C">
        <w:rPr>
          <w:rFonts w:ascii="Arial" w:hAnsi="Arial" w:cs="Arial"/>
          <w:sz w:val="22"/>
          <w:szCs w:val="22"/>
        </w:rPr>
        <w:t xml:space="preserve">, o którym mowa  w </w:t>
      </w:r>
      <w:r w:rsidR="00B377BD" w:rsidRPr="00AE113C">
        <w:rPr>
          <w:rFonts w:ascii="Arial" w:hAnsi="Arial" w:cs="Arial"/>
          <w:b/>
          <w:sz w:val="22"/>
          <w:szCs w:val="22"/>
        </w:rPr>
        <w:t xml:space="preserve">pkt  </w:t>
      </w:r>
      <w:r w:rsidRPr="00AE113C">
        <w:rPr>
          <w:rFonts w:ascii="Arial" w:hAnsi="Arial" w:cs="Arial"/>
          <w:b/>
          <w:sz w:val="22"/>
          <w:szCs w:val="22"/>
        </w:rPr>
        <w:t>14</w:t>
      </w:r>
      <w:r w:rsidR="00B377BD" w:rsidRPr="00AE113C">
        <w:rPr>
          <w:rFonts w:ascii="Arial" w:hAnsi="Arial" w:cs="Arial"/>
          <w:b/>
          <w:sz w:val="22"/>
          <w:szCs w:val="22"/>
        </w:rPr>
        <w:t xml:space="preserve">.1 SWZ, </w:t>
      </w:r>
      <w:r w:rsidR="00B377BD" w:rsidRPr="00AE113C">
        <w:rPr>
          <w:rFonts w:ascii="Arial" w:hAnsi="Arial" w:cs="Arial"/>
          <w:sz w:val="22"/>
          <w:szCs w:val="22"/>
        </w:rPr>
        <w:t xml:space="preserve">potwierdzające brak podstaw                           do wykluczenia, spełnianie warunków udziału w postępowaniu odpowiednio na dzień składania ofert, </w:t>
      </w:r>
      <w:r w:rsidR="00B377BD" w:rsidRPr="00AE113C">
        <w:rPr>
          <w:rFonts w:ascii="Arial" w:hAnsi="Arial" w:cs="Arial"/>
          <w:b/>
          <w:sz w:val="22"/>
          <w:szCs w:val="22"/>
        </w:rPr>
        <w:t>tymczasowo</w:t>
      </w:r>
      <w:r w:rsidR="00B377BD" w:rsidRPr="00AE113C">
        <w:rPr>
          <w:rFonts w:ascii="Arial" w:hAnsi="Arial" w:cs="Arial"/>
          <w:sz w:val="22"/>
          <w:szCs w:val="22"/>
        </w:rPr>
        <w:t xml:space="preserve"> zastępują wymagane przez Zamawiającego podmiotowe środki dowodowe. </w:t>
      </w:r>
    </w:p>
    <w:p w14:paraId="1A4192B3" w14:textId="77777777" w:rsidR="00285FC1" w:rsidRPr="00AE113C" w:rsidRDefault="00285FC1" w:rsidP="0033308D">
      <w:pPr>
        <w:tabs>
          <w:tab w:val="left" w:pos="360"/>
          <w:tab w:val="num" w:pos="2160"/>
        </w:tabs>
        <w:jc w:val="both"/>
        <w:rPr>
          <w:rFonts w:ascii="Arial" w:hAnsi="Arial" w:cs="Arial"/>
          <w:sz w:val="22"/>
          <w:szCs w:val="22"/>
        </w:rPr>
      </w:pPr>
    </w:p>
    <w:p w14:paraId="543E9067" w14:textId="4BA51B39" w:rsidR="00B377BD" w:rsidRPr="00AE113C" w:rsidRDefault="00A62D71" w:rsidP="00B377BD">
      <w:pPr>
        <w:shd w:val="clear" w:color="auto" w:fill="FFFFFF"/>
        <w:spacing w:before="15"/>
        <w:ind w:left="567" w:hanging="567"/>
        <w:jc w:val="both"/>
        <w:rPr>
          <w:rFonts w:ascii="Arial" w:hAnsi="Arial" w:cs="Arial"/>
          <w:sz w:val="22"/>
          <w:szCs w:val="22"/>
        </w:rPr>
      </w:pPr>
      <w:r w:rsidRPr="00AE113C">
        <w:rPr>
          <w:rFonts w:ascii="Arial" w:hAnsi="Arial" w:cs="Arial"/>
          <w:sz w:val="22"/>
          <w:szCs w:val="22"/>
        </w:rPr>
        <w:t>14</w:t>
      </w:r>
      <w:r w:rsidR="00B377BD" w:rsidRPr="00AE113C">
        <w:rPr>
          <w:rFonts w:ascii="Arial" w:hAnsi="Arial" w:cs="Arial"/>
          <w:sz w:val="22"/>
          <w:szCs w:val="22"/>
        </w:rPr>
        <w:t xml:space="preserve">.3.Zamawiający wzywa wykonawcę,  którego  oferta  została  najwyżej  oceniona,                             do  złożenia  w wyznaczonym  terminie,  nie  krótszym  niż  5  dni  od  dnia  wezwania,  podmiotowych </w:t>
      </w:r>
      <w:r w:rsidR="002C65C5" w:rsidRPr="00AE113C">
        <w:rPr>
          <w:rFonts w:ascii="Arial" w:hAnsi="Arial" w:cs="Arial"/>
          <w:sz w:val="22"/>
          <w:szCs w:val="22"/>
        </w:rPr>
        <w:t>oraz przedmiotowych</w:t>
      </w:r>
      <w:r w:rsidR="00B377BD" w:rsidRPr="00AE113C">
        <w:rPr>
          <w:rFonts w:ascii="Arial" w:hAnsi="Arial" w:cs="Arial"/>
          <w:sz w:val="22"/>
          <w:szCs w:val="22"/>
        </w:rPr>
        <w:t xml:space="preserve"> środków dowodowych, aktualnych na ich dzień złożenia.</w:t>
      </w:r>
    </w:p>
    <w:p w14:paraId="7F36B2A7" w14:textId="77777777" w:rsidR="00B377BD" w:rsidRPr="00AE113C" w:rsidRDefault="00B377BD" w:rsidP="00B377BD">
      <w:pPr>
        <w:shd w:val="clear" w:color="auto" w:fill="FFFFFF"/>
        <w:spacing w:before="15"/>
        <w:jc w:val="both"/>
        <w:rPr>
          <w:rFonts w:ascii="Arial" w:hAnsi="Arial" w:cs="Arial"/>
          <w:sz w:val="22"/>
          <w:szCs w:val="22"/>
        </w:rPr>
      </w:pPr>
    </w:p>
    <w:p w14:paraId="7070BECE" w14:textId="77777777" w:rsidR="00B377BD" w:rsidRPr="00AE113C" w:rsidRDefault="00A62D71" w:rsidP="00B377BD">
      <w:pPr>
        <w:shd w:val="clear" w:color="auto" w:fill="FFFFFF"/>
        <w:spacing w:before="15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E113C">
        <w:rPr>
          <w:rFonts w:ascii="Arial" w:hAnsi="Arial" w:cs="Arial"/>
          <w:b/>
          <w:sz w:val="22"/>
          <w:szCs w:val="22"/>
          <w:u w:val="single"/>
        </w:rPr>
        <w:t>14</w:t>
      </w:r>
      <w:r w:rsidR="00B377BD" w:rsidRPr="00AE113C">
        <w:rPr>
          <w:rFonts w:ascii="Arial" w:hAnsi="Arial" w:cs="Arial"/>
          <w:b/>
          <w:sz w:val="22"/>
          <w:szCs w:val="22"/>
          <w:u w:val="single"/>
        </w:rPr>
        <w:t>.4.Podmiotowe środki dowodowe wymagane od wykonawcy obejmują:</w:t>
      </w:r>
    </w:p>
    <w:p w14:paraId="36FC03E5" w14:textId="77777777" w:rsidR="002C65C5" w:rsidRPr="00AE113C" w:rsidRDefault="002C65C5" w:rsidP="009D51B0">
      <w:pPr>
        <w:shd w:val="clear" w:color="auto" w:fill="FFFFFF"/>
        <w:spacing w:before="15"/>
        <w:jc w:val="both"/>
        <w:rPr>
          <w:rFonts w:ascii="Arial" w:hAnsi="Arial" w:cs="Arial"/>
          <w:sz w:val="22"/>
          <w:szCs w:val="22"/>
        </w:rPr>
      </w:pPr>
    </w:p>
    <w:p w14:paraId="61C9FFC8" w14:textId="6E4F94F7" w:rsidR="009D51B0" w:rsidRPr="00AE113C" w:rsidRDefault="002C65C5" w:rsidP="009D51B0">
      <w:pPr>
        <w:shd w:val="clear" w:color="auto" w:fill="FFFFFF"/>
        <w:spacing w:before="15"/>
        <w:jc w:val="both"/>
        <w:rPr>
          <w:rStyle w:val="Domylnaczcionkaakapitu1"/>
          <w:rFonts w:ascii="Arial" w:eastAsia="Arial" w:hAnsi="Arial"/>
          <w:i/>
          <w:u w:val="single"/>
        </w:rPr>
      </w:pPr>
      <w:r w:rsidRPr="00AE113C">
        <w:rPr>
          <w:rFonts w:ascii="Arial" w:hAnsi="Arial" w:cs="Arial"/>
          <w:sz w:val="22"/>
          <w:szCs w:val="22"/>
        </w:rPr>
        <w:t>- o</w:t>
      </w:r>
      <w:r w:rsidR="00B377BD" w:rsidRPr="00AE113C">
        <w:rPr>
          <w:rFonts w:ascii="Arial" w:hAnsi="Arial" w:cs="Arial"/>
          <w:sz w:val="22"/>
          <w:szCs w:val="22"/>
        </w:rPr>
        <w:t xml:space="preserve">świadczenie wykonawcy, w zakresie art. 108 ust. 1 pkt 5 ustawy, </w:t>
      </w:r>
      <w:r w:rsidR="00B377BD" w:rsidRPr="00AE113C">
        <w:rPr>
          <w:rFonts w:ascii="Arial" w:hAnsi="Arial" w:cs="Arial"/>
          <w:b/>
          <w:sz w:val="22"/>
          <w:szCs w:val="22"/>
        </w:rPr>
        <w:t>o braku przynależności do tej samej grupy kapitałowej</w:t>
      </w:r>
      <w:r w:rsidR="00B377BD" w:rsidRPr="00AE113C">
        <w:rPr>
          <w:rFonts w:ascii="Arial" w:hAnsi="Arial" w:cs="Arial"/>
          <w:sz w:val="22"/>
          <w:szCs w:val="22"/>
        </w:rPr>
        <w:t xml:space="preserve">, </w:t>
      </w:r>
      <w:r w:rsidRPr="00AE113C">
        <w:rPr>
          <w:rFonts w:ascii="Arial" w:hAnsi="Arial" w:cs="Arial"/>
          <w:sz w:val="22"/>
          <w:szCs w:val="22"/>
        </w:rPr>
        <w:t xml:space="preserve">w  rozumieniu  ustawy  z  dnia </w:t>
      </w:r>
      <w:r w:rsidR="00B377BD" w:rsidRPr="00AE113C">
        <w:rPr>
          <w:rFonts w:ascii="Arial" w:hAnsi="Arial" w:cs="Arial"/>
          <w:sz w:val="22"/>
          <w:szCs w:val="22"/>
        </w:rPr>
        <w:t>16  lutego  2007  r.  o  ochronie konkurencji i konsumentów (Dz.  U.  z  202</w:t>
      </w:r>
      <w:r w:rsidR="00C80D60">
        <w:rPr>
          <w:rFonts w:ascii="Arial" w:hAnsi="Arial" w:cs="Arial"/>
          <w:sz w:val="22"/>
          <w:szCs w:val="22"/>
        </w:rPr>
        <w:t>2</w:t>
      </w:r>
      <w:r w:rsidR="00B377BD" w:rsidRPr="00AE113C">
        <w:rPr>
          <w:rFonts w:ascii="Arial" w:hAnsi="Arial" w:cs="Arial"/>
          <w:sz w:val="22"/>
          <w:szCs w:val="22"/>
        </w:rPr>
        <w:t xml:space="preserve">  r. poz.  </w:t>
      </w:r>
      <w:r w:rsidR="00C80D60">
        <w:rPr>
          <w:rFonts w:ascii="Arial" w:hAnsi="Arial" w:cs="Arial"/>
          <w:sz w:val="22"/>
          <w:szCs w:val="22"/>
        </w:rPr>
        <w:t>1233</w:t>
      </w:r>
      <w:r w:rsidR="00B377BD" w:rsidRPr="00AE113C">
        <w:rPr>
          <w:rFonts w:ascii="Arial" w:hAnsi="Arial" w:cs="Arial"/>
          <w:sz w:val="22"/>
          <w:szCs w:val="22"/>
        </w:rPr>
        <w:t>), z innym wykonawcą, który złożył odrębną ofertę, ofertę częściową lub wniosek o dopuszczenie do udziału w postępowaniu, albo oświadczenia</w:t>
      </w:r>
      <w:r w:rsidR="008F4028" w:rsidRPr="00AE113C">
        <w:rPr>
          <w:rFonts w:ascii="Arial" w:hAnsi="Arial" w:cs="Arial"/>
          <w:sz w:val="22"/>
          <w:szCs w:val="22"/>
        </w:rPr>
        <w:t xml:space="preserve"> </w:t>
      </w:r>
      <w:r w:rsidR="00B377BD" w:rsidRPr="00AE113C">
        <w:rPr>
          <w:rFonts w:ascii="Arial" w:hAnsi="Arial" w:cs="Arial"/>
          <w:sz w:val="22"/>
          <w:szCs w:val="22"/>
        </w:rPr>
        <w:t xml:space="preserve"> o przynależności do tej samej grupy kapitałowej wraz z dokumentami lub informacjami  potwierdzającymi  przygotowanie  oferty,  oferty  częściowej  lub wniosku</w:t>
      </w:r>
      <w:r w:rsidR="008F4028" w:rsidRPr="00AE113C">
        <w:rPr>
          <w:rFonts w:ascii="Arial" w:hAnsi="Arial" w:cs="Arial"/>
          <w:sz w:val="22"/>
          <w:szCs w:val="22"/>
        </w:rPr>
        <w:t xml:space="preserve"> </w:t>
      </w:r>
      <w:r w:rsidR="00B377BD" w:rsidRPr="00AE113C">
        <w:rPr>
          <w:rFonts w:ascii="Arial" w:hAnsi="Arial" w:cs="Arial"/>
          <w:sz w:val="22"/>
          <w:szCs w:val="22"/>
        </w:rPr>
        <w:t xml:space="preserve">o </w:t>
      </w:r>
      <w:r w:rsidR="00B377BD" w:rsidRPr="00AE113C">
        <w:rPr>
          <w:rFonts w:ascii="Arial" w:hAnsi="Arial" w:cs="Arial"/>
          <w:sz w:val="22"/>
          <w:szCs w:val="22"/>
        </w:rPr>
        <w:lastRenderedPageBreak/>
        <w:t xml:space="preserve">dopuszczenie do udziału w postępowaniu niezależnie od innego wykonawcy należącego do tej samej grupy kapitałowej – </w:t>
      </w:r>
      <w:r w:rsidR="00B377BD" w:rsidRPr="00AE113C">
        <w:rPr>
          <w:rFonts w:ascii="Arial" w:hAnsi="Arial" w:cs="Arial"/>
          <w:b/>
          <w:sz w:val="22"/>
          <w:szCs w:val="22"/>
        </w:rPr>
        <w:t xml:space="preserve">zgodnie z załącznikiem nr </w:t>
      </w:r>
      <w:r w:rsidR="00AE113C">
        <w:rPr>
          <w:rFonts w:ascii="Arial" w:hAnsi="Arial" w:cs="Arial"/>
          <w:b/>
          <w:sz w:val="22"/>
          <w:szCs w:val="22"/>
        </w:rPr>
        <w:t>5</w:t>
      </w:r>
      <w:r w:rsidR="00B377BD" w:rsidRPr="00AE113C">
        <w:rPr>
          <w:rFonts w:ascii="Arial" w:hAnsi="Arial" w:cs="Arial"/>
          <w:b/>
          <w:sz w:val="22"/>
          <w:szCs w:val="22"/>
        </w:rPr>
        <w:t xml:space="preserve"> do SWZ;</w:t>
      </w:r>
      <w:r w:rsidR="009D51B0" w:rsidRPr="00AE113C">
        <w:rPr>
          <w:rStyle w:val="Domylnaczcionkaakapitu1"/>
          <w:rFonts w:ascii="Arial" w:eastAsia="Arial" w:hAnsi="Arial"/>
          <w:i/>
          <w:u w:val="single"/>
        </w:rPr>
        <w:t xml:space="preserve"> </w:t>
      </w:r>
    </w:p>
    <w:p w14:paraId="0EDD5FEE" w14:textId="77777777" w:rsidR="00A62D71" w:rsidRPr="009C0579" w:rsidRDefault="00A62D71" w:rsidP="00B377BD">
      <w:pPr>
        <w:shd w:val="clear" w:color="auto" w:fill="FFFFFF"/>
        <w:spacing w:before="15"/>
        <w:jc w:val="both"/>
        <w:rPr>
          <w:rStyle w:val="Domylnaczcionkaakapitu1"/>
          <w:rFonts w:ascii="Arial" w:eastAsia="Arial" w:hAnsi="Arial"/>
          <w:i/>
          <w:color w:val="FF0000"/>
          <w:highlight w:val="lightGray"/>
          <w:u w:val="single"/>
        </w:rPr>
      </w:pPr>
    </w:p>
    <w:p w14:paraId="4B7053A5" w14:textId="02168FC1" w:rsidR="00285FC1" w:rsidRPr="00AE113C" w:rsidRDefault="00A62D71" w:rsidP="00CA2AD7">
      <w:pPr>
        <w:ind w:left="567" w:hanging="567"/>
        <w:jc w:val="both"/>
        <w:rPr>
          <w:rStyle w:val="tekstdokbold"/>
          <w:rFonts w:ascii="Arial" w:hAnsi="Arial" w:cs="Arial"/>
          <w:b w:val="0"/>
          <w:bCs w:val="0"/>
          <w:sz w:val="22"/>
          <w:szCs w:val="22"/>
        </w:rPr>
      </w:pPr>
      <w:r w:rsidRPr="00AE113C">
        <w:rPr>
          <w:rStyle w:val="tekstdokbold"/>
          <w:rFonts w:ascii="Arial" w:hAnsi="Arial" w:cs="Arial"/>
          <w:b w:val="0"/>
          <w:bCs w:val="0"/>
          <w:sz w:val="22"/>
          <w:szCs w:val="22"/>
        </w:rPr>
        <w:t>14</w:t>
      </w:r>
      <w:r w:rsidR="00B377BD" w:rsidRPr="00AE113C">
        <w:rPr>
          <w:rStyle w:val="tekstdokbold"/>
          <w:rFonts w:ascii="Arial" w:hAnsi="Arial" w:cs="Arial"/>
          <w:b w:val="0"/>
          <w:bCs w:val="0"/>
          <w:sz w:val="22"/>
          <w:szCs w:val="22"/>
        </w:rPr>
        <w:t>.5. Jeżeli z uzasadnionej przyczyny Wykonawca nie może złożyć podmiotowych</w:t>
      </w:r>
      <w:r w:rsidR="002C65C5" w:rsidRPr="00AE113C">
        <w:rPr>
          <w:rStyle w:val="tekstdokbold"/>
          <w:rFonts w:ascii="Arial" w:hAnsi="Arial" w:cs="Arial"/>
          <w:b w:val="0"/>
          <w:bCs w:val="0"/>
          <w:sz w:val="22"/>
          <w:szCs w:val="22"/>
        </w:rPr>
        <w:t xml:space="preserve"> </w:t>
      </w:r>
      <w:r w:rsidR="00B377BD" w:rsidRPr="00AE113C">
        <w:rPr>
          <w:rStyle w:val="tekstdokbold"/>
          <w:rFonts w:ascii="Arial" w:hAnsi="Arial" w:cs="Arial"/>
          <w:b w:val="0"/>
          <w:bCs w:val="0"/>
          <w:sz w:val="22"/>
          <w:szCs w:val="22"/>
        </w:rPr>
        <w:t xml:space="preserve">środków dowodowych wymaganych przez Zamawiającego, w celu potwierdzenia spełniania przez Wykonawcę warunków udziału w postepowaniu lub kryteriów selekcji dotyczących zdolności technicznej lub zawodowej, wykonawca składa inne podmiotowe </w:t>
      </w:r>
      <w:r w:rsidR="002C65C5" w:rsidRPr="00AE113C">
        <w:rPr>
          <w:rStyle w:val="tekstdokbold"/>
          <w:rFonts w:ascii="Arial" w:hAnsi="Arial" w:cs="Arial"/>
          <w:b w:val="0"/>
          <w:bCs w:val="0"/>
          <w:sz w:val="22"/>
          <w:szCs w:val="22"/>
        </w:rPr>
        <w:t xml:space="preserve">lub przedmiotowe </w:t>
      </w:r>
      <w:r w:rsidR="00B377BD" w:rsidRPr="00AE113C">
        <w:rPr>
          <w:rStyle w:val="tekstdokbold"/>
          <w:rFonts w:ascii="Arial" w:hAnsi="Arial" w:cs="Arial"/>
          <w:b w:val="0"/>
          <w:bCs w:val="0"/>
          <w:sz w:val="22"/>
          <w:szCs w:val="22"/>
        </w:rPr>
        <w:t>środki dowodowe, które w wystarczający sposób potwierdzają spełnianie opisanego przez zamawiającego warunku udziału w postepowaniu</w:t>
      </w:r>
      <w:r w:rsidR="00545E7B" w:rsidRPr="00AE113C">
        <w:rPr>
          <w:rStyle w:val="tekstdokbold"/>
          <w:rFonts w:ascii="Arial" w:hAnsi="Arial" w:cs="Arial"/>
          <w:b w:val="0"/>
          <w:bCs w:val="0"/>
          <w:sz w:val="22"/>
          <w:szCs w:val="22"/>
        </w:rPr>
        <w:t xml:space="preserve"> </w:t>
      </w:r>
      <w:r w:rsidR="00B377BD" w:rsidRPr="00AE113C">
        <w:rPr>
          <w:rStyle w:val="tekstdokbold"/>
          <w:rFonts w:ascii="Arial" w:hAnsi="Arial" w:cs="Arial"/>
          <w:b w:val="0"/>
          <w:bCs w:val="0"/>
          <w:sz w:val="22"/>
          <w:szCs w:val="22"/>
        </w:rPr>
        <w:t>lub kryterium selekcji dotyczącego zdolnoś</w:t>
      </w:r>
      <w:r w:rsidR="00CA2AD7" w:rsidRPr="00AE113C">
        <w:rPr>
          <w:rStyle w:val="tekstdokbold"/>
          <w:rFonts w:ascii="Arial" w:hAnsi="Arial" w:cs="Arial"/>
          <w:b w:val="0"/>
          <w:bCs w:val="0"/>
          <w:sz w:val="22"/>
          <w:szCs w:val="22"/>
        </w:rPr>
        <w:t xml:space="preserve">ci technicznej lub zawodowej.  </w:t>
      </w:r>
    </w:p>
    <w:p w14:paraId="24F08F75" w14:textId="77777777" w:rsidR="00B377BD" w:rsidRPr="00AE113C" w:rsidRDefault="00B377BD" w:rsidP="00B377BD">
      <w:pPr>
        <w:ind w:left="567" w:hanging="567"/>
        <w:jc w:val="both"/>
        <w:rPr>
          <w:rStyle w:val="tekstdokbold"/>
          <w:rFonts w:ascii="Arial" w:hAnsi="Arial" w:cs="Arial"/>
          <w:b w:val="0"/>
          <w:sz w:val="22"/>
          <w:szCs w:val="22"/>
        </w:rPr>
      </w:pPr>
    </w:p>
    <w:p w14:paraId="3BBC40E3" w14:textId="3695804F" w:rsidR="00B377BD" w:rsidRPr="00AE113C" w:rsidRDefault="00A62D71" w:rsidP="00B377BD">
      <w:pPr>
        <w:shd w:val="clear" w:color="auto" w:fill="FFFFFF"/>
        <w:spacing w:before="15"/>
        <w:ind w:left="567" w:hanging="567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AE113C">
        <w:rPr>
          <w:rFonts w:ascii="Arial" w:hAnsi="Arial" w:cs="Arial"/>
          <w:sz w:val="22"/>
          <w:szCs w:val="22"/>
          <w:shd w:val="clear" w:color="auto" w:fill="FFFFFF"/>
        </w:rPr>
        <w:t>14</w:t>
      </w:r>
      <w:r w:rsidR="00B377BD" w:rsidRPr="00AE113C">
        <w:rPr>
          <w:rFonts w:ascii="Arial" w:hAnsi="Arial" w:cs="Arial"/>
          <w:sz w:val="22"/>
          <w:szCs w:val="22"/>
          <w:shd w:val="clear" w:color="auto" w:fill="FFFFFF"/>
        </w:rPr>
        <w:t>.6.</w:t>
      </w:r>
      <w:r w:rsidR="00B377BD" w:rsidRPr="00AE113C">
        <w:t xml:space="preserve"> </w:t>
      </w:r>
      <w:r w:rsidR="00B377BD" w:rsidRPr="00AE113C">
        <w:rPr>
          <w:rFonts w:ascii="Arial" w:hAnsi="Arial" w:cs="Arial"/>
          <w:sz w:val="22"/>
          <w:szCs w:val="22"/>
          <w:shd w:val="clear" w:color="auto" w:fill="FFFFFF"/>
        </w:rPr>
        <w:t>Zamawiający nie wzywa do złożenia podmiotowych środków dowodow</w:t>
      </w:r>
      <w:r w:rsidR="002C65C5" w:rsidRPr="00AE113C">
        <w:rPr>
          <w:rFonts w:ascii="Arial" w:hAnsi="Arial" w:cs="Arial"/>
          <w:sz w:val="22"/>
          <w:szCs w:val="22"/>
          <w:shd w:val="clear" w:color="auto" w:fill="FFFFFF"/>
        </w:rPr>
        <w:t xml:space="preserve">ych, jeżeli może </w:t>
      </w:r>
      <w:r w:rsidR="00B377BD" w:rsidRPr="00AE113C">
        <w:rPr>
          <w:rFonts w:ascii="Arial" w:hAnsi="Arial" w:cs="Arial"/>
          <w:sz w:val="22"/>
          <w:szCs w:val="22"/>
          <w:shd w:val="clear" w:color="auto" w:fill="FFFFFF"/>
        </w:rPr>
        <w:t>je uzyskać za pomocą bezpłatnych i ogólnodostępnych baz danych, w szczególności rejestrów publicznych w rozumieniu ustawy z dnia 17 lutego 2005 r. o informatyzacji działalności podmiotów realizujących zadania publiczne</w:t>
      </w:r>
      <w:r w:rsidR="00B377BD" w:rsidRPr="00AE113C">
        <w:rPr>
          <w:rFonts w:ascii="Arial" w:hAnsi="Arial" w:cs="Arial"/>
          <w:b/>
          <w:sz w:val="22"/>
          <w:szCs w:val="22"/>
          <w:u w:val="single"/>
          <w:shd w:val="clear" w:color="auto" w:fill="FFFFFF"/>
        </w:rPr>
        <w:t>, o ile wyk</w:t>
      </w:r>
      <w:r w:rsidR="002C65C5" w:rsidRPr="00AE113C">
        <w:rPr>
          <w:rFonts w:ascii="Arial" w:hAnsi="Arial" w:cs="Arial"/>
          <w:b/>
          <w:sz w:val="22"/>
          <w:szCs w:val="22"/>
          <w:u w:val="single"/>
          <w:shd w:val="clear" w:color="auto" w:fill="FFFFFF"/>
        </w:rPr>
        <w:t>onawca wskazał</w:t>
      </w:r>
      <w:r w:rsidR="00B377BD" w:rsidRPr="00AE113C">
        <w:rPr>
          <w:rFonts w:ascii="Arial" w:hAnsi="Arial" w:cs="Arial"/>
          <w:b/>
          <w:sz w:val="22"/>
          <w:szCs w:val="22"/>
          <w:u w:val="single"/>
          <w:shd w:val="clear" w:color="auto" w:fill="FFFFFF"/>
        </w:rPr>
        <w:t xml:space="preserve"> w oświadczeniu, o którym mowa  w art. 125 ust. 1, dane umożliw</w:t>
      </w:r>
      <w:r w:rsidR="002C65C5" w:rsidRPr="00AE113C">
        <w:rPr>
          <w:rFonts w:ascii="Arial" w:hAnsi="Arial" w:cs="Arial"/>
          <w:b/>
          <w:sz w:val="22"/>
          <w:szCs w:val="22"/>
          <w:u w:val="single"/>
          <w:shd w:val="clear" w:color="auto" w:fill="FFFFFF"/>
        </w:rPr>
        <w:t xml:space="preserve">iające dostęp </w:t>
      </w:r>
      <w:r w:rsidR="00B377BD" w:rsidRPr="00AE113C">
        <w:rPr>
          <w:rFonts w:ascii="Arial" w:hAnsi="Arial" w:cs="Arial"/>
          <w:b/>
          <w:sz w:val="22"/>
          <w:szCs w:val="22"/>
          <w:u w:val="single"/>
          <w:shd w:val="clear" w:color="auto" w:fill="FFFFFF"/>
        </w:rPr>
        <w:t>do tych środków</w:t>
      </w:r>
      <w:r w:rsidR="00B377BD" w:rsidRPr="00AE113C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401225F2" w14:textId="77777777" w:rsidR="00B377BD" w:rsidRPr="004B4DD2" w:rsidRDefault="00B377BD" w:rsidP="00B377BD">
      <w:pPr>
        <w:shd w:val="clear" w:color="auto" w:fill="FFFFFF"/>
        <w:spacing w:before="15"/>
        <w:jc w:val="both"/>
        <w:rPr>
          <w:rFonts w:ascii="Arial" w:hAnsi="Arial" w:cs="Arial"/>
          <w:color w:val="FF0000"/>
          <w:sz w:val="22"/>
          <w:szCs w:val="22"/>
          <w:shd w:val="clear" w:color="auto" w:fill="FFFFFF"/>
        </w:rPr>
      </w:pPr>
    </w:p>
    <w:p w14:paraId="13469AD2" w14:textId="77777777" w:rsidR="00B377BD" w:rsidRPr="00AE113C" w:rsidRDefault="00A62D71" w:rsidP="00B377BD">
      <w:pPr>
        <w:shd w:val="clear" w:color="auto" w:fill="FFFFFF"/>
        <w:ind w:left="567" w:hanging="567"/>
        <w:jc w:val="both"/>
        <w:rPr>
          <w:rFonts w:ascii="Arial" w:hAnsi="Arial" w:cs="Arial"/>
          <w:sz w:val="22"/>
          <w:szCs w:val="22"/>
        </w:rPr>
      </w:pPr>
      <w:r w:rsidRPr="00AE113C">
        <w:rPr>
          <w:rFonts w:ascii="Arial" w:hAnsi="Arial" w:cs="Arial"/>
          <w:sz w:val="22"/>
          <w:szCs w:val="22"/>
        </w:rPr>
        <w:t>14</w:t>
      </w:r>
      <w:r w:rsidR="00B377BD" w:rsidRPr="00AE113C">
        <w:rPr>
          <w:rFonts w:ascii="Arial" w:hAnsi="Arial" w:cs="Arial"/>
          <w:sz w:val="22"/>
          <w:szCs w:val="22"/>
        </w:rPr>
        <w:t>.7. W zakresie nieuregulowanym ustawą Prawo zamówień publicznych lub niniejszą SWZ                do oświadczeń i dokumentów składanych  przez  Wykonawcę  w  postępowaniu  zastosowanie  mają w  szczególności  przepisy rozporządzenia  Ministra  Rozwoju Pracy  i  Technologii z  dnia 23  grudnia  2020  r.  w  sprawie podmiotowych  środków  dowodowych  oraz  innych  dokumentów  lub  oświadczeń,  jakich  może żądać zamawiający od wykonawcy oraz rozporządzenia Prezesa Rady Ministrów z dnia 30 grudnia 2020 r.  w  sprawie  sposobu  sporządzania  i  przekazywania  informacji                     oraz  wymagań technicznych  dla  dokumentów  elektronicznych  oraz  środków  komunikacji  elektronicznej w postępowaniu o udzielenie zamówienia publicznego lub konkursie.</w:t>
      </w:r>
    </w:p>
    <w:p w14:paraId="6A9C015E" w14:textId="77777777" w:rsidR="008F4028" w:rsidRPr="004B4DD2" w:rsidRDefault="008F4028" w:rsidP="00165A2A">
      <w:pPr>
        <w:rPr>
          <w:color w:val="FF0000"/>
          <w:sz w:val="22"/>
          <w:szCs w:val="22"/>
        </w:rPr>
      </w:pPr>
    </w:p>
    <w:p w14:paraId="1E263E04" w14:textId="77777777" w:rsidR="005C70C1" w:rsidRPr="00AE113C" w:rsidRDefault="005C70C1" w:rsidP="005C70C1">
      <w:pPr>
        <w:pStyle w:val="Nagwek1"/>
        <w:pBdr>
          <w:top w:val="single" w:sz="4" w:space="1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AE113C">
        <w:rPr>
          <w:rFonts w:ascii="Arial" w:hAnsi="Arial" w:cs="Arial"/>
          <w:sz w:val="22"/>
          <w:szCs w:val="22"/>
        </w:rPr>
        <w:t>1</w:t>
      </w:r>
      <w:r w:rsidR="00A62D71" w:rsidRPr="00AE113C">
        <w:rPr>
          <w:rFonts w:ascii="Arial" w:hAnsi="Arial" w:cs="Arial"/>
          <w:sz w:val="22"/>
          <w:szCs w:val="22"/>
        </w:rPr>
        <w:t>5</w:t>
      </w:r>
      <w:r w:rsidRPr="00AE113C">
        <w:rPr>
          <w:rFonts w:ascii="Arial" w:hAnsi="Arial" w:cs="Arial"/>
          <w:sz w:val="22"/>
          <w:szCs w:val="22"/>
        </w:rPr>
        <w:t xml:space="preserve">. </w:t>
      </w:r>
      <w:r w:rsidRPr="00AE113C">
        <w:rPr>
          <w:rFonts w:ascii="Arial" w:hAnsi="Arial" w:cs="Arial"/>
          <w:sz w:val="22"/>
          <w:szCs w:val="22"/>
          <w:shd w:val="clear" w:color="auto" w:fill="FFFFFF"/>
        </w:rPr>
        <w:t>OPIS SPOSOBU PRZYGOTOWANIA OFERTY</w:t>
      </w:r>
    </w:p>
    <w:p w14:paraId="3C25F3AC" w14:textId="77777777" w:rsidR="005C70C1" w:rsidRPr="00AE113C" w:rsidRDefault="005C70C1" w:rsidP="005C70C1">
      <w:pPr>
        <w:pStyle w:val="tekst"/>
        <w:suppressLineNumbers w:val="0"/>
        <w:tabs>
          <w:tab w:val="left" w:pos="1155"/>
        </w:tabs>
        <w:spacing w:before="0" w:after="0"/>
        <w:rPr>
          <w:rFonts w:ascii="Arial" w:hAnsi="Arial" w:cs="Arial"/>
          <w:sz w:val="22"/>
          <w:szCs w:val="22"/>
        </w:rPr>
      </w:pPr>
    </w:p>
    <w:p w14:paraId="1701ED9F" w14:textId="685E8164" w:rsidR="005C70C1" w:rsidRPr="00AE113C" w:rsidRDefault="005C70C1" w:rsidP="00B233D7">
      <w:pPr>
        <w:numPr>
          <w:ilvl w:val="1"/>
          <w:numId w:val="36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E113C">
        <w:rPr>
          <w:rFonts w:ascii="Arial" w:eastAsia="Calibri" w:hAnsi="Arial" w:cs="Arial"/>
          <w:sz w:val="22"/>
          <w:szCs w:val="22"/>
          <w:lang w:eastAsia="en-US"/>
        </w:rPr>
        <w:t xml:space="preserve"> Wykonawca może złożyć tylko jedną ofertę</w:t>
      </w:r>
      <w:r w:rsidR="0052294C" w:rsidRPr="00AE113C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005A1F6" w14:textId="77777777" w:rsidR="005C70C1" w:rsidRPr="00AE113C" w:rsidRDefault="005C70C1" w:rsidP="005C70C1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32332DC" w14:textId="7B57D3D2" w:rsidR="005C70C1" w:rsidRPr="00AE113C" w:rsidRDefault="00C94A9A" w:rsidP="00C94A9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E113C">
        <w:rPr>
          <w:rFonts w:ascii="Arial" w:eastAsia="Calibri" w:hAnsi="Arial" w:cs="Arial"/>
          <w:sz w:val="22"/>
          <w:szCs w:val="22"/>
          <w:lang w:eastAsia="en-US"/>
        </w:rPr>
        <w:t xml:space="preserve">15.2     </w:t>
      </w:r>
      <w:r w:rsidR="005C70C1" w:rsidRPr="00AE113C">
        <w:rPr>
          <w:rFonts w:ascii="Arial" w:eastAsia="Calibri" w:hAnsi="Arial" w:cs="Arial"/>
          <w:sz w:val="22"/>
          <w:szCs w:val="22"/>
          <w:lang w:eastAsia="en-US"/>
        </w:rPr>
        <w:t>Treść oferty musi odpowiadać treści SWZ.</w:t>
      </w:r>
    </w:p>
    <w:p w14:paraId="6862E940" w14:textId="77777777" w:rsidR="005C70C1" w:rsidRPr="004B4DD2" w:rsidRDefault="005C70C1" w:rsidP="005C70C1">
      <w:pPr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</w:p>
    <w:p w14:paraId="4DF73DF6" w14:textId="46766963" w:rsidR="001B2477" w:rsidRPr="00AE113C" w:rsidRDefault="005C70C1" w:rsidP="001B2477">
      <w:pPr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E113C">
        <w:rPr>
          <w:rFonts w:ascii="Arial" w:eastAsia="Calibri" w:hAnsi="Arial" w:cs="Arial"/>
          <w:sz w:val="22"/>
          <w:szCs w:val="22"/>
          <w:lang w:eastAsia="en-US"/>
        </w:rPr>
        <w:t>1</w:t>
      </w:r>
      <w:r w:rsidR="00C94A9A" w:rsidRPr="00AE113C">
        <w:rPr>
          <w:rFonts w:ascii="Arial" w:eastAsia="Calibri" w:hAnsi="Arial" w:cs="Arial"/>
          <w:sz w:val="22"/>
          <w:szCs w:val="22"/>
          <w:lang w:eastAsia="en-US"/>
        </w:rPr>
        <w:t>5</w:t>
      </w:r>
      <w:r w:rsidRPr="00AE113C">
        <w:rPr>
          <w:rFonts w:ascii="Arial" w:eastAsia="Calibri" w:hAnsi="Arial" w:cs="Arial"/>
          <w:sz w:val="22"/>
          <w:szCs w:val="22"/>
          <w:lang w:eastAsia="en-US"/>
        </w:rPr>
        <w:t>.3. Ofertę należy złożyć zgodnie z formularzem ofertowym stanowiącym</w:t>
      </w:r>
      <w:r w:rsidR="002C65C5" w:rsidRPr="00AE113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2294C" w:rsidRPr="00AE113C">
        <w:rPr>
          <w:rFonts w:ascii="Arial" w:eastAsia="Calibri" w:hAnsi="Arial" w:cs="Arial"/>
          <w:b/>
          <w:sz w:val="22"/>
          <w:szCs w:val="22"/>
          <w:lang w:eastAsia="en-US"/>
        </w:rPr>
        <w:t>załącznik nr 1</w:t>
      </w:r>
      <w:r w:rsidR="00AE113C" w:rsidRPr="00AE113C">
        <w:rPr>
          <w:rFonts w:ascii="Arial" w:eastAsia="Calibri" w:hAnsi="Arial" w:cs="Arial"/>
          <w:b/>
          <w:sz w:val="22"/>
          <w:szCs w:val="22"/>
          <w:lang w:eastAsia="en-US"/>
        </w:rPr>
        <w:t xml:space="preserve"> do SWZ.</w:t>
      </w:r>
    </w:p>
    <w:p w14:paraId="362AC5F6" w14:textId="68D1A0F2" w:rsidR="00875B29" w:rsidRPr="00AE113C" w:rsidRDefault="001B2477" w:rsidP="001B2477">
      <w:pPr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E113C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14:paraId="2BE41C54" w14:textId="27DF330B" w:rsidR="005C70C1" w:rsidRPr="00AE113C" w:rsidRDefault="005C70C1" w:rsidP="000F3ED3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AE113C">
        <w:rPr>
          <w:rFonts w:ascii="Arial" w:eastAsia="Calibri" w:hAnsi="Arial" w:cs="Arial"/>
          <w:sz w:val="22"/>
          <w:szCs w:val="22"/>
          <w:lang w:eastAsia="en-US"/>
        </w:rPr>
        <w:t>1</w:t>
      </w:r>
      <w:r w:rsidR="00A62D71" w:rsidRPr="00AE113C">
        <w:rPr>
          <w:rFonts w:ascii="Arial" w:eastAsia="Calibri" w:hAnsi="Arial" w:cs="Arial"/>
          <w:sz w:val="22"/>
          <w:szCs w:val="22"/>
          <w:lang w:eastAsia="en-US"/>
        </w:rPr>
        <w:t>5</w:t>
      </w:r>
      <w:r w:rsidRPr="00AE113C">
        <w:rPr>
          <w:rFonts w:ascii="Arial" w:eastAsia="Calibri" w:hAnsi="Arial" w:cs="Arial"/>
          <w:sz w:val="22"/>
          <w:szCs w:val="22"/>
          <w:lang w:eastAsia="en-US"/>
        </w:rPr>
        <w:t>.4.</w:t>
      </w:r>
      <w:r w:rsidRPr="00AE113C">
        <w:rPr>
          <w:rFonts w:ascii="Arial" w:hAnsi="Arial" w:cs="Arial"/>
          <w:sz w:val="22"/>
          <w:szCs w:val="22"/>
        </w:rPr>
        <w:t xml:space="preserve"> Oferta ma być złożona przy użyciu środka komunikacji elektronicznej.</w:t>
      </w:r>
      <w:r w:rsidRPr="00AE113C">
        <w:rPr>
          <w:rFonts w:ascii="Arial" w:hAnsi="Arial" w:cs="Arial"/>
          <w:b/>
          <w:sz w:val="22"/>
          <w:szCs w:val="22"/>
        </w:rPr>
        <w:t xml:space="preserve"> </w:t>
      </w:r>
      <w:r w:rsidRPr="00AE113C">
        <w:rPr>
          <w:rFonts w:ascii="Arial" w:hAnsi="Arial" w:cs="Arial"/>
          <w:sz w:val="22"/>
          <w:szCs w:val="22"/>
        </w:rPr>
        <w:t xml:space="preserve">Środkiem komunikacji elektronicznej, służącym prawidłowemu złożeniu oferty przez Wykonawcę, jest Platforma </w:t>
      </w:r>
      <w:proofErr w:type="spellStart"/>
      <w:r w:rsidR="000F3ED3" w:rsidRPr="00AE113C">
        <w:rPr>
          <w:rFonts w:ascii="Arial" w:hAnsi="Arial" w:cs="Arial"/>
          <w:sz w:val="22"/>
          <w:szCs w:val="22"/>
        </w:rPr>
        <w:t>miniPortalu</w:t>
      </w:r>
      <w:proofErr w:type="spellEnd"/>
      <w:r w:rsidR="000F3ED3" w:rsidRPr="00AE113C">
        <w:rPr>
          <w:rFonts w:ascii="Arial" w:hAnsi="Arial" w:cs="Arial"/>
          <w:sz w:val="22"/>
          <w:szCs w:val="22"/>
        </w:rPr>
        <w:t xml:space="preserve"> </w:t>
      </w:r>
      <w:r w:rsidRPr="00AE113C">
        <w:rPr>
          <w:rFonts w:ascii="Arial" w:hAnsi="Arial" w:cs="Arial"/>
          <w:sz w:val="22"/>
          <w:szCs w:val="22"/>
        </w:rPr>
        <w:t xml:space="preserve">dostępna pod adresem: </w:t>
      </w:r>
      <w:r w:rsidR="000F3ED3" w:rsidRPr="00AE113C">
        <w:rPr>
          <w:rFonts w:ascii="Arial" w:hAnsi="Arial" w:cs="Arial"/>
          <w:sz w:val="22"/>
          <w:szCs w:val="22"/>
        </w:rPr>
        <w:t>https://miniportal.uzp.gov.pl</w:t>
      </w:r>
      <w:r w:rsidR="008F4028" w:rsidRPr="00AE113C">
        <w:rPr>
          <w:rFonts w:ascii="Arial" w:hAnsi="Arial" w:cs="Arial"/>
          <w:sz w:val="22"/>
          <w:szCs w:val="22"/>
        </w:rPr>
        <w:t xml:space="preserve"> </w:t>
      </w:r>
      <w:r w:rsidRPr="00AE113C">
        <w:rPr>
          <w:rFonts w:ascii="Arial" w:hAnsi="Arial" w:cs="Arial"/>
          <w:sz w:val="22"/>
          <w:szCs w:val="22"/>
        </w:rPr>
        <w:t xml:space="preserve">oznaczonym tytułem oraz znakiem sprawy zgodnym z niniejszym postępowaniem. Korzystanie z </w:t>
      </w:r>
      <w:proofErr w:type="spellStart"/>
      <w:r w:rsidR="000F3ED3" w:rsidRPr="00AE113C">
        <w:rPr>
          <w:rFonts w:ascii="Arial" w:hAnsi="Arial" w:cs="Arial"/>
          <w:sz w:val="22"/>
          <w:szCs w:val="22"/>
        </w:rPr>
        <w:t>miniPortalu</w:t>
      </w:r>
      <w:proofErr w:type="spellEnd"/>
      <w:r w:rsidR="000F3ED3" w:rsidRPr="00AE113C">
        <w:rPr>
          <w:rFonts w:ascii="Arial" w:hAnsi="Arial" w:cs="Arial"/>
          <w:sz w:val="22"/>
          <w:szCs w:val="22"/>
        </w:rPr>
        <w:t xml:space="preserve"> </w:t>
      </w:r>
      <w:r w:rsidRPr="00AE113C">
        <w:rPr>
          <w:rFonts w:ascii="Arial" w:hAnsi="Arial" w:cs="Arial"/>
          <w:sz w:val="22"/>
          <w:szCs w:val="22"/>
        </w:rPr>
        <w:t>przez Wykonawców jest bezpłatne.</w:t>
      </w:r>
    </w:p>
    <w:p w14:paraId="691F81C1" w14:textId="77777777" w:rsidR="005C70C1" w:rsidRPr="004B4DD2" w:rsidRDefault="005C70C1" w:rsidP="005C70C1">
      <w:pPr>
        <w:rPr>
          <w:rFonts w:ascii="Arial" w:hAnsi="Arial" w:cs="Arial"/>
          <w:color w:val="FF0000"/>
          <w:sz w:val="22"/>
          <w:szCs w:val="22"/>
        </w:rPr>
      </w:pPr>
    </w:p>
    <w:p w14:paraId="78C1AEA3" w14:textId="77777777" w:rsidR="005C70C1" w:rsidRPr="00AE113C" w:rsidRDefault="005C70C1" w:rsidP="00B233D7">
      <w:pPr>
        <w:pStyle w:val="Akapitzlist"/>
        <w:numPr>
          <w:ilvl w:val="1"/>
          <w:numId w:val="16"/>
        </w:numPr>
        <w:shd w:val="clear" w:color="auto" w:fill="FFFFFF"/>
        <w:suppressAutoHyphens w:val="0"/>
        <w:spacing w:after="240"/>
        <w:ind w:left="567" w:hanging="567"/>
        <w:jc w:val="both"/>
        <w:rPr>
          <w:sz w:val="22"/>
          <w:szCs w:val="22"/>
        </w:rPr>
      </w:pPr>
      <w:r w:rsidRPr="00AE113C">
        <w:rPr>
          <w:rFonts w:ascii="Arial" w:hAnsi="Arial" w:cs="Arial"/>
          <w:sz w:val="22"/>
          <w:szCs w:val="22"/>
        </w:rPr>
        <w:t xml:space="preserve">W celu złożenia oferty należy zarejestrować (zalogować) się na Platformie Przetargowej                      i postępować zgodnie z instrukcjami dostępnymi u dostawcy rozwiązania  informatycznego. </w:t>
      </w:r>
    </w:p>
    <w:p w14:paraId="4C9C5C94" w14:textId="77777777" w:rsidR="000F3ED3" w:rsidRPr="00AE113C" w:rsidRDefault="005C70C1" w:rsidP="00B233D7">
      <w:pPr>
        <w:pStyle w:val="Akapitzlist"/>
        <w:numPr>
          <w:ilvl w:val="1"/>
          <w:numId w:val="16"/>
        </w:numPr>
        <w:shd w:val="clear" w:color="auto" w:fill="FFFFFF"/>
        <w:suppressAutoHyphens w:val="0"/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E113C">
        <w:rPr>
          <w:rFonts w:ascii="Arial" w:hAnsi="Arial" w:cs="Arial"/>
          <w:sz w:val="22"/>
          <w:szCs w:val="22"/>
        </w:rPr>
        <w:t xml:space="preserve">Przed upływem terminu składania ofert, Wykonawca może zmienić lub wycofać ofertę.                    Sposób dokonywania zmiany lub wycofania oferty zamieszono w instrukcji umieszonej </w:t>
      </w:r>
      <w:r w:rsidR="009D36E5" w:rsidRPr="00AE113C">
        <w:rPr>
          <w:rFonts w:ascii="Arial" w:hAnsi="Arial" w:cs="Arial"/>
          <w:sz w:val="22"/>
          <w:szCs w:val="22"/>
        </w:rPr>
        <w:t xml:space="preserve">                 </w:t>
      </w:r>
      <w:r w:rsidRPr="00AE113C">
        <w:rPr>
          <w:rFonts w:ascii="Arial" w:hAnsi="Arial" w:cs="Arial"/>
          <w:sz w:val="22"/>
          <w:szCs w:val="22"/>
        </w:rPr>
        <w:t>na stronie internetowej</w:t>
      </w:r>
      <w:r w:rsidR="000F3ED3" w:rsidRPr="00AE113C">
        <w:rPr>
          <w:rFonts w:ascii="Arial" w:hAnsi="Arial" w:cs="Arial"/>
          <w:sz w:val="22"/>
          <w:szCs w:val="22"/>
        </w:rPr>
        <w:t>:</w:t>
      </w:r>
    </w:p>
    <w:p w14:paraId="3955A823" w14:textId="7B5A2723" w:rsidR="005C70C1" w:rsidRPr="00AE113C" w:rsidRDefault="005C70C1" w:rsidP="000F3ED3">
      <w:pPr>
        <w:pStyle w:val="Akapitzlist"/>
        <w:shd w:val="clear" w:color="auto" w:fill="FFFFFF"/>
        <w:suppressAutoHyphens w:val="0"/>
        <w:spacing w:after="240"/>
        <w:ind w:left="567"/>
        <w:jc w:val="both"/>
        <w:rPr>
          <w:rFonts w:ascii="Arial" w:hAnsi="Arial" w:cs="Arial"/>
          <w:sz w:val="22"/>
          <w:szCs w:val="22"/>
        </w:rPr>
      </w:pPr>
      <w:r w:rsidRPr="00AE113C">
        <w:rPr>
          <w:rFonts w:ascii="Arial" w:hAnsi="Arial" w:cs="Arial"/>
          <w:sz w:val="22"/>
          <w:szCs w:val="22"/>
        </w:rPr>
        <w:t xml:space="preserve"> </w:t>
      </w:r>
      <w:r w:rsidR="000F3ED3" w:rsidRPr="00AE113C">
        <w:rPr>
          <w:rFonts w:ascii="Arial" w:hAnsi="Arial" w:cs="Arial"/>
          <w:sz w:val="22"/>
          <w:szCs w:val="22"/>
        </w:rPr>
        <w:t>https://miniportal.uzp.gov.pl/Instrukcja_uzytkownika_miniPortal-ePUAP.pdf</w:t>
      </w:r>
    </w:p>
    <w:p w14:paraId="6C582FB9" w14:textId="2C73421D" w:rsidR="001F4C53" w:rsidRPr="00AE113C" w:rsidRDefault="005C70C1" w:rsidP="00B233D7">
      <w:pPr>
        <w:pStyle w:val="Akapitzlist"/>
        <w:numPr>
          <w:ilvl w:val="1"/>
          <w:numId w:val="16"/>
        </w:numPr>
        <w:shd w:val="clear" w:color="auto" w:fill="FFFFFF"/>
        <w:suppressAutoHyphens w:val="0"/>
        <w:spacing w:after="240"/>
        <w:ind w:left="567" w:hanging="567"/>
        <w:jc w:val="both"/>
        <w:rPr>
          <w:sz w:val="22"/>
          <w:szCs w:val="22"/>
        </w:rPr>
      </w:pPr>
      <w:r w:rsidRPr="00AE113C">
        <w:rPr>
          <w:rFonts w:ascii="Arial" w:hAnsi="Arial" w:cs="Arial"/>
          <w:sz w:val="22"/>
          <w:szCs w:val="22"/>
        </w:rPr>
        <w:t>Zmiana oferty następuje poprzez wycofanie ofe</w:t>
      </w:r>
      <w:r w:rsidR="002C65C5" w:rsidRPr="00AE113C">
        <w:rPr>
          <w:rFonts w:ascii="Arial" w:hAnsi="Arial" w:cs="Arial"/>
          <w:sz w:val="22"/>
          <w:szCs w:val="22"/>
        </w:rPr>
        <w:t>rty oraz jej ponownym złożeniu.</w:t>
      </w:r>
    </w:p>
    <w:p w14:paraId="1D2C8233" w14:textId="5BA55540" w:rsidR="0052294C" w:rsidRPr="00AE113C" w:rsidRDefault="005C70C1" w:rsidP="00B233D7">
      <w:pPr>
        <w:pStyle w:val="Akapitzlist"/>
        <w:numPr>
          <w:ilvl w:val="1"/>
          <w:numId w:val="16"/>
        </w:numPr>
        <w:shd w:val="clear" w:color="auto" w:fill="FFFFFF"/>
        <w:suppressAutoHyphens w:val="0"/>
        <w:spacing w:after="240"/>
        <w:ind w:left="567" w:hanging="567"/>
        <w:jc w:val="both"/>
        <w:rPr>
          <w:sz w:val="22"/>
          <w:szCs w:val="22"/>
        </w:rPr>
      </w:pPr>
      <w:r w:rsidRPr="00AE113C">
        <w:rPr>
          <w:rFonts w:ascii="Arial" w:hAnsi="Arial" w:cs="Arial"/>
          <w:sz w:val="22"/>
          <w:szCs w:val="22"/>
        </w:rPr>
        <w:lastRenderedPageBreak/>
        <w:t xml:space="preserve">Oferta powinna być sporządzona w języku polskim. Każdy dokument składający się </w:t>
      </w:r>
      <w:r w:rsidR="009D36E5" w:rsidRPr="00AE113C">
        <w:rPr>
          <w:rFonts w:ascii="Arial" w:hAnsi="Arial" w:cs="Arial"/>
          <w:sz w:val="22"/>
          <w:szCs w:val="22"/>
        </w:rPr>
        <w:t xml:space="preserve">                  </w:t>
      </w:r>
      <w:r w:rsidRPr="00AE113C">
        <w:rPr>
          <w:rFonts w:ascii="Arial" w:hAnsi="Arial" w:cs="Arial"/>
          <w:sz w:val="22"/>
          <w:szCs w:val="22"/>
        </w:rPr>
        <w:t xml:space="preserve">na ofertę powinien być czytelny. W przypadku załączenia dokumentów sporządzonych </w:t>
      </w:r>
      <w:r w:rsidR="009D36E5" w:rsidRPr="00AE113C">
        <w:rPr>
          <w:rFonts w:ascii="Arial" w:hAnsi="Arial" w:cs="Arial"/>
          <w:sz w:val="22"/>
          <w:szCs w:val="22"/>
        </w:rPr>
        <w:t xml:space="preserve">                </w:t>
      </w:r>
      <w:r w:rsidRPr="00AE113C">
        <w:rPr>
          <w:rFonts w:ascii="Arial" w:hAnsi="Arial" w:cs="Arial"/>
          <w:sz w:val="22"/>
          <w:szCs w:val="22"/>
        </w:rPr>
        <w:t>w innym języku niż dopuszczony w niniejszym SWZ, Wykonawca zobowiązany jest załączyć tłumaczenie na język polski.</w:t>
      </w:r>
    </w:p>
    <w:p w14:paraId="71CCF8E7" w14:textId="77777777" w:rsidR="005C70C1" w:rsidRPr="00AE113C" w:rsidRDefault="005C70C1" w:rsidP="00B233D7">
      <w:pPr>
        <w:pStyle w:val="Akapitzlist"/>
        <w:numPr>
          <w:ilvl w:val="1"/>
          <w:numId w:val="16"/>
        </w:numPr>
        <w:shd w:val="clear" w:color="auto" w:fill="FFFFFF"/>
        <w:suppressAutoHyphens w:val="0"/>
        <w:spacing w:after="240"/>
        <w:ind w:left="567" w:hanging="567"/>
        <w:jc w:val="both"/>
        <w:rPr>
          <w:sz w:val="22"/>
          <w:szCs w:val="22"/>
        </w:rPr>
      </w:pPr>
      <w:r w:rsidRPr="00AE113C">
        <w:rPr>
          <w:rFonts w:ascii="Arial" w:hAnsi="Arial" w:cs="Arial"/>
          <w:sz w:val="22"/>
          <w:szCs w:val="22"/>
        </w:rPr>
        <w:t xml:space="preserve">Wykonawcy przedstawiają ofertę zgodnie ze wszystkimi wymaganiami określonymi </w:t>
      </w:r>
      <w:r w:rsidRPr="00AE113C">
        <w:rPr>
          <w:rFonts w:ascii="Arial" w:hAnsi="Arial" w:cs="Arial"/>
          <w:sz w:val="22"/>
          <w:szCs w:val="22"/>
        </w:rPr>
        <w:br/>
        <w:t xml:space="preserve">   w Specyfikacji Warunków Zamówienia.</w:t>
      </w:r>
    </w:p>
    <w:p w14:paraId="5F75BD3D" w14:textId="77777777" w:rsidR="005C70C1" w:rsidRPr="00AE113C" w:rsidRDefault="005C70C1" w:rsidP="00B233D7">
      <w:pPr>
        <w:pStyle w:val="Akapitzlist"/>
        <w:numPr>
          <w:ilvl w:val="1"/>
          <w:numId w:val="16"/>
        </w:numPr>
        <w:shd w:val="clear" w:color="auto" w:fill="FFFFFF"/>
        <w:suppressAutoHyphens w:val="0"/>
        <w:spacing w:after="240"/>
        <w:ind w:left="567" w:hanging="567"/>
        <w:jc w:val="both"/>
        <w:rPr>
          <w:sz w:val="22"/>
          <w:szCs w:val="22"/>
        </w:rPr>
      </w:pPr>
      <w:r w:rsidRPr="00AE113C">
        <w:rPr>
          <w:rFonts w:ascii="Arial" w:hAnsi="Arial" w:cs="Arial"/>
          <w:b/>
          <w:bCs/>
          <w:sz w:val="22"/>
          <w:szCs w:val="22"/>
        </w:rPr>
        <w:t xml:space="preserve">Na ofertę składają się: </w:t>
      </w:r>
    </w:p>
    <w:p w14:paraId="42E9A8CC" w14:textId="3F2AA9CD" w:rsidR="005C70C1" w:rsidRPr="00AE113C" w:rsidRDefault="005C70C1" w:rsidP="001F4C53">
      <w:pPr>
        <w:pStyle w:val="NormalnyWeb"/>
        <w:numPr>
          <w:ilvl w:val="3"/>
          <w:numId w:val="7"/>
        </w:numPr>
        <w:spacing w:before="0" w:after="0"/>
        <w:ind w:hanging="4772"/>
        <w:jc w:val="both"/>
        <w:rPr>
          <w:rFonts w:ascii="Arial" w:hAnsi="Arial" w:cs="Arial"/>
          <w:b/>
          <w:bCs/>
          <w:sz w:val="22"/>
          <w:szCs w:val="22"/>
        </w:rPr>
      </w:pPr>
      <w:r w:rsidRPr="00AE113C">
        <w:rPr>
          <w:rFonts w:ascii="Arial" w:hAnsi="Arial" w:cs="Arial"/>
          <w:b/>
          <w:bCs/>
          <w:sz w:val="22"/>
          <w:szCs w:val="22"/>
        </w:rPr>
        <w:t>Dokumenty składane przez wszystkich wykonawców:</w:t>
      </w:r>
    </w:p>
    <w:p w14:paraId="18FD7992" w14:textId="77777777" w:rsidR="005C70C1" w:rsidRPr="00AE113C" w:rsidRDefault="005C70C1" w:rsidP="005C70C1">
      <w:pPr>
        <w:pStyle w:val="NormalnyWeb"/>
        <w:spacing w:before="0" w:after="0"/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14:paraId="14B4F479" w14:textId="15ACA3D8" w:rsidR="001F4C53" w:rsidRPr="00AE113C" w:rsidRDefault="005C70C1" w:rsidP="00B233D7">
      <w:pPr>
        <w:pStyle w:val="NormalnyWeb"/>
        <w:numPr>
          <w:ilvl w:val="0"/>
          <w:numId w:val="19"/>
        </w:numPr>
        <w:suppressAutoHyphens w:val="0"/>
        <w:spacing w:before="0" w:afterLines="60" w:after="144"/>
        <w:jc w:val="both"/>
        <w:rPr>
          <w:rFonts w:ascii="Arial" w:hAnsi="Arial" w:cs="Arial"/>
          <w:sz w:val="22"/>
          <w:szCs w:val="22"/>
        </w:rPr>
      </w:pPr>
      <w:r w:rsidRPr="00AE113C">
        <w:rPr>
          <w:rFonts w:ascii="Arial" w:hAnsi="Arial" w:cs="Arial"/>
          <w:sz w:val="22"/>
          <w:szCs w:val="22"/>
        </w:rPr>
        <w:t>formularz ofertowy przygotowany - zgodnie z</w:t>
      </w:r>
      <w:r w:rsidR="001F4C53" w:rsidRPr="00AE113C">
        <w:rPr>
          <w:rFonts w:ascii="Arial" w:hAnsi="Arial" w:cs="Arial"/>
          <w:sz w:val="22"/>
          <w:szCs w:val="22"/>
        </w:rPr>
        <w:t>:</w:t>
      </w:r>
    </w:p>
    <w:p w14:paraId="57012CFA" w14:textId="063DA2A9" w:rsidR="001F4C53" w:rsidRPr="00AE113C" w:rsidRDefault="00E009A5" w:rsidP="00AE113C">
      <w:pPr>
        <w:numPr>
          <w:ilvl w:val="0"/>
          <w:numId w:val="24"/>
        </w:numPr>
        <w:suppressAutoHyphens w:val="0"/>
        <w:ind w:hanging="153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E113C">
        <w:rPr>
          <w:rFonts w:ascii="Arial" w:eastAsia="Calibri" w:hAnsi="Arial" w:cs="Arial"/>
          <w:b/>
          <w:sz w:val="22"/>
          <w:szCs w:val="22"/>
          <w:lang w:eastAsia="en-US"/>
        </w:rPr>
        <w:t>załącznikiem nr 1</w:t>
      </w:r>
      <w:r w:rsidR="00875B29" w:rsidRPr="00AE113C">
        <w:rPr>
          <w:rFonts w:ascii="Arial" w:eastAsia="Calibri" w:hAnsi="Arial" w:cs="Arial"/>
          <w:b/>
          <w:sz w:val="22"/>
          <w:szCs w:val="22"/>
          <w:lang w:eastAsia="en-US"/>
        </w:rPr>
        <w:t xml:space="preserve"> do SWZ – </w:t>
      </w:r>
      <w:r w:rsidR="00875B29" w:rsidRPr="00AE113C">
        <w:rPr>
          <w:rFonts w:ascii="Arial" w:eastAsia="Calibri" w:hAnsi="Arial" w:cs="Arial"/>
          <w:bCs/>
          <w:sz w:val="22"/>
          <w:szCs w:val="22"/>
          <w:lang w:eastAsia="en-US"/>
        </w:rPr>
        <w:t xml:space="preserve">Formularz ofertowy </w:t>
      </w:r>
    </w:p>
    <w:p w14:paraId="425AD68E" w14:textId="7E99E973" w:rsidR="005C70C1" w:rsidRPr="00AE113C" w:rsidRDefault="00903F90" w:rsidP="00B233D7">
      <w:pPr>
        <w:pStyle w:val="NormalnyWeb"/>
        <w:numPr>
          <w:ilvl w:val="0"/>
          <w:numId w:val="19"/>
        </w:numPr>
        <w:suppressAutoHyphens w:val="0"/>
        <w:spacing w:before="0" w:afterLines="60" w:after="144"/>
        <w:jc w:val="both"/>
        <w:rPr>
          <w:rFonts w:ascii="Arial" w:hAnsi="Arial" w:cs="Arial"/>
          <w:sz w:val="22"/>
          <w:szCs w:val="22"/>
        </w:rPr>
      </w:pPr>
      <w:r w:rsidRPr="00AE113C">
        <w:rPr>
          <w:rFonts w:ascii="Arial" w:hAnsi="Arial" w:cs="Arial"/>
          <w:sz w:val="22"/>
          <w:szCs w:val="22"/>
        </w:rPr>
        <w:t xml:space="preserve">oświadczenie o spełnianiu warunków udziału w  postępowaniu wraz  oświadczeniem o braku podstaw   do   wykluczenia   z postępowania - zgodnie z załącznikiem </w:t>
      </w:r>
      <w:r w:rsidRPr="00AE113C">
        <w:rPr>
          <w:rFonts w:ascii="Arial" w:hAnsi="Arial" w:cs="Arial"/>
          <w:b/>
          <w:sz w:val="22"/>
          <w:szCs w:val="22"/>
        </w:rPr>
        <w:t>nr 2 do SWZ</w:t>
      </w:r>
      <w:r w:rsidR="005C70C1" w:rsidRPr="00AE113C">
        <w:rPr>
          <w:rFonts w:ascii="Arial" w:hAnsi="Arial" w:cs="Arial"/>
          <w:sz w:val="22"/>
          <w:szCs w:val="22"/>
        </w:rPr>
        <w:t>;</w:t>
      </w:r>
    </w:p>
    <w:p w14:paraId="59465AF4" w14:textId="5ACC58A8" w:rsidR="005C70C1" w:rsidRPr="00AE113C" w:rsidRDefault="005C70C1" w:rsidP="00B233D7">
      <w:pPr>
        <w:pStyle w:val="NormalnyWeb"/>
        <w:numPr>
          <w:ilvl w:val="0"/>
          <w:numId w:val="19"/>
        </w:numPr>
        <w:suppressAutoHyphens w:val="0"/>
        <w:spacing w:before="0" w:afterLines="60" w:after="144"/>
        <w:jc w:val="both"/>
        <w:rPr>
          <w:rFonts w:ascii="Arial" w:hAnsi="Arial" w:cs="Arial"/>
          <w:sz w:val="22"/>
          <w:szCs w:val="22"/>
        </w:rPr>
      </w:pPr>
      <w:r w:rsidRPr="00AE113C">
        <w:rPr>
          <w:rFonts w:ascii="Arial" w:hAnsi="Arial" w:cs="Arial"/>
          <w:sz w:val="22"/>
          <w:szCs w:val="22"/>
        </w:rPr>
        <w:t>pełnomocnictwo upoważniające do złożenia oferty, o ile ofertę składa pełnomocnik;</w:t>
      </w:r>
    </w:p>
    <w:p w14:paraId="7B1C168F" w14:textId="5D5BBCB1" w:rsidR="005C70C1" w:rsidRPr="00AE113C" w:rsidRDefault="005C70C1" w:rsidP="00B233D7">
      <w:pPr>
        <w:pStyle w:val="NormalnyWeb"/>
        <w:numPr>
          <w:ilvl w:val="0"/>
          <w:numId w:val="19"/>
        </w:numPr>
        <w:suppressAutoHyphens w:val="0"/>
        <w:spacing w:before="0" w:afterLines="60" w:after="144"/>
        <w:jc w:val="both"/>
        <w:rPr>
          <w:rFonts w:ascii="Arial" w:hAnsi="Arial" w:cs="Arial"/>
          <w:sz w:val="22"/>
          <w:szCs w:val="22"/>
        </w:rPr>
      </w:pPr>
      <w:r w:rsidRPr="00AE113C">
        <w:rPr>
          <w:rFonts w:ascii="Arial" w:hAnsi="Arial" w:cs="Arial"/>
          <w:sz w:val="22"/>
          <w:szCs w:val="22"/>
        </w:rPr>
        <w:t xml:space="preserve">pełnomocnictwo dla pełnomocnika do reprezentowania w postępowaniu Wykonawców wspólnie ubiegających się o udzielenie zamówienia - dotyczy ofert składanych przez Wykonawców wspólnie ubiegających się o udzielenie zamówienia </w:t>
      </w:r>
      <w:r w:rsidRPr="00AE113C">
        <w:rPr>
          <w:rFonts w:ascii="Arial" w:hAnsi="Arial" w:cs="Arial"/>
          <w:b/>
          <w:sz w:val="22"/>
          <w:szCs w:val="22"/>
        </w:rPr>
        <w:t>(jeżeli dotyczy)</w:t>
      </w:r>
      <w:r w:rsidRPr="00AE113C">
        <w:rPr>
          <w:rFonts w:ascii="Arial" w:hAnsi="Arial" w:cs="Arial"/>
          <w:sz w:val="22"/>
          <w:szCs w:val="22"/>
        </w:rPr>
        <w:t>;</w:t>
      </w:r>
    </w:p>
    <w:p w14:paraId="0595E991" w14:textId="77777777" w:rsidR="00AE113C" w:rsidRPr="004B4DD2" w:rsidRDefault="00AE113C" w:rsidP="00AE113C">
      <w:pPr>
        <w:pStyle w:val="NormalnyWeb"/>
        <w:suppressAutoHyphens w:val="0"/>
        <w:spacing w:before="0" w:afterLines="60" w:after="144"/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5EF80B29" w14:textId="768963DA" w:rsidR="005C70C1" w:rsidRPr="00AE113C" w:rsidRDefault="005C70C1" w:rsidP="00B233D7">
      <w:pPr>
        <w:pStyle w:val="NormalnyWeb"/>
        <w:numPr>
          <w:ilvl w:val="0"/>
          <w:numId w:val="20"/>
        </w:numPr>
        <w:spacing w:before="0" w:after="1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AE113C">
        <w:rPr>
          <w:rFonts w:ascii="Arial" w:hAnsi="Arial" w:cs="Arial"/>
          <w:b/>
          <w:bCs/>
          <w:sz w:val="22"/>
          <w:szCs w:val="22"/>
        </w:rPr>
        <w:t xml:space="preserve">Dokumenty składane </w:t>
      </w:r>
      <w:r w:rsidRPr="00AE113C">
        <w:rPr>
          <w:rFonts w:ascii="Arial" w:hAnsi="Arial" w:cs="Arial"/>
          <w:b/>
          <w:bCs/>
          <w:sz w:val="22"/>
          <w:szCs w:val="22"/>
          <w:u w:val="single"/>
        </w:rPr>
        <w:t>tylko przez Wykonawcę, którego oferta zostanie najwyżej oceniona</w:t>
      </w:r>
    </w:p>
    <w:p w14:paraId="6CD101ED" w14:textId="78CFBA47" w:rsidR="005C70C1" w:rsidRPr="00AE113C" w:rsidRDefault="005C70C1" w:rsidP="00B233D7">
      <w:pPr>
        <w:pStyle w:val="Akapitzlist"/>
        <w:numPr>
          <w:ilvl w:val="0"/>
          <w:numId w:val="15"/>
        </w:numPr>
        <w:shd w:val="clear" w:color="auto" w:fill="FFFFFF"/>
        <w:suppressAutoHyphens w:val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E113C">
        <w:rPr>
          <w:rFonts w:ascii="Arial" w:hAnsi="Arial" w:cs="Arial"/>
          <w:sz w:val="22"/>
          <w:szCs w:val="22"/>
        </w:rPr>
        <w:t xml:space="preserve">oświadczenie wykonawcy, w zakresie art. 108 ust. 1 pkt 5 ustawy, </w:t>
      </w:r>
      <w:r w:rsidRPr="00AE113C">
        <w:rPr>
          <w:rFonts w:ascii="Arial" w:hAnsi="Arial" w:cs="Arial"/>
          <w:b/>
          <w:sz w:val="22"/>
          <w:szCs w:val="22"/>
        </w:rPr>
        <w:t>o braku przynależności do tej samej grupy kapitałowej</w:t>
      </w:r>
      <w:r w:rsidRPr="00AE113C">
        <w:rPr>
          <w:rFonts w:ascii="Arial" w:hAnsi="Arial" w:cs="Arial"/>
          <w:sz w:val="22"/>
          <w:szCs w:val="22"/>
        </w:rPr>
        <w:t>, w  rozumieniu  ustawy  z  dnia  16  lutego  2007  r.  o  ochronie konkurencji i konsumentów (Dz.  U.  z  202</w:t>
      </w:r>
      <w:r w:rsidR="005A7C67" w:rsidRPr="00AE113C">
        <w:rPr>
          <w:rFonts w:ascii="Arial" w:hAnsi="Arial" w:cs="Arial"/>
          <w:sz w:val="22"/>
          <w:szCs w:val="22"/>
        </w:rPr>
        <w:t>1  r.  poz. 275</w:t>
      </w:r>
      <w:r w:rsidRPr="00AE113C">
        <w:rPr>
          <w:rFonts w:ascii="Arial" w:hAnsi="Arial" w:cs="Arial"/>
          <w:sz w:val="22"/>
          <w:szCs w:val="22"/>
        </w:rPr>
        <w:t xml:space="preserve">), z innym wykonawcą, który złożył odrębną ofertę, ofertę częściową lub wniosek o dopuszczenie do udziału w postępowaniu, albo oświadczenia o przynależności do tej samej grupy kapitałowej wraz z dokumentami lub informacjami  potwierdzającymi  przygotowanie  oferty,  oferty  częściowej  lub wniosku o dopuszczenie do udziału w postępowaniu niezależnie od innego wykonawcy należącego do tej samej grupy kapitałowej – </w:t>
      </w:r>
      <w:r w:rsidRPr="00AE113C">
        <w:rPr>
          <w:rFonts w:ascii="Arial" w:hAnsi="Arial" w:cs="Arial"/>
          <w:b/>
          <w:sz w:val="22"/>
          <w:szCs w:val="22"/>
        </w:rPr>
        <w:t xml:space="preserve">zgodnie z załącznikiem nr </w:t>
      </w:r>
      <w:r w:rsidR="00AE113C" w:rsidRPr="00AE113C">
        <w:rPr>
          <w:rFonts w:ascii="Arial" w:hAnsi="Arial" w:cs="Arial"/>
          <w:b/>
          <w:sz w:val="22"/>
          <w:szCs w:val="22"/>
        </w:rPr>
        <w:t>5</w:t>
      </w:r>
      <w:r w:rsidRPr="00AE113C">
        <w:rPr>
          <w:rFonts w:ascii="Arial" w:hAnsi="Arial" w:cs="Arial"/>
          <w:b/>
          <w:sz w:val="22"/>
          <w:szCs w:val="22"/>
        </w:rPr>
        <w:t xml:space="preserve"> do SWZ;</w:t>
      </w:r>
    </w:p>
    <w:p w14:paraId="18CB2E05" w14:textId="77777777" w:rsidR="00767087" w:rsidRPr="00AE113C" w:rsidRDefault="00767087" w:rsidP="00767087">
      <w:pPr>
        <w:pStyle w:val="Akapitzlist"/>
        <w:shd w:val="clear" w:color="auto" w:fill="FFFFFF"/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67285B5E" w14:textId="716C348F" w:rsidR="005C70C1" w:rsidRPr="00963136" w:rsidRDefault="005C70C1" w:rsidP="005C70C1">
      <w:pPr>
        <w:pStyle w:val="NormalnyWeb"/>
        <w:spacing w:before="0" w:after="0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>1</w:t>
      </w:r>
      <w:r w:rsidR="00A62D71" w:rsidRPr="00963136">
        <w:rPr>
          <w:rFonts w:ascii="Arial" w:hAnsi="Arial" w:cs="Arial"/>
          <w:sz w:val="22"/>
          <w:szCs w:val="22"/>
        </w:rPr>
        <w:t>5</w:t>
      </w:r>
      <w:r w:rsidRPr="00963136">
        <w:rPr>
          <w:rFonts w:ascii="Arial" w:hAnsi="Arial" w:cs="Arial"/>
          <w:sz w:val="22"/>
          <w:szCs w:val="22"/>
        </w:rPr>
        <w:t>.1</w:t>
      </w:r>
      <w:r w:rsidR="00AE113C" w:rsidRPr="00963136">
        <w:rPr>
          <w:rFonts w:ascii="Arial" w:hAnsi="Arial" w:cs="Arial"/>
          <w:sz w:val="22"/>
          <w:szCs w:val="22"/>
        </w:rPr>
        <w:t>2</w:t>
      </w:r>
      <w:r w:rsidRPr="00963136">
        <w:rPr>
          <w:rFonts w:ascii="Arial" w:hAnsi="Arial" w:cs="Arial"/>
          <w:sz w:val="22"/>
          <w:szCs w:val="22"/>
        </w:rPr>
        <w:t xml:space="preserve">. Oferta, oświadczenie o niepodleganiu wykluczeniu, oświadczenie o spełnianiu warunków </w:t>
      </w:r>
    </w:p>
    <w:p w14:paraId="3D7C465A" w14:textId="3C4448FB" w:rsidR="000F3ED3" w:rsidRPr="00963136" w:rsidRDefault="005C70C1" w:rsidP="005C70C1">
      <w:pPr>
        <w:pStyle w:val="NormalnyWeb"/>
        <w:spacing w:before="0" w:after="0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 xml:space="preserve">            udziału w postępowaniu muszą być złożone w oryginale. </w:t>
      </w:r>
    </w:p>
    <w:p w14:paraId="7868BCA5" w14:textId="77777777" w:rsidR="005C70C1" w:rsidRPr="00963136" w:rsidRDefault="005C70C1" w:rsidP="005C70C1">
      <w:pPr>
        <w:pStyle w:val="NormalnyWeb"/>
        <w:spacing w:before="0" w:after="0"/>
        <w:jc w:val="both"/>
        <w:rPr>
          <w:rFonts w:ascii="Arial" w:hAnsi="Arial" w:cs="Arial"/>
          <w:sz w:val="22"/>
          <w:szCs w:val="22"/>
        </w:rPr>
      </w:pPr>
    </w:p>
    <w:p w14:paraId="6519EDF1" w14:textId="77777777" w:rsidR="005C70C1" w:rsidRPr="00963136" w:rsidRDefault="005C70C1" w:rsidP="00B233D7">
      <w:pPr>
        <w:pStyle w:val="NormalnyWeb"/>
        <w:numPr>
          <w:ilvl w:val="1"/>
          <w:numId w:val="16"/>
        </w:numPr>
        <w:suppressAutoHyphens w:val="0"/>
        <w:spacing w:before="0"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 xml:space="preserve">Oferta oraz przedmiotowe środki dowodowe, (jeżeli były wymagane) składane elektronicznie muszą być </w:t>
      </w:r>
      <w:r w:rsidRPr="00963136">
        <w:rPr>
          <w:rFonts w:ascii="Arial" w:hAnsi="Arial" w:cs="Arial"/>
          <w:b/>
          <w:sz w:val="22"/>
          <w:szCs w:val="22"/>
        </w:rPr>
        <w:t xml:space="preserve">podpisane podpisem zaufanym lub podpisem osobistym bądź kwalifikowalnym podpisem elektronicznym </w:t>
      </w:r>
      <w:r w:rsidRPr="00963136">
        <w:rPr>
          <w:rFonts w:ascii="Arial" w:hAnsi="Arial" w:cs="Arial"/>
          <w:sz w:val="22"/>
          <w:szCs w:val="22"/>
        </w:rPr>
        <w:t xml:space="preserve">przez osobę/ osoby upoważnioną/ upoważnione. </w:t>
      </w:r>
    </w:p>
    <w:p w14:paraId="2ECA14E3" w14:textId="77777777" w:rsidR="005C70C1" w:rsidRPr="00963136" w:rsidRDefault="005C70C1" w:rsidP="00B233D7">
      <w:pPr>
        <w:pStyle w:val="NormalnyWeb"/>
        <w:numPr>
          <w:ilvl w:val="1"/>
          <w:numId w:val="16"/>
        </w:numPr>
        <w:suppressAutoHyphens w:val="0"/>
        <w:spacing w:before="0"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 </w:t>
      </w:r>
      <w:r w:rsidR="00BF62E2" w:rsidRPr="00963136">
        <w:rPr>
          <w:rFonts w:ascii="Arial" w:hAnsi="Arial" w:cs="Arial"/>
          <w:sz w:val="22"/>
          <w:szCs w:val="22"/>
        </w:rPr>
        <w:t xml:space="preserve">                                  </w:t>
      </w:r>
      <w:r w:rsidRPr="00963136">
        <w:rPr>
          <w:rFonts w:ascii="Arial" w:hAnsi="Arial" w:cs="Arial"/>
          <w:sz w:val="22"/>
          <w:szCs w:val="22"/>
        </w:rPr>
        <w:t xml:space="preserve">albo  przez  upełnomocnionego przedstawiciela  Wykonawcy. </w:t>
      </w:r>
    </w:p>
    <w:p w14:paraId="1990163E" w14:textId="4ECA9321" w:rsidR="005C70C1" w:rsidRPr="00963136" w:rsidRDefault="005C70C1" w:rsidP="00B233D7">
      <w:pPr>
        <w:pStyle w:val="NormalnyWeb"/>
        <w:numPr>
          <w:ilvl w:val="1"/>
          <w:numId w:val="16"/>
        </w:numPr>
        <w:suppressAutoHyphens w:val="0"/>
        <w:spacing w:before="0"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>Pełnomocnictwo do złożenia oferty musi być złożone w oryginale w takiej samej formie, jak składana oferta (</w:t>
      </w:r>
      <w:proofErr w:type="spellStart"/>
      <w:r w:rsidRPr="00963136">
        <w:rPr>
          <w:rFonts w:ascii="Arial" w:hAnsi="Arial" w:cs="Arial"/>
          <w:sz w:val="22"/>
          <w:szCs w:val="22"/>
        </w:rPr>
        <w:t>t.j</w:t>
      </w:r>
      <w:proofErr w:type="spellEnd"/>
      <w:r w:rsidRPr="00963136">
        <w:rPr>
          <w:rFonts w:ascii="Arial" w:hAnsi="Arial" w:cs="Arial"/>
          <w:sz w:val="22"/>
          <w:szCs w:val="22"/>
        </w:rPr>
        <w:t xml:space="preserve">. w formie elektronicznej lub postaci elektronicznej opatrzonej podpisem zaufanym lub podpisem osobistym lub kwalifikowalnym podpisem elektronicznym). Dopuszcza się także złożenie elektronicznej kopii (skanu) pełnomocnictwa sporządzonego uprzednio w formie pisemnej, w formie elektronicznego poświadczenia sporządzonego stosownie do art. 97 § 2 ustawy z dnia 14 lutego 1991 r. - Prawo </w:t>
      </w:r>
      <w:r w:rsidR="00BF62E2" w:rsidRPr="00963136">
        <w:rPr>
          <w:rFonts w:ascii="Arial" w:hAnsi="Arial" w:cs="Arial"/>
          <w:sz w:val="22"/>
          <w:szCs w:val="22"/>
        </w:rPr>
        <w:t xml:space="preserve"> </w:t>
      </w:r>
      <w:r w:rsidRPr="00963136">
        <w:rPr>
          <w:rFonts w:ascii="Arial" w:hAnsi="Arial" w:cs="Arial"/>
          <w:sz w:val="22"/>
          <w:szCs w:val="22"/>
        </w:rPr>
        <w:t xml:space="preserve">o notariacie, które to poświadczenie notariusz opatruje kwalifikowanym podpisem elektronicznym, bądź też poprzez opatrzenie skanu pełnomocnictwa sporządzonego </w:t>
      </w:r>
      <w:r w:rsidRPr="00963136">
        <w:rPr>
          <w:rFonts w:ascii="Arial" w:hAnsi="Arial" w:cs="Arial"/>
          <w:sz w:val="22"/>
          <w:szCs w:val="22"/>
        </w:rPr>
        <w:lastRenderedPageBreak/>
        <w:t>uprzednio w formie pisemnej</w:t>
      </w:r>
      <w:r w:rsidR="005A7C67" w:rsidRPr="00963136">
        <w:rPr>
          <w:rFonts w:ascii="Arial" w:hAnsi="Arial" w:cs="Arial"/>
          <w:sz w:val="22"/>
          <w:szCs w:val="22"/>
        </w:rPr>
        <w:t>,</w:t>
      </w:r>
      <w:r w:rsidRPr="00963136">
        <w:rPr>
          <w:rFonts w:ascii="Arial" w:hAnsi="Arial" w:cs="Arial"/>
          <w:sz w:val="22"/>
          <w:szCs w:val="22"/>
        </w:rPr>
        <w:t xml:space="preserve"> kwalifikowanym podpisem, podpisem zaufanym </w:t>
      </w:r>
      <w:r w:rsidR="00BF62E2" w:rsidRPr="00963136">
        <w:rPr>
          <w:rFonts w:ascii="Arial" w:hAnsi="Arial" w:cs="Arial"/>
          <w:sz w:val="22"/>
          <w:szCs w:val="22"/>
        </w:rPr>
        <w:t xml:space="preserve"> </w:t>
      </w:r>
      <w:r w:rsidRPr="00963136">
        <w:rPr>
          <w:rFonts w:ascii="Arial" w:hAnsi="Arial" w:cs="Arial"/>
          <w:sz w:val="22"/>
          <w:szCs w:val="22"/>
        </w:rPr>
        <w:t xml:space="preserve">lub podpisem osobistym mocodawcy. </w:t>
      </w:r>
      <w:r w:rsidRPr="00963136">
        <w:rPr>
          <w:rFonts w:ascii="Arial" w:hAnsi="Arial" w:cs="Arial"/>
          <w:b/>
          <w:sz w:val="22"/>
          <w:szCs w:val="22"/>
        </w:rPr>
        <w:t xml:space="preserve">Elektroniczna kopia pełnomocnictwa nie może </w:t>
      </w:r>
      <w:r w:rsidR="00BF62E2" w:rsidRPr="00963136">
        <w:rPr>
          <w:rFonts w:ascii="Arial" w:hAnsi="Arial" w:cs="Arial"/>
          <w:b/>
          <w:sz w:val="22"/>
          <w:szCs w:val="22"/>
        </w:rPr>
        <w:t xml:space="preserve"> </w:t>
      </w:r>
      <w:r w:rsidRPr="00963136">
        <w:rPr>
          <w:rFonts w:ascii="Arial" w:hAnsi="Arial" w:cs="Arial"/>
          <w:b/>
          <w:sz w:val="22"/>
          <w:szCs w:val="22"/>
        </w:rPr>
        <w:t>być uwierzytelniona przez upełnomocnionego.</w:t>
      </w:r>
    </w:p>
    <w:p w14:paraId="47B210D4" w14:textId="77777777" w:rsidR="005C70C1" w:rsidRPr="00963136" w:rsidRDefault="005C70C1" w:rsidP="00B233D7">
      <w:pPr>
        <w:pStyle w:val="NormalnyWeb"/>
        <w:numPr>
          <w:ilvl w:val="1"/>
          <w:numId w:val="16"/>
        </w:numPr>
        <w:suppressAutoHyphens w:val="0"/>
        <w:spacing w:before="0"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>Oferta oraz pozostałe oświadczenia i  dokumenty,  dla  których  Zamawiający  określił  wzory w formie formularzy zamieszczonych w załącznikach do SWZ, powinny</w:t>
      </w:r>
      <w:r w:rsidR="00BF62E2" w:rsidRPr="00963136">
        <w:rPr>
          <w:rFonts w:ascii="Arial" w:hAnsi="Arial" w:cs="Arial"/>
          <w:sz w:val="22"/>
          <w:szCs w:val="22"/>
        </w:rPr>
        <w:t xml:space="preserve">                     </w:t>
      </w:r>
      <w:r w:rsidRPr="00963136">
        <w:rPr>
          <w:rFonts w:ascii="Arial" w:hAnsi="Arial" w:cs="Arial"/>
          <w:sz w:val="22"/>
          <w:szCs w:val="22"/>
        </w:rPr>
        <w:t xml:space="preserve"> być sporządzone zgodnie z tymi wzorami, co do treści oraz opisu kolumn i wierszy.</w:t>
      </w:r>
    </w:p>
    <w:p w14:paraId="153C79B9" w14:textId="77777777" w:rsidR="005C70C1" w:rsidRPr="00963136" w:rsidRDefault="005C70C1" w:rsidP="00B233D7">
      <w:pPr>
        <w:pStyle w:val="NormalnyWeb"/>
        <w:numPr>
          <w:ilvl w:val="1"/>
          <w:numId w:val="16"/>
        </w:numPr>
        <w:suppressAutoHyphens w:val="0"/>
        <w:spacing w:before="0"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 xml:space="preserve">Wykonawcy mogą wspólnie ubiegać się o udzielenie zamówienia. </w:t>
      </w:r>
    </w:p>
    <w:p w14:paraId="4C16667A" w14:textId="77777777" w:rsidR="005C70C1" w:rsidRPr="00963136" w:rsidRDefault="005C70C1" w:rsidP="005C70C1">
      <w:pPr>
        <w:shd w:val="clear" w:color="auto" w:fill="FFFFFF"/>
        <w:ind w:left="1418" w:hanging="851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>1</w:t>
      </w:r>
      <w:r w:rsidR="00A62D71" w:rsidRPr="00963136">
        <w:rPr>
          <w:rFonts w:ascii="Arial" w:hAnsi="Arial" w:cs="Arial"/>
          <w:sz w:val="22"/>
          <w:szCs w:val="22"/>
        </w:rPr>
        <w:t>5</w:t>
      </w:r>
      <w:r w:rsidRPr="00963136">
        <w:rPr>
          <w:rFonts w:ascii="Arial" w:hAnsi="Arial" w:cs="Arial"/>
          <w:sz w:val="22"/>
          <w:szCs w:val="22"/>
        </w:rPr>
        <w:t>.16.1.Wykonawcy składający ofertę wspólną ustanawiają pełnomocnika</w:t>
      </w:r>
      <w:r w:rsidR="00BF62E2" w:rsidRPr="00963136">
        <w:rPr>
          <w:rFonts w:ascii="Arial" w:hAnsi="Arial" w:cs="Arial"/>
          <w:sz w:val="22"/>
          <w:szCs w:val="22"/>
        </w:rPr>
        <w:t xml:space="preserve">                                 </w:t>
      </w:r>
      <w:r w:rsidRPr="00963136">
        <w:rPr>
          <w:rFonts w:ascii="Arial" w:hAnsi="Arial" w:cs="Arial"/>
          <w:sz w:val="22"/>
          <w:szCs w:val="22"/>
        </w:rPr>
        <w:t xml:space="preserve"> do reprezentowania ich w postępowaniu o udzielenie zamówienia </w:t>
      </w:r>
      <w:r w:rsidR="00BF62E2" w:rsidRPr="00963136">
        <w:rPr>
          <w:rFonts w:ascii="Arial" w:hAnsi="Arial" w:cs="Arial"/>
          <w:sz w:val="22"/>
          <w:szCs w:val="22"/>
        </w:rPr>
        <w:t xml:space="preserve">                             </w:t>
      </w:r>
      <w:r w:rsidRPr="00963136">
        <w:rPr>
          <w:rFonts w:ascii="Arial" w:hAnsi="Arial" w:cs="Arial"/>
          <w:sz w:val="22"/>
          <w:szCs w:val="22"/>
        </w:rPr>
        <w:t>albo reprezentowania w postępowaniu i zawarcia umowy. Do oferty wspólnej Wykonawcy dołączają pełnomocnictwo.</w:t>
      </w:r>
    </w:p>
    <w:p w14:paraId="12663FF9" w14:textId="77777777" w:rsidR="005C70C1" w:rsidRPr="00963136" w:rsidRDefault="005C70C1" w:rsidP="005C70C1">
      <w:pPr>
        <w:shd w:val="clear" w:color="auto" w:fill="FFFFFF"/>
        <w:ind w:left="1418" w:hanging="851"/>
        <w:jc w:val="both"/>
        <w:rPr>
          <w:rFonts w:ascii="Arial" w:hAnsi="Arial" w:cs="Arial"/>
          <w:sz w:val="22"/>
          <w:szCs w:val="22"/>
        </w:rPr>
      </w:pPr>
    </w:p>
    <w:p w14:paraId="77B0EB47" w14:textId="77777777" w:rsidR="005C70C1" w:rsidRPr="00963136" w:rsidRDefault="005C70C1" w:rsidP="005C70C1">
      <w:pPr>
        <w:shd w:val="clear" w:color="auto" w:fill="FFFFFF"/>
        <w:spacing w:before="15"/>
        <w:ind w:left="1418" w:hanging="851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 xml:space="preserve"> 1</w:t>
      </w:r>
      <w:r w:rsidR="00A62D71" w:rsidRPr="00963136">
        <w:rPr>
          <w:rFonts w:ascii="Arial" w:hAnsi="Arial" w:cs="Arial"/>
          <w:sz w:val="22"/>
          <w:szCs w:val="22"/>
        </w:rPr>
        <w:t>5</w:t>
      </w:r>
      <w:r w:rsidRPr="00963136">
        <w:rPr>
          <w:rFonts w:ascii="Arial" w:hAnsi="Arial" w:cs="Arial"/>
          <w:sz w:val="22"/>
          <w:szCs w:val="22"/>
        </w:rPr>
        <w:t xml:space="preserve">.16.2. Pełnomocnik pozostaje w kontakcie z Zamawiającym w toku postępowania </w:t>
      </w:r>
      <w:r w:rsidR="00BF62E2" w:rsidRPr="00963136">
        <w:rPr>
          <w:rFonts w:ascii="Arial" w:hAnsi="Arial" w:cs="Arial"/>
          <w:sz w:val="22"/>
          <w:szCs w:val="22"/>
        </w:rPr>
        <w:t xml:space="preserve">                      </w:t>
      </w:r>
      <w:r w:rsidRPr="00963136">
        <w:rPr>
          <w:rFonts w:ascii="Arial" w:hAnsi="Arial" w:cs="Arial"/>
          <w:sz w:val="22"/>
          <w:szCs w:val="22"/>
        </w:rPr>
        <w:t xml:space="preserve">i do niego Zamawiający kieruje informacje, korespondencję, itp. </w:t>
      </w:r>
    </w:p>
    <w:p w14:paraId="30F398BD" w14:textId="77777777" w:rsidR="00805F5B" w:rsidRPr="00963136" w:rsidRDefault="00805F5B" w:rsidP="005B42DB">
      <w:pPr>
        <w:shd w:val="clear" w:color="auto" w:fill="FFFFFF"/>
        <w:spacing w:before="15"/>
        <w:jc w:val="both"/>
        <w:rPr>
          <w:rFonts w:ascii="Arial" w:hAnsi="Arial" w:cs="Arial"/>
          <w:sz w:val="22"/>
          <w:szCs w:val="22"/>
        </w:rPr>
      </w:pPr>
    </w:p>
    <w:p w14:paraId="5D7D4F2F" w14:textId="77777777" w:rsidR="005C70C1" w:rsidRPr="00963136" w:rsidRDefault="00A62D71" w:rsidP="00A62D71">
      <w:pPr>
        <w:shd w:val="clear" w:color="auto" w:fill="FFFFFF"/>
        <w:spacing w:before="15"/>
        <w:ind w:left="1418" w:hanging="851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 xml:space="preserve">15.16.3. </w:t>
      </w:r>
      <w:r w:rsidR="005C70C1" w:rsidRPr="00963136">
        <w:rPr>
          <w:rFonts w:ascii="Arial" w:hAnsi="Arial" w:cs="Arial"/>
          <w:sz w:val="22"/>
          <w:szCs w:val="22"/>
        </w:rPr>
        <w:t xml:space="preserve">Oferta wspólna, składana przez dwóch lub więcej Wykonawców, powinna spełniać następujące wymagania: </w:t>
      </w:r>
    </w:p>
    <w:p w14:paraId="2B53A208" w14:textId="77777777" w:rsidR="005C70C1" w:rsidRPr="00963136" w:rsidRDefault="005C70C1" w:rsidP="00B233D7">
      <w:pPr>
        <w:pStyle w:val="Akapitzlist"/>
        <w:numPr>
          <w:ilvl w:val="0"/>
          <w:numId w:val="13"/>
        </w:numPr>
        <w:shd w:val="clear" w:color="auto" w:fill="FFFFFF"/>
        <w:suppressAutoHyphens w:val="0"/>
        <w:ind w:left="1985" w:hanging="567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 xml:space="preserve">oferta wspólna powinna być sporządzona zgodnie z SWZ, </w:t>
      </w:r>
    </w:p>
    <w:p w14:paraId="427BCC39" w14:textId="77777777" w:rsidR="005C70C1" w:rsidRPr="00963136" w:rsidRDefault="005C70C1" w:rsidP="005C70C1">
      <w:pPr>
        <w:pStyle w:val="Akapitzlist"/>
        <w:shd w:val="clear" w:color="auto" w:fill="FFFFFF"/>
        <w:ind w:left="1985" w:hanging="567"/>
        <w:jc w:val="both"/>
        <w:rPr>
          <w:rFonts w:ascii="Arial" w:hAnsi="Arial" w:cs="Arial"/>
          <w:sz w:val="22"/>
          <w:szCs w:val="22"/>
        </w:rPr>
      </w:pPr>
    </w:p>
    <w:p w14:paraId="22566CD8" w14:textId="77777777" w:rsidR="005C70C1" w:rsidRPr="00963136" w:rsidRDefault="005C70C1" w:rsidP="00B233D7">
      <w:pPr>
        <w:pStyle w:val="Akapitzlist"/>
        <w:numPr>
          <w:ilvl w:val="0"/>
          <w:numId w:val="13"/>
        </w:numPr>
        <w:shd w:val="clear" w:color="auto" w:fill="FFFFFF"/>
        <w:suppressAutoHyphens w:val="0"/>
        <w:spacing w:line="360" w:lineRule="auto"/>
        <w:ind w:left="1985" w:hanging="567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>sposób składania dokumentów w ofercie wspólnej:</w:t>
      </w:r>
    </w:p>
    <w:p w14:paraId="689A4E8B" w14:textId="77777777" w:rsidR="005C70C1" w:rsidRPr="00963136" w:rsidRDefault="005C70C1" w:rsidP="005C70C1">
      <w:pPr>
        <w:pStyle w:val="Akapitzlist"/>
        <w:shd w:val="clear" w:color="auto" w:fill="FFFFFF"/>
        <w:ind w:left="1701" w:hanging="283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 xml:space="preserve"> </w:t>
      </w:r>
      <w:r w:rsidRPr="00963136">
        <w:rPr>
          <w:sz w:val="22"/>
          <w:szCs w:val="22"/>
        </w:rPr>
        <w:sym w:font="Symbol" w:char="F02D"/>
      </w:r>
      <w:r w:rsidRPr="00963136">
        <w:rPr>
          <w:rFonts w:ascii="Arial" w:hAnsi="Arial" w:cs="Arial"/>
          <w:sz w:val="22"/>
          <w:szCs w:val="22"/>
        </w:rPr>
        <w:t xml:space="preserve"> dokumenty, dotyczące własnej firmy, takie jak np.: oświadczenie o braku podstaw do wykluczenia </w:t>
      </w:r>
      <w:r w:rsidRPr="00963136">
        <w:rPr>
          <w:rFonts w:ascii="Arial" w:hAnsi="Arial" w:cs="Arial"/>
          <w:b/>
          <w:sz w:val="22"/>
          <w:szCs w:val="22"/>
          <w:u w:val="single"/>
        </w:rPr>
        <w:t>składa każdy z Wykonawców</w:t>
      </w:r>
      <w:r w:rsidRPr="00963136">
        <w:rPr>
          <w:rFonts w:ascii="Arial" w:hAnsi="Arial" w:cs="Arial"/>
          <w:sz w:val="22"/>
          <w:szCs w:val="22"/>
        </w:rPr>
        <w:t xml:space="preserve"> składających ofertę wspólną we własnym imieniu; </w:t>
      </w:r>
    </w:p>
    <w:p w14:paraId="710CF7F6" w14:textId="63A3D252" w:rsidR="006C3F04" w:rsidRPr="00963136" w:rsidRDefault="005C70C1" w:rsidP="000F3ED3">
      <w:pPr>
        <w:pStyle w:val="Akapitzlist"/>
        <w:shd w:val="clear" w:color="auto" w:fill="FFFFFF"/>
        <w:ind w:left="1701" w:hanging="283"/>
        <w:jc w:val="both"/>
        <w:rPr>
          <w:rFonts w:ascii="Arial" w:hAnsi="Arial" w:cs="Arial"/>
          <w:sz w:val="22"/>
          <w:szCs w:val="22"/>
        </w:rPr>
      </w:pPr>
      <w:r w:rsidRPr="00963136">
        <w:rPr>
          <w:sz w:val="22"/>
          <w:szCs w:val="22"/>
        </w:rPr>
        <w:sym w:font="Symbol" w:char="F02D"/>
      </w:r>
      <w:r w:rsidRPr="00963136">
        <w:rPr>
          <w:rFonts w:ascii="Arial" w:hAnsi="Arial" w:cs="Arial"/>
          <w:sz w:val="22"/>
          <w:szCs w:val="22"/>
        </w:rPr>
        <w:t xml:space="preserve"> dokumenty wspólne takie jak np.: formularz ofertowy, dokumenty podmiotowe                           i przedmiotowe </w:t>
      </w:r>
      <w:r w:rsidRPr="00963136">
        <w:rPr>
          <w:rFonts w:ascii="Arial" w:hAnsi="Arial" w:cs="Arial"/>
          <w:b/>
          <w:sz w:val="22"/>
          <w:szCs w:val="22"/>
          <w:u w:val="single"/>
        </w:rPr>
        <w:t>składa pełnomocnik</w:t>
      </w:r>
      <w:r w:rsidRPr="00963136">
        <w:rPr>
          <w:rFonts w:ascii="Arial" w:hAnsi="Arial" w:cs="Arial"/>
          <w:sz w:val="22"/>
          <w:szCs w:val="22"/>
        </w:rPr>
        <w:t xml:space="preserve"> Wykonawców w imieniu wszystkich Wykonawców składających ofertę wspólną. </w:t>
      </w:r>
    </w:p>
    <w:p w14:paraId="017FEBD3" w14:textId="77777777" w:rsidR="006C3F04" w:rsidRPr="00963136" w:rsidRDefault="006C3F04" w:rsidP="005C70C1">
      <w:pPr>
        <w:shd w:val="clear" w:color="auto" w:fill="FFFFFF"/>
        <w:spacing w:before="15"/>
        <w:jc w:val="both"/>
        <w:rPr>
          <w:rFonts w:ascii="Arial" w:hAnsi="Arial" w:cs="Arial"/>
          <w:sz w:val="22"/>
          <w:szCs w:val="22"/>
        </w:rPr>
      </w:pPr>
    </w:p>
    <w:p w14:paraId="1EEE52F4" w14:textId="77777777" w:rsidR="005C70C1" w:rsidRPr="00963136" w:rsidRDefault="005C70C1" w:rsidP="00B233D7">
      <w:pPr>
        <w:pStyle w:val="Akapitzlist"/>
        <w:numPr>
          <w:ilvl w:val="1"/>
          <w:numId w:val="16"/>
        </w:numPr>
        <w:shd w:val="clear" w:color="auto" w:fill="FFFFFF"/>
        <w:suppressAutoHyphens w:val="0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 xml:space="preserve">Przed podpisaniem umowy (w przypadku wygrania postępowania) Wykonawcy składający ofertę wspólną będą mieli obowiązek przedstawić Zamawiającemu umowę konsorcjum, zawierającą, co najmniej: </w:t>
      </w:r>
    </w:p>
    <w:p w14:paraId="37F12139" w14:textId="77777777" w:rsidR="005C70C1" w:rsidRPr="00963136" w:rsidRDefault="005C70C1" w:rsidP="005C70C1">
      <w:pPr>
        <w:pStyle w:val="Akapitzlist"/>
        <w:shd w:val="clear" w:color="auto" w:fill="FFFFFF"/>
        <w:ind w:left="873"/>
        <w:jc w:val="both"/>
        <w:rPr>
          <w:rFonts w:ascii="Arial" w:hAnsi="Arial" w:cs="Arial"/>
          <w:sz w:val="22"/>
          <w:szCs w:val="22"/>
        </w:rPr>
      </w:pPr>
    </w:p>
    <w:p w14:paraId="38946598" w14:textId="77777777" w:rsidR="005C70C1" w:rsidRPr="00963136" w:rsidRDefault="005C70C1" w:rsidP="00B233D7">
      <w:pPr>
        <w:pStyle w:val="Akapitzlist"/>
        <w:numPr>
          <w:ilvl w:val="0"/>
          <w:numId w:val="14"/>
        </w:numPr>
        <w:shd w:val="clear" w:color="auto" w:fill="FFFFFF"/>
        <w:suppressAutoHyphens w:val="0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 xml:space="preserve">zobowiązanie do realizacji wspólnego przedsięwzięcia gospodarczego obejmującego swoim zakresem realizację przedmiotu zamówienia, </w:t>
      </w:r>
    </w:p>
    <w:p w14:paraId="0B561D53" w14:textId="77777777" w:rsidR="000F3ED3" w:rsidRPr="00963136" w:rsidRDefault="000F3ED3" w:rsidP="00963136">
      <w:pPr>
        <w:pStyle w:val="Akapitzlist"/>
        <w:shd w:val="clear" w:color="auto" w:fill="FFFFFF"/>
        <w:ind w:left="0"/>
        <w:jc w:val="both"/>
        <w:rPr>
          <w:rFonts w:ascii="Arial" w:hAnsi="Arial" w:cs="Arial"/>
          <w:sz w:val="22"/>
          <w:szCs w:val="22"/>
        </w:rPr>
      </w:pPr>
    </w:p>
    <w:p w14:paraId="14A7D5E5" w14:textId="77777777" w:rsidR="005C70C1" w:rsidRPr="00963136" w:rsidRDefault="005C70C1" w:rsidP="00B233D7">
      <w:pPr>
        <w:pStyle w:val="Akapitzlist"/>
        <w:numPr>
          <w:ilvl w:val="0"/>
          <w:numId w:val="14"/>
        </w:numPr>
        <w:shd w:val="clear" w:color="auto" w:fill="FFFFFF"/>
        <w:suppressAutoHyphens w:val="0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 xml:space="preserve">określenie zakresu działania poszczególnych stron umowy, </w:t>
      </w:r>
    </w:p>
    <w:p w14:paraId="7D79A0BC" w14:textId="77777777" w:rsidR="005936FE" w:rsidRPr="00963136" w:rsidRDefault="005936FE" w:rsidP="005936FE">
      <w:pPr>
        <w:pStyle w:val="Akapitzlist"/>
        <w:shd w:val="clear" w:color="auto" w:fill="FFFFFF"/>
        <w:suppressAutoHyphens w:val="0"/>
        <w:ind w:left="1233"/>
        <w:jc w:val="both"/>
        <w:rPr>
          <w:rFonts w:ascii="Arial" w:hAnsi="Arial" w:cs="Arial"/>
          <w:sz w:val="22"/>
          <w:szCs w:val="22"/>
        </w:rPr>
      </w:pPr>
    </w:p>
    <w:p w14:paraId="05C56E4A" w14:textId="4C7A4D7E" w:rsidR="005C70C1" w:rsidRPr="00963136" w:rsidRDefault="005936FE" w:rsidP="005C70C1">
      <w:pPr>
        <w:pStyle w:val="Akapitzlist"/>
        <w:numPr>
          <w:ilvl w:val="0"/>
          <w:numId w:val="14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 xml:space="preserve">czas obowiązywania umowy, który nie może być krótszy, niż okres obejmujący realizację zamówienia </w:t>
      </w:r>
    </w:p>
    <w:p w14:paraId="55173090" w14:textId="77777777" w:rsidR="005C70C1" w:rsidRPr="004B4DD2" w:rsidRDefault="005C70C1" w:rsidP="005C70C1">
      <w:pPr>
        <w:shd w:val="clear" w:color="auto" w:fill="FFFFFF"/>
        <w:spacing w:before="15"/>
        <w:jc w:val="both"/>
        <w:rPr>
          <w:rFonts w:ascii="Arial" w:hAnsi="Arial" w:cs="Arial"/>
          <w:color w:val="FF0000"/>
          <w:sz w:val="22"/>
          <w:szCs w:val="22"/>
        </w:rPr>
      </w:pPr>
    </w:p>
    <w:p w14:paraId="75AED742" w14:textId="0A5CD590" w:rsidR="005C70C1" w:rsidRPr="00963136" w:rsidRDefault="005C70C1" w:rsidP="00B233D7">
      <w:pPr>
        <w:pStyle w:val="Akapitzlist"/>
        <w:numPr>
          <w:ilvl w:val="1"/>
          <w:numId w:val="16"/>
        </w:numPr>
        <w:shd w:val="clear" w:color="auto" w:fill="FFFFFF"/>
        <w:suppressAutoHyphens w:val="0"/>
        <w:jc w:val="both"/>
        <w:rPr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 xml:space="preserve">Jeśli oferta zawiera informacje stanowiące tajemnicę przedsiębiorstwa w rozumieniu ustawy z dnia 16 kwietnia 1993 r. o zwalczaniu nieuczciwej  konkurencji  (Dz.  U.  </w:t>
      </w:r>
      <w:r w:rsidR="00BF62E2" w:rsidRPr="00963136">
        <w:rPr>
          <w:rFonts w:ascii="Arial" w:hAnsi="Arial" w:cs="Arial"/>
          <w:sz w:val="22"/>
          <w:szCs w:val="22"/>
        </w:rPr>
        <w:t xml:space="preserve">                 </w:t>
      </w:r>
      <w:r w:rsidR="005A7C67" w:rsidRPr="00963136">
        <w:rPr>
          <w:rFonts w:ascii="Arial" w:hAnsi="Arial" w:cs="Arial"/>
          <w:sz w:val="22"/>
          <w:szCs w:val="22"/>
        </w:rPr>
        <w:t>z  2022r.  poz. 1233</w:t>
      </w:r>
      <w:r w:rsidRPr="00963136">
        <w:rPr>
          <w:rFonts w:ascii="Arial" w:hAnsi="Arial" w:cs="Arial"/>
          <w:sz w:val="22"/>
          <w:szCs w:val="22"/>
        </w:rPr>
        <w:t xml:space="preserve">), Wykonawca powinien nie później niż w terminie składania ofert, zastrzec, że nie mogą one być  udostępnione  </w:t>
      </w:r>
      <w:r w:rsidRPr="00963136">
        <w:rPr>
          <w:rFonts w:ascii="Arial" w:hAnsi="Arial" w:cs="Arial"/>
          <w:b/>
          <w:sz w:val="22"/>
          <w:szCs w:val="22"/>
          <w:u w:val="single"/>
        </w:rPr>
        <w:t>oraz  wykazać,</w:t>
      </w:r>
      <w:r w:rsidRPr="00963136">
        <w:rPr>
          <w:rFonts w:ascii="Arial" w:hAnsi="Arial" w:cs="Arial"/>
          <w:sz w:val="22"/>
          <w:szCs w:val="22"/>
        </w:rPr>
        <w:t xml:space="preserve">  iż  zastrzeżone  informacje  stanowią  tajemnicę przedsiębiorstwa.</w:t>
      </w:r>
    </w:p>
    <w:p w14:paraId="4F84F2BD" w14:textId="77777777" w:rsidR="005C70C1" w:rsidRPr="00963136" w:rsidRDefault="005C70C1" w:rsidP="005C70C1">
      <w:pPr>
        <w:pStyle w:val="Akapitzlist"/>
        <w:shd w:val="clear" w:color="auto" w:fill="FFFFFF"/>
        <w:jc w:val="both"/>
        <w:rPr>
          <w:sz w:val="22"/>
          <w:szCs w:val="22"/>
        </w:rPr>
      </w:pPr>
    </w:p>
    <w:p w14:paraId="3A612EED" w14:textId="2E6D1242" w:rsidR="005C70C1" w:rsidRPr="00963136" w:rsidRDefault="005C70C1" w:rsidP="00B233D7">
      <w:pPr>
        <w:pStyle w:val="Akapitzlist"/>
        <w:numPr>
          <w:ilvl w:val="1"/>
          <w:numId w:val="1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 xml:space="preserve">Jeżeli oferta zawiera </w:t>
      </w:r>
      <w:r w:rsidRPr="00963136">
        <w:rPr>
          <w:rFonts w:ascii="Arial" w:hAnsi="Arial" w:cs="Arial"/>
          <w:b/>
          <w:sz w:val="22"/>
          <w:szCs w:val="22"/>
        </w:rPr>
        <w:t>informacje stanowiące tajemnice przedsiębiorstwa</w:t>
      </w:r>
      <w:r w:rsidRPr="00963136">
        <w:rPr>
          <w:rFonts w:ascii="Arial" w:hAnsi="Arial" w:cs="Arial"/>
          <w:sz w:val="22"/>
          <w:szCs w:val="22"/>
        </w:rPr>
        <w:t xml:space="preserve"> </w:t>
      </w:r>
      <w:r w:rsidR="00BF62E2" w:rsidRPr="00963136">
        <w:rPr>
          <w:rFonts w:ascii="Arial" w:hAnsi="Arial" w:cs="Arial"/>
          <w:sz w:val="22"/>
          <w:szCs w:val="22"/>
        </w:rPr>
        <w:t xml:space="preserve">                            </w:t>
      </w:r>
      <w:r w:rsidRPr="00963136">
        <w:rPr>
          <w:rFonts w:ascii="Arial" w:hAnsi="Arial" w:cs="Arial"/>
          <w:sz w:val="22"/>
          <w:szCs w:val="22"/>
        </w:rPr>
        <w:t>w rozumieniu przepisów art. 11 ustawy z dnia 1</w:t>
      </w:r>
      <w:r w:rsidR="005A7C67" w:rsidRPr="00963136">
        <w:rPr>
          <w:rFonts w:ascii="Arial" w:hAnsi="Arial" w:cs="Arial"/>
          <w:sz w:val="22"/>
          <w:szCs w:val="22"/>
        </w:rPr>
        <w:t>6</w:t>
      </w:r>
      <w:r w:rsidRPr="00963136">
        <w:rPr>
          <w:rFonts w:ascii="Arial" w:hAnsi="Arial" w:cs="Arial"/>
          <w:sz w:val="22"/>
          <w:szCs w:val="22"/>
        </w:rPr>
        <w:t xml:space="preserve"> kwietnia 1993 r. o zwalczaniu nieuczciwej konkurencji (Dz. U. z 20</w:t>
      </w:r>
      <w:r w:rsidR="005A7C67" w:rsidRPr="00963136">
        <w:rPr>
          <w:rFonts w:ascii="Arial" w:hAnsi="Arial" w:cs="Arial"/>
          <w:sz w:val="22"/>
          <w:szCs w:val="22"/>
        </w:rPr>
        <w:t>22 r. poz. 1233</w:t>
      </w:r>
      <w:r w:rsidRPr="00963136">
        <w:rPr>
          <w:rFonts w:ascii="Arial" w:hAnsi="Arial" w:cs="Arial"/>
          <w:sz w:val="22"/>
          <w:szCs w:val="22"/>
        </w:rPr>
        <w:t xml:space="preserve"> ), wówczas informacje te </w:t>
      </w:r>
      <w:r w:rsidRPr="00963136">
        <w:rPr>
          <w:rFonts w:ascii="Arial" w:hAnsi="Arial" w:cs="Arial"/>
          <w:b/>
          <w:sz w:val="22"/>
          <w:szCs w:val="22"/>
        </w:rPr>
        <w:t>muszą być wyodrębnione (zawarte) w osobnym pliku i zawierać wyraźne zastrzeżenie, że nie mogą być udostępnione.</w:t>
      </w:r>
      <w:r w:rsidRPr="00963136">
        <w:rPr>
          <w:rFonts w:ascii="Arial" w:hAnsi="Arial" w:cs="Arial"/>
          <w:sz w:val="22"/>
          <w:szCs w:val="22"/>
        </w:rPr>
        <w:t xml:space="preserve"> </w:t>
      </w:r>
    </w:p>
    <w:p w14:paraId="3D521403" w14:textId="77777777" w:rsidR="005C70C1" w:rsidRPr="00963136" w:rsidRDefault="005C70C1" w:rsidP="005C70C1">
      <w:pPr>
        <w:jc w:val="both"/>
        <w:rPr>
          <w:rFonts w:ascii="Arial" w:hAnsi="Arial" w:cs="Arial"/>
          <w:sz w:val="22"/>
          <w:szCs w:val="22"/>
        </w:rPr>
      </w:pPr>
    </w:p>
    <w:p w14:paraId="10D68FBC" w14:textId="77777777" w:rsidR="005C70C1" w:rsidRPr="00963136" w:rsidRDefault="005C70C1" w:rsidP="00B233D7">
      <w:pPr>
        <w:pStyle w:val="Akapitzlist"/>
        <w:numPr>
          <w:ilvl w:val="1"/>
          <w:numId w:val="16"/>
        </w:numPr>
        <w:shd w:val="clear" w:color="auto" w:fill="FFFFFF"/>
        <w:suppressAutoHyphens w:val="0"/>
        <w:ind w:left="873" w:hanging="873"/>
        <w:jc w:val="both"/>
        <w:rPr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>Podmiotowe środki  dowodowe  lub  inne  dokumenty,  w  tym  dokumenty  potwierdzające umocowanie  do  reprezentowania,  sporządzone  w  języku  obcym  przekazuje  się  wraz  z tłumaczeniem na język polski.</w:t>
      </w:r>
    </w:p>
    <w:p w14:paraId="1254CE35" w14:textId="77777777" w:rsidR="005C70C1" w:rsidRPr="00963136" w:rsidRDefault="005C70C1" w:rsidP="005C70C1">
      <w:pPr>
        <w:pStyle w:val="Akapitzlist"/>
        <w:rPr>
          <w:sz w:val="22"/>
          <w:szCs w:val="22"/>
        </w:rPr>
      </w:pPr>
    </w:p>
    <w:p w14:paraId="5A776F7D" w14:textId="77777777" w:rsidR="005C70C1" w:rsidRPr="00963136" w:rsidRDefault="005C70C1" w:rsidP="00B233D7">
      <w:pPr>
        <w:pStyle w:val="Akapitzlist"/>
        <w:numPr>
          <w:ilvl w:val="1"/>
          <w:numId w:val="16"/>
        </w:numPr>
        <w:shd w:val="clear" w:color="auto" w:fill="FFFFFF"/>
        <w:tabs>
          <w:tab w:val="left" w:pos="851"/>
        </w:tabs>
        <w:suppressAutoHyphens w:val="0"/>
        <w:ind w:left="873" w:hanging="873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lastRenderedPageBreak/>
        <w:t xml:space="preserve">Wszystkie koszty  związane  z  uczestnictwem  w  postępowaniu,  w  szczególności                           z przygotowaniem  i  złożeniem  oferty ponosi  Wykonawca  składający  ofertę. </w:t>
      </w:r>
    </w:p>
    <w:p w14:paraId="2E82ED1A" w14:textId="77777777" w:rsidR="009D36E5" w:rsidRPr="004B4DD2" w:rsidRDefault="009D36E5" w:rsidP="00165A2A">
      <w:pPr>
        <w:rPr>
          <w:color w:val="FF0000"/>
        </w:rPr>
      </w:pPr>
    </w:p>
    <w:p w14:paraId="6FCEBAD6" w14:textId="77777777" w:rsidR="00A20EBA" w:rsidRPr="00393CB8" w:rsidRDefault="00A20EBA" w:rsidP="00A20EBA">
      <w:pPr>
        <w:pStyle w:val="Nagwek1"/>
        <w:pBdr>
          <w:top w:val="single" w:sz="4" w:space="1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rFonts w:ascii="Arial" w:hAnsi="Arial" w:cs="Arial"/>
          <w:sz w:val="22"/>
        </w:rPr>
      </w:pPr>
      <w:r w:rsidRPr="00393CB8">
        <w:rPr>
          <w:rFonts w:ascii="Arial" w:hAnsi="Arial" w:cs="Arial"/>
          <w:sz w:val="22"/>
        </w:rPr>
        <w:t>1</w:t>
      </w:r>
      <w:r w:rsidR="003F6DDE" w:rsidRPr="00393CB8">
        <w:rPr>
          <w:rFonts w:ascii="Arial" w:hAnsi="Arial" w:cs="Arial"/>
          <w:sz w:val="22"/>
        </w:rPr>
        <w:t>6</w:t>
      </w:r>
      <w:r w:rsidRPr="00393CB8">
        <w:rPr>
          <w:rFonts w:ascii="Arial" w:hAnsi="Arial" w:cs="Arial"/>
          <w:sz w:val="22"/>
        </w:rPr>
        <w:t>. SPOSÓB ORAZ TERMIN SKŁADANIA OFERT</w:t>
      </w:r>
    </w:p>
    <w:p w14:paraId="68E28D04" w14:textId="77777777" w:rsidR="00A20EBA" w:rsidRPr="00393CB8" w:rsidRDefault="00A20EBA" w:rsidP="00A20EBA">
      <w:pPr>
        <w:pStyle w:val="NormalnyWeb"/>
        <w:spacing w:before="0" w:after="120"/>
        <w:jc w:val="both"/>
        <w:rPr>
          <w:rFonts w:ascii="Arial" w:hAnsi="Arial" w:cs="Arial"/>
          <w:sz w:val="22"/>
        </w:rPr>
      </w:pPr>
    </w:p>
    <w:p w14:paraId="3E373D36" w14:textId="589498D6" w:rsidR="00A20EBA" w:rsidRPr="00393CB8" w:rsidRDefault="00A20EBA" w:rsidP="00A93833">
      <w:pPr>
        <w:pStyle w:val="Tekstpodstawowy"/>
        <w:ind w:left="567" w:hanging="567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393CB8">
        <w:rPr>
          <w:rFonts w:ascii="Arial" w:hAnsi="Arial" w:cs="Arial"/>
          <w:b w:val="0"/>
          <w:bCs w:val="0"/>
          <w:sz w:val="22"/>
          <w:szCs w:val="22"/>
        </w:rPr>
        <w:t>1</w:t>
      </w:r>
      <w:r w:rsidR="003F6DDE" w:rsidRPr="00393CB8">
        <w:rPr>
          <w:rFonts w:ascii="Arial" w:hAnsi="Arial" w:cs="Arial"/>
          <w:b w:val="0"/>
          <w:bCs w:val="0"/>
          <w:sz w:val="22"/>
          <w:szCs w:val="22"/>
        </w:rPr>
        <w:t>6</w:t>
      </w:r>
      <w:r w:rsidRPr="00393CB8">
        <w:rPr>
          <w:rFonts w:ascii="Arial" w:hAnsi="Arial" w:cs="Arial"/>
          <w:b w:val="0"/>
          <w:bCs w:val="0"/>
          <w:sz w:val="22"/>
          <w:szCs w:val="22"/>
        </w:rPr>
        <w:t xml:space="preserve">.1. </w:t>
      </w:r>
      <w:r w:rsidR="00890D0F" w:rsidRPr="00393CB8">
        <w:rPr>
          <w:rFonts w:ascii="Arial" w:hAnsi="Arial" w:cs="Arial"/>
          <w:b w:val="0"/>
          <w:bCs w:val="0"/>
          <w:sz w:val="22"/>
          <w:szCs w:val="22"/>
        </w:rPr>
        <w:t xml:space="preserve">Ofertę należy złożyć za pośrednictwem Formularza do złożenia, zmiany, wycofania oferty lub wniosku dostępnego na e-PUAP i udostępnionego na </w:t>
      </w:r>
      <w:proofErr w:type="spellStart"/>
      <w:r w:rsidR="00890D0F" w:rsidRPr="00393CB8">
        <w:rPr>
          <w:rFonts w:ascii="Arial" w:hAnsi="Arial" w:cs="Arial"/>
          <w:b w:val="0"/>
          <w:bCs w:val="0"/>
          <w:sz w:val="22"/>
          <w:szCs w:val="22"/>
        </w:rPr>
        <w:t>miniPortalu</w:t>
      </w:r>
      <w:proofErr w:type="spellEnd"/>
      <w:r w:rsidRPr="00393CB8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A93833" w:rsidRPr="00393CB8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93CB8">
        <w:rPr>
          <w:rFonts w:ascii="Arial" w:hAnsi="Arial" w:cs="Arial"/>
          <w:b w:val="0"/>
          <w:bCs w:val="0"/>
          <w:sz w:val="22"/>
          <w:szCs w:val="22"/>
        </w:rPr>
        <w:t xml:space="preserve">w terminie do dnia </w:t>
      </w:r>
      <w:r w:rsidR="00393CB8" w:rsidRPr="00393CB8">
        <w:rPr>
          <w:rFonts w:ascii="Arial" w:hAnsi="Arial" w:cs="Arial"/>
          <w:b w:val="0"/>
          <w:bCs w:val="0"/>
          <w:sz w:val="22"/>
          <w:szCs w:val="22"/>
        </w:rPr>
        <w:t>31.10</w:t>
      </w:r>
      <w:r w:rsidR="00DA34E1" w:rsidRPr="00393CB8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Pr="00393CB8">
        <w:rPr>
          <w:rFonts w:ascii="Arial" w:hAnsi="Arial" w:cs="Arial"/>
          <w:b w:val="0"/>
          <w:bCs w:val="0"/>
          <w:sz w:val="22"/>
          <w:szCs w:val="22"/>
        </w:rPr>
        <w:t>202</w:t>
      </w:r>
      <w:r w:rsidR="00073AD7" w:rsidRPr="00393CB8">
        <w:rPr>
          <w:rFonts w:ascii="Arial" w:hAnsi="Arial" w:cs="Arial"/>
          <w:b w:val="0"/>
          <w:bCs w:val="0"/>
          <w:sz w:val="22"/>
          <w:szCs w:val="22"/>
        </w:rPr>
        <w:t>2</w:t>
      </w:r>
      <w:r w:rsidRPr="00393CB8">
        <w:rPr>
          <w:rFonts w:ascii="Arial" w:hAnsi="Arial" w:cs="Arial"/>
          <w:b w:val="0"/>
          <w:bCs w:val="0"/>
          <w:sz w:val="22"/>
          <w:szCs w:val="22"/>
        </w:rPr>
        <w:t xml:space="preserve"> r.  do godz. </w:t>
      </w:r>
      <w:r w:rsidR="00C96DF4" w:rsidRPr="00393CB8">
        <w:rPr>
          <w:rFonts w:ascii="Arial" w:hAnsi="Arial" w:cs="Arial"/>
          <w:b w:val="0"/>
          <w:bCs w:val="0"/>
          <w:sz w:val="22"/>
          <w:szCs w:val="22"/>
        </w:rPr>
        <w:t>9</w:t>
      </w:r>
      <w:r w:rsidR="00DA34E1" w:rsidRPr="00393CB8">
        <w:rPr>
          <w:rFonts w:ascii="Arial" w:hAnsi="Arial" w:cs="Arial"/>
          <w:b w:val="0"/>
          <w:bCs w:val="0"/>
          <w:sz w:val="22"/>
          <w:szCs w:val="22"/>
        </w:rPr>
        <w:t>:00</w:t>
      </w:r>
    </w:p>
    <w:p w14:paraId="68340B2B" w14:textId="77777777" w:rsidR="00A20EBA" w:rsidRPr="004B4DD2" w:rsidRDefault="00A20EBA" w:rsidP="00A20EBA">
      <w:pPr>
        <w:pStyle w:val="Tekstpodstawowy"/>
        <w:jc w:val="both"/>
        <w:rPr>
          <w:rFonts w:ascii="Arial" w:hAnsi="Arial" w:cs="Arial"/>
          <w:bCs w:val="0"/>
          <w:color w:val="FF0000"/>
          <w:sz w:val="22"/>
          <w:szCs w:val="22"/>
        </w:rPr>
      </w:pPr>
      <w:r w:rsidRPr="004B4DD2">
        <w:rPr>
          <w:rFonts w:ascii="Arial" w:hAnsi="Arial" w:cs="Arial"/>
          <w:bCs w:val="0"/>
          <w:color w:val="FF0000"/>
          <w:sz w:val="22"/>
          <w:szCs w:val="22"/>
        </w:rPr>
        <w:t xml:space="preserve"> </w:t>
      </w:r>
    </w:p>
    <w:p w14:paraId="2F9D668F" w14:textId="000C03D2" w:rsidR="00A20EBA" w:rsidRPr="00963136" w:rsidRDefault="00A20EBA" w:rsidP="00A20EBA">
      <w:pPr>
        <w:pStyle w:val="Tekstpodstawowy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963136">
        <w:rPr>
          <w:rFonts w:ascii="Arial" w:hAnsi="Arial" w:cs="Arial"/>
          <w:bCs w:val="0"/>
          <w:sz w:val="22"/>
          <w:szCs w:val="22"/>
        </w:rPr>
        <w:t>UWAGA!</w:t>
      </w:r>
      <w:r w:rsidRPr="00963136">
        <w:rPr>
          <w:rFonts w:ascii="Arial" w:hAnsi="Arial" w:cs="Arial"/>
          <w:b w:val="0"/>
          <w:bCs w:val="0"/>
          <w:sz w:val="22"/>
          <w:szCs w:val="22"/>
        </w:rPr>
        <w:t xml:space="preserve"> O terminie złożenia oferty decyduje czas ostatecznego otrzymania </w:t>
      </w:r>
      <w:r w:rsidR="00E843B1" w:rsidRPr="00963136">
        <w:rPr>
          <w:rFonts w:ascii="Arial" w:hAnsi="Arial" w:cs="Arial"/>
          <w:b w:val="0"/>
          <w:bCs w:val="0"/>
          <w:sz w:val="22"/>
          <w:szCs w:val="22"/>
        </w:rPr>
        <w:t xml:space="preserve">                                 </w:t>
      </w:r>
      <w:r w:rsidRPr="00963136">
        <w:rPr>
          <w:rFonts w:ascii="Arial" w:hAnsi="Arial" w:cs="Arial"/>
          <w:b w:val="0"/>
          <w:bCs w:val="0"/>
          <w:sz w:val="22"/>
          <w:szCs w:val="22"/>
        </w:rPr>
        <w:t xml:space="preserve">przez zamawiającego oferty na </w:t>
      </w:r>
      <w:proofErr w:type="spellStart"/>
      <w:r w:rsidR="00A93833" w:rsidRPr="00963136">
        <w:rPr>
          <w:rFonts w:ascii="Arial" w:hAnsi="Arial" w:cs="Arial"/>
          <w:b w:val="0"/>
          <w:bCs w:val="0"/>
          <w:sz w:val="22"/>
          <w:szCs w:val="22"/>
        </w:rPr>
        <w:t>miniPortalu</w:t>
      </w:r>
      <w:proofErr w:type="spellEnd"/>
      <w:r w:rsidRPr="00963136">
        <w:rPr>
          <w:rFonts w:ascii="Arial" w:hAnsi="Arial" w:cs="Arial"/>
          <w:b w:val="0"/>
          <w:bCs w:val="0"/>
          <w:sz w:val="22"/>
          <w:szCs w:val="22"/>
        </w:rPr>
        <w:t xml:space="preserve">, a nie czas rozpoczęcia jej wprowadzania. </w:t>
      </w:r>
    </w:p>
    <w:p w14:paraId="4474520B" w14:textId="77777777" w:rsidR="00A20EBA" w:rsidRPr="00963136" w:rsidRDefault="00A20EBA" w:rsidP="00A20EBA">
      <w:pPr>
        <w:pStyle w:val="Tekstpodstawowy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7AFA26D9" w14:textId="54B82B8E" w:rsidR="00890D0F" w:rsidRPr="00963136" w:rsidRDefault="00A20EBA" w:rsidP="00A20EBA">
      <w:pPr>
        <w:pStyle w:val="Tekstpodstawowy"/>
        <w:ind w:left="567" w:hanging="567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963136">
        <w:rPr>
          <w:rFonts w:ascii="Arial" w:hAnsi="Arial" w:cs="Arial"/>
          <w:b w:val="0"/>
          <w:bCs w:val="0"/>
          <w:sz w:val="22"/>
          <w:szCs w:val="22"/>
        </w:rPr>
        <w:t>1</w:t>
      </w:r>
      <w:r w:rsidR="003F6DDE" w:rsidRPr="00963136">
        <w:rPr>
          <w:rFonts w:ascii="Arial" w:hAnsi="Arial" w:cs="Arial"/>
          <w:b w:val="0"/>
          <w:bCs w:val="0"/>
          <w:sz w:val="22"/>
          <w:szCs w:val="22"/>
        </w:rPr>
        <w:t>6</w:t>
      </w:r>
      <w:r w:rsidRPr="00963136">
        <w:rPr>
          <w:rFonts w:ascii="Arial" w:hAnsi="Arial" w:cs="Arial"/>
          <w:b w:val="0"/>
          <w:bCs w:val="0"/>
          <w:sz w:val="22"/>
          <w:szCs w:val="22"/>
        </w:rPr>
        <w:t>.2. Szczegółowa instrukcja dla Wykonawców dotycząca złożenia, zmiany i wycofania oferty  znajduje się na stronie internetowej pod adresem</w:t>
      </w:r>
      <w:r w:rsidR="00A93833" w:rsidRPr="00963136">
        <w:rPr>
          <w:rFonts w:ascii="Arial" w:hAnsi="Arial" w:cs="Arial"/>
          <w:b w:val="0"/>
          <w:bCs w:val="0"/>
          <w:sz w:val="22"/>
          <w:szCs w:val="22"/>
        </w:rPr>
        <w:t xml:space="preserve">: </w:t>
      </w:r>
      <w:r w:rsidRPr="00963136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hyperlink r:id="rId10" w:history="1">
        <w:r w:rsidR="00A93833" w:rsidRPr="00963136">
          <w:rPr>
            <w:rStyle w:val="Hipercze"/>
            <w:rFonts w:ascii="Arial" w:hAnsi="Arial" w:cs="Arial"/>
            <w:b w:val="0"/>
            <w:bCs w:val="0"/>
            <w:color w:val="auto"/>
            <w:sz w:val="22"/>
            <w:szCs w:val="22"/>
          </w:rPr>
          <w:t>https://miniportal.uzp.gov.pl/Instrukcja_uzytkownika_miniPortal-ePUAP.pdf</w:t>
        </w:r>
      </w:hyperlink>
    </w:p>
    <w:p w14:paraId="69B1458C" w14:textId="209B64AE" w:rsidR="00890D0F" w:rsidRPr="004B4DD2" w:rsidRDefault="00890D0F" w:rsidP="000F3ED3">
      <w:pPr>
        <w:pStyle w:val="Tekstpodstawowy"/>
        <w:jc w:val="both"/>
        <w:rPr>
          <w:rFonts w:ascii="Arial" w:hAnsi="Arial" w:cs="Arial"/>
          <w:b w:val="0"/>
          <w:bCs w:val="0"/>
          <w:color w:val="FF0000"/>
          <w:sz w:val="22"/>
          <w:szCs w:val="22"/>
        </w:rPr>
      </w:pPr>
    </w:p>
    <w:p w14:paraId="3D7C3E85" w14:textId="1BB040D6" w:rsidR="00A20EBA" w:rsidRPr="004B4DD2" w:rsidRDefault="00A20EBA" w:rsidP="00A20EBA">
      <w:pPr>
        <w:pStyle w:val="Tekstpodstawowy"/>
        <w:ind w:left="567" w:hanging="567"/>
        <w:jc w:val="both"/>
        <w:rPr>
          <w:rFonts w:ascii="Arial" w:hAnsi="Arial" w:cs="Arial"/>
          <w:b w:val="0"/>
          <w:bCs w:val="0"/>
          <w:color w:val="FF0000"/>
          <w:sz w:val="22"/>
          <w:szCs w:val="22"/>
        </w:rPr>
      </w:pPr>
    </w:p>
    <w:p w14:paraId="62775BF1" w14:textId="77777777" w:rsidR="009B21C2" w:rsidRPr="00963136" w:rsidRDefault="009B21C2" w:rsidP="009B21C2">
      <w:pPr>
        <w:pStyle w:val="Nagwek1"/>
        <w:pBdr>
          <w:top w:val="single" w:sz="4" w:space="1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rFonts w:ascii="Arial" w:hAnsi="Arial" w:cs="Arial"/>
          <w:sz w:val="22"/>
        </w:rPr>
      </w:pPr>
      <w:r w:rsidRPr="00963136">
        <w:rPr>
          <w:rFonts w:ascii="Arial" w:hAnsi="Arial" w:cs="Arial"/>
          <w:sz w:val="22"/>
        </w:rPr>
        <w:t>1</w:t>
      </w:r>
      <w:r w:rsidR="003F6DDE" w:rsidRPr="00963136">
        <w:rPr>
          <w:rFonts w:ascii="Arial" w:hAnsi="Arial" w:cs="Arial"/>
          <w:sz w:val="22"/>
        </w:rPr>
        <w:t>7</w:t>
      </w:r>
      <w:r w:rsidRPr="00963136">
        <w:rPr>
          <w:rFonts w:ascii="Arial" w:hAnsi="Arial" w:cs="Arial"/>
          <w:sz w:val="22"/>
        </w:rPr>
        <w:t>. TERMIN OTWARCIA OFERT</w:t>
      </w:r>
    </w:p>
    <w:p w14:paraId="180F0E69" w14:textId="77777777" w:rsidR="009B21C2" w:rsidRPr="00393CB8" w:rsidRDefault="009B21C2" w:rsidP="009B21C2">
      <w:pPr>
        <w:pStyle w:val="Tekstpodstawowy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03B1B13E" w14:textId="4B22C5A3" w:rsidR="005B42DB" w:rsidRPr="00393CB8" w:rsidRDefault="009B21C2" w:rsidP="000F3ED3">
      <w:pPr>
        <w:pStyle w:val="Tekstpodstawowy"/>
        <w:ind w:left="567" w:hanging="567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393CB8">
        <w:rPr>
          <w:rFonts w:ascii="Arial" w:hAnsi="Arial" w:cs="Arial"/>
          <w:b w:val="0"/>
          <w:bCs w:val="0"/>
          <w:sz w:val="22"/>
          <w:szCs w:val="22"/>
        </w:rPr>
        <w:t>1</w:t>
      </w:r>
      <w:r w:rsidR="003F6DDE" w:rsidRPr="00393CB8">
        <w:rPr>
          <w:rFonts w:ascii="Arial" w:hAnsi="Arial" w:cs="Arial"/>
          <w:b w:val="0"/>
          <w:bCs w:val="0"/>
          <w:sz w:val="22"/>
          <w:szCs w:val="22"/>
        </w:rPr>
        <w:t>7</w:t>
      </w:r>
      <w:r w:rsidRPr="00393CB8">
        <w:rPr>
          <w:rFonts w:ascii="Arial" w:hAnsi="Arial" w:cs="Arial"/>
          <w:b w:val="0"/>
          <w:bCs w:val="0"/>
          <w:sz w:val="22"/>
          <w:szCs w:val="22"/>
        </w:rPr>
        <w:t xml:space="preserve">.1. </w:t>
      </w:r>
      <w:r w:rsidRPr="00393CB8">
        <w:rPr>
          <w:rFonts w:ascii="Arial" w:hAnsi="Arial" w:cs="Arial"/>
          <w:bCs w:val="0"/>
          <w:sz w:val="22"/>
          <w:szCs w:val="22"/>
        </w:rPr>
        <w:t>Otwarcie ofert nastąpi w dniu</w:t>
      </w:r>
      <w:r w:rsidR="000F3ED3" w:rsidRPr="00393CB8">
        <w:rPr>
          <w:rFonts w:ascii="Arial" w:hAnsi="Arial" w:cs="Arial"/>
          <w:bCs w:val="0"/>
          <w:sz w:val="22"/>
          <w:szCs w:val="22"/>
        </w:rPr>
        <w:t xml:space="preserve">  </w:t>
      </w:r>
      <w:r w:rsidR="00393CB8" w:rsidRPr="00393CB8">
        <w:rPr>
          <w:rFonts w:ascii="Arial" w:hAnsi="Arial" w:cs="Arial"/>
          <w:bCs w:val="0"/>
          <w:sz w:val="22"/>
          <w:szCs w:val="22"/>
        </w:rPr>
        <w:t>31.10</w:t>
      </w:r>
      <w:r w:rsidR="00DA34E1" w:rsidRPr="00393CB8">
        <w:rPr>
          <w:rFonts w:ascii="Arial" w:hAnsi="Arial" w:cs="Arial"/>
          <w:bCs w:val="0"/>
          <w:sz w:val="22"/>
          <w:szCs w:val="22"/>
        </w:rPr>
        <w:t>.202</w:t>
      </w:r>
      <w:r w:rsidR="00073AD7" w:rsidRPr="00393CB8">
        <w:rPr>
          <w:rFonts w:ascii="Arial" w:hAnsi="Arial" w:cs="Arial"/>
          <w:bCs w:val="0"/>
          <w:sz w:val="22"/>
          <w:szCs w:val="22"/>
        </w:rPr>
        <w:t>2</w:t>
      </w:r>
      <w:r w:rsidR="00DA34E1" w:rsidRPr="00393CB8">
        <w:rPr>
          <w:rFonts w:ascii="Arial" w:hAnsi="Arial" w:cs="Arial"/>
          <w:bCs w:val="0"/>
          <w:sz w:val="22"/>
          <w:szCs w:val="22"/>
        </w:rPr>
        <w:t>r.</w:t>
      </w:r>
      <w:r w:rsidRPr="00393CB8">
        <w:rPr>
          <w:rFonts w:ascii="Arial" w:hAnsi="Arial" w:cs="Arial"/>
          <w:bCs w:val="0"/>
          <w:sz w:val="22"/>
          <w:szCs w:val="22"/>
        </w:rPr>
        <w:t xml:space="preserve"> o godz. </w:t>
      </w:r>
      <w:r w:rsidR="00C96DF4" w:rsidRPr="00393CB8">
        <w:rPr>
          <w:rFonts w:ascii="Arial" w:hAnsi="Arial" w:cs="Arial"/>
          <w:bCs w:val="0"/>
          <w:sz w:val="22"/>
          <w:szCs w:val="22"/>
        </w:rPr>
        <w:t>9</w:t>
      </w:r>
      <w:r w:rsidR="00DA34E1" w:rsidRPr="00393CB8">
        <w:rPr>
          <w:rFonts w:ascii="Arial" w:hAnsi="Arial" w:cs="Arial"/>
          <w:bCs w:val="0"/>
          <w:sz w:val="22"/>
          <w:szCs w:val="22"/>
        </w:rPr>
        <w:t xml:space="preserve">:30 </w:t>
      </w:r>
      <w:r w:rsidR="000F3ED3" w:rsidRPr="00393CB8">
        <w:rPr>
          <w:rFonts w:ascii="Arial" w:eastAsia="Calibri" w:hAnsi="Arial" w:cs="Arial"/>
          <w:b w:val="0"/>
          <w:bCs w:val="0"/>
          <w:sz w:val="22"/>
          <w:szCs w:val="22"/>
          <w:lang w:eastAsia="en-US"/>
        </w:rPr>
        <w:t xml:space="preserve">Otwarcie ofert następuje poprzez użycie mechanizmu do odszyfrowywania ofert dostępnego po zalogowaniu                    w zakładce </w:t>
      </w:r>
      <w:r w:rsidR="000F3ED3" w:rsidRPr="00393CB8">
        <w:rPr>
          <w:rFonts w:ascii="Arial" w:eastAsia="Calibri" w:hAnsi="Arial" w:cs="Arial"/>
          <w:b w:val="0"/>
          <w:bCs w:val="0"/>
          <w:i/>
          <w:iCs/>
          <w:sz w:val="22"/>
          <w:szCs w:val="22"/>
          <w:lang w:eastAsia="en-US"/>
        </w:rPr>
        <w:t xml:space="preserve">Deszyfrowanie </w:t>
      </w:r>
      <w:r w:rsidR="000F3ED3" w:rsidRPr="00393CB8">
        <w:rPr>
          <w:rFonts w:ascii="Arial" w:eastAsia="Calibri" w:hAnsi="Arial" w:cs="Arial"/>
          <w:b w:val="0"/>
          <w:bCs w:val="0"/>
          <w:sz w:val="22"/>
          <w:szCs w:val="22"/>
          <w:lang w:eastAsia="en-US"/>
        </w:rPr>
        <w:t xml:space="preserve">na </w:t>
      </w:r>
      <w:proofErr w:type="spellStart"/>
      <w:r w:rsidR="000F3ED3" w:rsidRPr="00393CB8">
        <w:rPr>
          <w:rFonts w:ascii="Arial" w:eastAsia="Calibri" w:hAnsi="Arial" w:cs="Arial"/>
          <w:b w:val="0"/>
          <w:bCs w:val="0"/>
          <w:sz w:val="22"/>
          <w:szCs w:val="22"/>
          <w:lang w:eastAsia="en-US"/>
        </w:rPr>
        <w:t>miniPortalu</w:t>
      </w:r>
      <w:proofErr w:type="spellEnd"/>
      <w:r w:rsidR="000F3ED3" w:rsidRPr="00393CB8">
        <w:rPr>
          <w:rFonts w:ascii="Arial" w:eastAsia="Calibri" w:hAnsi="Arial" w:cs="Arial"/>
          <w:b w:val="0"/>
          <w:bCs w:val="0"/>
          <w:sz w:val="22"/>
          <w:szCs w:val="22"/>
          <w:lang w:eastAsia="en-US"/>
        </w:rPr>
        <w:t xml:space="preserve"> i następuje poprzez wskazanie pliku do odszyfrowania</w:t>
      </w:r>
      <w:r w:rsidR="000F3ED3" w:rsidRPr="00393CB8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F3ED3" w:rsidRPr="00393CB8">
        <w:rPr>
          <w:rFonts w:ascii="Arial" w:hAnsi="Arial" w:cs="Arial"/>
          <w:b w:val="0"/>
          <w:bCs w:val="0"/>
          <w:sz w:val="22"/>
          <w:szCs w:val="22"/>
        </w:rPr>
        <w:t>miniPortalu</w:t>
      </w:r>
      <w:proofErr w:type="spellEnd"/>
      <w:r w:rsidRPr="00393CB8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14:paraId="593184B7" w14:textId="77777777" w:rsidR="005B42DB" w:rsidRPr="00963136" w:rsidRDefault="005B42DB" w:rsidP="009B21C2">
      <w:pPr>
        <w:pStyle w:val="Tekstpodstawowy"/>
        <w:ind w:left="567" w:hanging="567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533FAF4E" w14:textId="5CA624D2" w:rsidR="000F3ED3" w:rsidRPr="00963136" w:rsidRDefault="009B21C2" w:rsidP="004E5321">
      <w:pPr>
        <w:shd w:val="clear" w:color="auto" w:fill="FFFFFF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3136">
        <w:rPr>
          <w:rStyle w:val="Uwydatnienie"/>
          <w:rFonts w:ascii="Arial" w:hAnsi="Arial" w:cs="Arial"/>
          <w:i w:val="0"/>
          <w:iCs w:val="0"/>
          <w:sz w:val="22"/>
          <w:szCs w:val="22"/>
        </w:rPr>
        <w:t>1</w:t>
      </w:r>
      <w:r w:rsidR="003F6DDE" w:rsidRPr="00963136">
        <w:rPr>
          <w:rStyle w:val="Uwydatnienie"/>
          <w:rFonts w:ascii="Arial" w:hAnsi="Arial" w:cs="Arial"/>
          <w:i w:val="0"/>
          <w:iCs w:val="0"/>
          <w:sz w:val="22"/>
          <w:szCs w:val="22"/>
        </w:rPr>
        <w:t>7</w:t>
      </w:r>
      <w:r w:rsidRPr="00963136">
        <w:rPr>
          <w:rStyle w:val="Uwydatnienie"/>
          <w:rFonts w:ascii="Arial" w:hAnsi="Arial" w:cs="Arial"/>
          <w:i w:val="0"/>
          <w:iCs w:val="0"/>
          <w:sz w:val="22"/>
          <w:szCs w:val="22"/>
        </w:rPr>
        <w:t>.2. Otwarcie ofert</w:t>
      </w:r>
      <w:r w:rsidRPr="00963136">
        <w:rPr>
          <w:rFonts w:ascii="Arial" w:hAnsi="Arial" w:cs="Arial"/>
          <w:sz w:val="22"/>
          <w:szCs w:val="22"/>
        </w:rPr>
        <w:t xml:space="preserve"> następuje niezwłocznie po upływie terminu składania ofert, nie później                   niż następnego dnia po dniu, w którym </w:t>
      </w:r>
      <w:r w:rsidR="004E5321" w:rsidRPr="00963136">
        <w:rPr>
          <w:rFonts w:ascii="Arial" w:hAnsi="Arial" w:cs="Arial"/>
          <w:sz w:val="22"/>
          <w:szCs w:val="22"/>
        </w:rPr>
        <w:t>upłynął termin składania ofert.</w:t>
      </w:r>
    </w:p>
    <w:p w14:paraId="73E4C6D1" w14:textId="77777777" w:rsidR="009B21C2" w:rsidRPr="00963136" w:rsidRDefault="009B21C2" w:rsidP="009B21C2">
      <w:pPr>
        <w:shd w:val="clear" w:color="auto" w:fill="FFFFFF"/>
        <w:ind w:left="567" w:hanging="567"/>
        <w:rPr>
          <w:rFonts w:ascii="Open Sans" w:hAnsi="Open Sans"/>
        </w:rPr>
      </w:pPr>
    </w:p>
    <w:p w14:paraId="2AAC4693" w14:textId="77777777" w:rsidR="009B21C2" w:rsidRPr="00963136" w:rsidRDefault="009B21C2" w:rsidP="009B21C2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963136">
        <w:rPr>
          <w:rStyle w:val="alb"/>
          <w:rFonts w:ascii="Arial" w:hAnsi="Arial" w:cs="Arial"/>
          <w:sz w:val="22"/>
          <w:szCs w:val="22"/>
        </w:rPr>
        <w:t>1</w:t>
      </w:r>
      <w:r w:rsidR="003F6DDE" w:rsidRPr="00963136">
        <w:rPr>
          <w:rStyle w:val="alb"/>
          <w:rFonts w:ascii="Arial" w:hAnsi="Arial" w:cs="Arial"/>
          <w:sz w:val="22"/>
          <w:szCs w:val="22"/>
        </w:rPr>
        <w:t>7</w:t>
      </w:r>
      <w:r w:rsidRPr="00963136">
        <w:rPr>
          <w:rStyle w:val="alb"/>
          <w:rFonts w:ascii="Arial" w:hAnsi="Arial" w:cs="Arial"/>
          <w:sz w:val="22"/>
          <w:szCs w:val="22"/>
        </w:rPr>
        <w:t xml:space="preserve">.3. </w:t>
      </w:r>
      <w:r w:rsidRPr="00963136">
        <w:rPr>
          <w:rStyle w:val="Uwydatnienie"/>
          <w:rFonts w:ascii="Arial" w:hAnsi="Arial" w:cs="Arial"/>
          <w:i w:val="0"/>
          <w:iCs w:val="0"/>
          <w:sz w:val="22"/>
          <w:szCs w:val="22"/>
        </w:rPr>
        <w:t>Otwarcie ofert</w:t>
      </w:r>
      <w:r w:rsidRPr="00963136">
        <w:rPr>
          <w:rFonts w:ascii="Arial" w:hAnsi="Arial" w:cs="Arial"/>
          <w:sz w:val="22"/>
          <w:szCs w:val="22"/>
        </w:rPr>
        <w:t xml:space="preserve"> następuje przy użyciu systemu teleinformatycznego, w przypadku awarii tego systemu, która powoduje brak możliwości </w:t>
      </w:r>
      <w:r w:rsidRPr="00963136">
        <w:rPr>
          <w:rStyle w:val="Uwydatnienie"/>
          <w:rFonts w:ascii="Arial" w:hAnsi="Arial" w:cs="Arial"/>
          <w:i w:val="0"/>
          <w:iCs w:val="0"/>
          <w:sz w:val="22"/>
          <w:szCs w:val="22"/>
        </w:rPr>
        <w:t>otwarcia ofert</w:t>
      </w:r>
      <w:r w:rsidRPr="00963136">
        <w:rPr>
          <w:rFonts w:ascii="Arial" w:hAnsi="Arial" w:cs="Arial"/>
          <w:sz w:val="22"/>
          <w:szCs w:val="22"/>
        </w:rPr>
        <w:t xml:space="preserve"> w terminie określonym    przez zamawiającego, </w:t>
      </w:r>
      <w:r w:rsidRPr="00963136">
        <w:rPr>
          <w:rStyle w:val="Uwydatnienie"/>
          <w:rFonts w:ascii="Arial" w:hAnsi="Arial" w:cs="Arial"/>
          <w:i w:val="0"/>
          <w:iCs w:val="0"/>
          <w:sz w:val="22"/>
          <w:szCs w:val="22"/>
        </w:rPr>
        <w:t>otwarcie ofert</w:t>
      </w:r>
      <w:r w:rsidRPr="00963136">
        <w:rPr>
          <w:rFonts w:ascii="Arial" w:hAnsi="Arial" w:cs="Arial"/>
          <w:sz w:val="22"/>
          <w:szCs w:val="22"/>
        </w:rPr>
        <w:t xml:space="preserve"> następuje niezwłocznie po usunięciu awarii.</w:t>
      </w:r>
    </w:p>
    <w:p w14:paraId="2E1C389D" w14:textId="77777777" w:rsidR="009B21C2" w:rsidRPr="00963136" w:rsidRDefault="009B21C2" w:rsidP="009B21C2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2957B836" w14:textId="3FF6A2DA" w:rsidR="000F3ED3" w:rsidRPr="00963136" w:rsidRDefault="009B21C2" w:rsidP="00073AD7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sz w:val="22"/>
          <w:szCs w:val="22"/>
        </w:rPr>
        <w:t>1</w:t>
      </w:r>
      <w:r w:rsidR="003F6DDE" w:rsidRPr="00963136">
        <w:rPr>
          <w:rFonts w:ascii="Arial" w:hAnsi="Arial" w:cs="Arial"/>
          <w:sz w:val="22"/>
          <w:szCs w:val="22"/>
        </w:rPr>
        <w:t>7</w:t>
      </w:r>
      <w:r w:rsidRPr="00963136">
        <w:rPr>
          <w:rFonts w:ascii="Arial" w:hAnsi="Arial" w:cs="Arial"/>
          <w:sz w:val="22"/>
          <w:szCs w:val="22"/>
        </w:rPr>
        <w:t>.4. Zamawiający poinformuje o zmianie terminu otwarcia ofert na stronie internetowej prowadzonego postępowania</w:t>
      </w:r>
      <w:r w:rsidR="000F3ED3" w:rsidRPr="00963136">
        <w:rPr>
          <w:rFonts w:ascii="Arial" w:hAnsi="Arial" w:cs="Arial"/>
          <w:sz w:val="22"/>
          <w:szCs w:val="22"/>
        </w:rPr>
        <w:t>:</w:t>
      </w:r>
      <w:r w:rsidRPr="00963136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="000F3ED3" w:rsidRPr="00963136">
          <w:rPr>
            <w:rStyle w:val="Hipercze"/>
            <w:rFonts w:ascii="Arial" w:hAnsi="Arial" w:cs="Arial"/>
            <w:color w:val="auto"/>
            <w:sz w:val="22"/>
            <w:szCs w:val="22"/>
          </w:rPr>
          <w:t>http://bip.dpn.pl/index.php?id=123&amp;rp=1</w:t>
        </w:r>
      </w:hyperlink>
      <w:r w:rsidR="000F3ED3" w:rsidRPr="00963136">
        <w:rPr>
          <w:rFonts w:ascii="Arial" w:hAnsi="Arial" w:cs="Arial"/>
          <w:sz w:val="22"/>
          <w:szCs w:val="22"/>
        </w:rPr>
        <w:t xml:space="preserve">   </w:t>
      </w:r>
    </w:p>
    <w:p w14:paraId="2EC09F93" w14:textId="77777777" w:rsidR="009B21C2" w:rsidRPr="00963136" w:rsidRDefault="009B21C2" w:rsidP="009B21C2">
      <w:pPr>
        <w:shd w:val="clear" w:color="auto" w:fill="FFFFFF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2EB69A94" w14:textId="5D28F3FC" w:rsidR="009B21C2" w:rsidRPr="00963136" w:rsidRDefault="009B21C2" w:rsidP="000F3ED3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963136">
        <w:rPr>
          <w:rFonts w:ascii="Arial" w:hAnsi="Arial" w:cs="Arial"/>
          <w:bCs/>
          <w:sz w:val="22"/>
          <w:szCs w:val="22"/>
        </w:rPr>
        <w:t>1</w:t>
      </w:r>
      <w:r w:rsidR="003F6DDE" w:rsidRPr="00963136">
        <w:rPr>
          <w:rFonts w:ascii="Arial" w:hAnsi="Arial" w:cs="Arial"/>
          <w:bCs/>
          <w:sz w:val="22"/>
          <w:szCs w:val="22"/>
        </w:rPr>
        <w:t>7</w:t>
      </w:r>
      <w:r w:rsidRPr="00963136">
        <w:rPr>
          <w:rFonts w:ascii="Arial" w:hAnsi="Arial" w:cs="Arial"/>
          <w:bCs/>
          <w:sz w:val="22"/>
          <w:szCs w:val="22"/>
        </w:rPr>
        <w:t>.5.</w:t>
      </w:r>
      <w:r w:rsidRPr="00963136">
        <w:rPr>
          <w:rFonts w:ascii="Arial" w:hAnsi="Arial" w:cs="Arial"/>
          <w:b/>
          <w:bCs/>
          <w:sz w:val="22"/>
          <w:szCs w:val="22"/>
        </w:rPr>
        <w:t xml:space="preserve"> </w:t>
      </w:r>
      <w:r w:rsidRPr="00963136">
        <w:rPr>
          <w:rFonts w:ascii="Arial" w:hAnsi="Arial" w:cs="Arial"/>
          <w:sz w:val="22"/>
          <w:szCs w:val="22"/>
        </w:rPr>
        <w:t xml:space="preserve">Zamawiający, najpóźniej przed otwarciem ofert, udostępni na stronie internetowej   prowadzonego postępowania </w:t>
      </w:r>
      <w:hyperlink r:id="rId12" w:history="1">
        <w:r w:rsidR="000F3ED3" w:rsidRPr="00963136">
          <w:rPr>
            <w:rStyle w:val="Hipercze"/>
            <w:rFonts w:ascii="Arial" w:hAnsi="Arial" w:cs="Arial"/>
            <w:color w:val="auto"/>
            <w:sz w:val="22"/>
            <w:szCs w:val="22"/>
          </w:rPr>
          <w:t>http://bip.dpn.pl/index.php?id=123&amp;rp=1</w:t>
        </w:r>
      </w:hyperlink>
      <w:r w:rsidR="000F3ED3" w:rsidRPr="00963136">
        <w:rPr>
          <w:rFonts w:ascii="Arial" w:hAnsi="Arial" w:cs="Arial"/>
          <w:sz w:val="22"/>
          <w:szCs w:val="22"/>
        </w:rPr>
        <w:t xml:space="preserve">   </w:t>
      </w:r>
      <w:r w:rsidRPr="00963136">
        <w:rPr>
          <w:rFonts w:ascii="Arial" w:hAnsi="Arial" w:cs="Arial"/>
          <w:sz w:val="22"/>
          <w:szCs w:val="22"/>
        </w:rPr>
        <w:t xml:space="preserve">informację </w:t>
      </w:r>
      <w:r w:rsidR="000F3ED3" w:rsidRPr="00963136">
        <w:rPr>
          <w:rFonts w:ascii="Arial" w:hAnsi="Arial" w:cs="Arial"/>
          <w:sz w:val="22"/>
          <w:szCs w:val="22"/>
        </w:rPr>
        <w:t xml:space="preserve">                                </w:t>
      </w:r>
      <w:r w:rsidRPr="00963136">
        <w:rPr>
          <w:rFonts w:ascii="Arial" w:hAnsi="Arial" w:cs="Arial"/>
          <w:sz w:val="22"/>
          <w:szCs w:val="22"/>
        </w:rPr>
        <w:t>o kwocie, jaką zamierza przeznaczyć na sfinansowanie zamówienia.</w:t>
      </w:r>
    </w:p>
    <w:p w14:paraId="2E54E0E1" w14:textId="77777777" w:rsidR="009B21C2" w:rsidRPr="00963136" w:rsidRDefault="009B21C2" w:rsidP="009B21C2">
      <w:pPr>
        <w:pStyle w:val="Tekstpodstawowy"/>
        <w:ind w:left="567" w:hanging="567"/>
        <w:jc w:val="both"/>
        <w:rPr>
          <w:rFonts w:ascii="Arial" w:hAnsi="Arial" w:cs="Arial"/>
          <w:bCs w:val="0"/>
          <w:sz w:val="22"/>
          <w:szCs w:val="22"/>
        </w:rPr>
      </w:pPr>
    </w:p>
    <w:p w14:paraId="0DB476A8" w14:textId="20CD4CDF" w:rsidR="009B21C2" w:rsidRPr="00963136" w:rsidRDefault="009B21C2" w:rsidP="000F3ED3">
      <w:pPr>
        <w:shd w:val="clear" w:color="auto" w:fill="FFFFFF"/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3136">
        <w:rPr>
          <w:rStyle w:val="alb"/>
          <w:rFonts w:ascii="Arial" w:hAnsi="Arial" w:cs="Arial"/>
          <w:sz w:val="22"/>
          <w:szCs w:val="22"/>
        </w:rPr>
        <w:t>1</w:t>
      </w:r>
      <w:r w:rsidR="003F6DDE" w:rsidRPr="00963136">
        <w:rPr>
          <w:rStyle w:val="alb"/>
          <w:rFonts w:ascii="Arial" w:hAnsi="Arial" w:cs="Arial"/>
          <w:sz w:val="22"/>
          <w:szCs w:val="22"/>
        </w:rPr>
        <w:t>7</w:t>
      </w:r>
      <w:r w:rsidRPr="00963136">
        <w:rPr>
          <w:rStyle w:val="alb"/>
          <w:rFonts w:ascii="Arial" w:hAnsi="Arial" w:cs="Arial"/>
          <w:sz w:val="22"/>
          <w:szCs w:val="22"/>
        </w:rPr>
        <w:t>.6.</w:t>
      </w:r>
      <w:r w:rsidRPr="00963136">
        <w:rPr>
          <w:rFonts w:ascii="Arial" w:hAnsi="Arial" w:cs="Arial"/>
          <w:sz w:val="22"/>
          <w:szCs w:val="22"/>
        </w:rPr>
        <w:t>Zamawiający, niezwłocznie po otwarciu ofert, udostępni na stronie internetowej prowadzonego  postępowania informacje o:</w:t>
      </w:r>
    </w:p>
    <w:p w14:paraId="5F38D0B7" w14:textId="77777777" w:rsidR="009B21C2" w:rsidRPr="00963136" w:rsidRDefault="009B21C2" w:rsidP="009B21C2">
      <w:pPr>
        <w:shd w:val="clear" w:color="auto" w:fill="FFFFFF"/>
        <w:ind w:left="568" w:hanging="284"/>
        <w:jc w:val="both"/>
        <w:rPr>
          <w:rFonts w:ascii="Arial" w:hAnsi="Arial" w:cs="Arial"/>
          <w:sz w:val="22"/>
          <w:szCs w:val="22"/>
        </w:rPr>
      </w:pPr>
      <w:r w:rsidRPr="00963136">
        <w:rPr>
          <w:rStyle w:val="alb"/>
          <w:rFonts w:ascii="Arial" w:hAnsi="Arial" w:cs="Arial"/>
          <w:sz w:val="22"/>
          <w:szCs w:val="22"/>
        </w:rPr>
        <w:t xml:space="preserve">1)  </w:t>
      </w:r>
      <w:r w:rsidRPr="00963136">
        <w:rPr>
          <w:rFonts w:ascii="Arial" w:hAnsi="Arial" w:cs="Arial"/>
          <w:sz w:val="22"/>
          <w:szCs w:val="22"/>
        </w:rPr>
        <w:t>nazwach albo imionach i nazwiskach oraz siedzibach lub miejscach prowadzonej działalności   gospodarczej albo miejscach zamieszkania wykonawców, których oferty zostały otwarte;</w:t>
      </w:r>
    </w:p>
    <w:p w14:paraId="21ABD379" w14:textId="77777777" w:rsidR="009B21C2" w:rsidRPr="00963136" w:rsidRDefault="009B21C2" w:rsidP="009B21C2">
      <w:pPr>
        <w:shd w:val="clear" w:color="auto" w:fill="FFFFFF"/>
        <w:spacing w:line="396" w:lineRule="atLeast"/>
        <w:ind w:left="567" w:hanging="283"/>
        <w:rPr>
          <w:rFonts w:ascii="Arial" w:hAnsi="Arial" w:cs="Arial"/>
          <w:sz w:val="22"/>
          <w:szCs w:val="22"/>
        </w:rPr>
      </w:pPr>
      <w:r w:rsidRPr="00963136">
        <w:rPr>
          <w:rStyle w:val="alb"/>
          <w:rFonts w:ascii="Arial" w:hAnsi="Arial" w:cs="Arial"/>
          <w:sz w:val="22"/>
          <w:szCs w:val="22"/>
        </w:rPr>
        <w:t xml:space="preserve">2)  </w:t>
      </w:r>
      <w:r w:rsidRPr="00963136">
        <w:rPr>
          <w:rFonts w:ascii="Arial" w:hAnsi="Arial" w:cs="Arial"/>
          <w:sz w:val="22"/>
          <w:szCs w:val="22"/>
        </w:rPr>
        <w:t>cenach lub kosztach zawartych w ofertach.</w:t>
      </w:r>
    </w:p>
    <w:p w14:paraId="45B4A569" w14:textId="77777777" w:rsidR="00BF62E2" w:rsidRPr="004B4DD2" w:rsidRDefault="00BF62E2" w:rsidP="00165A2A">
      <w:pPr>
        <w:rPr>
          <w:color w:val="FF0000"/>
          <w:sz w:val="22"/>
          <w:szCs w:val="22"/>
        </w:rPr>
      </w:pPr>
    </w:p>
    <w:p w14:paraId="3E3A937F" w14:textId="77777777" w:rsidR="009F0DC9" w:rsidRPr="007F5133" w:rsidRDefault="009F0DC9" w:rsidP="009F0DC9">
      <w:pPr>
        <w:pStyle w:val="Nagwek1"/>
        <w:pBdr>
          <w:top w:val="single" w:sz="4" w:space="1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7F5133">
        <w:rPr>
          <w:rFonts w:ascii="Arial" w:hAnsi="Arial" w:cs="Arial"/>
          <w:sz w:val="22"/>
          <w:szCs w:val="22"/>
        </w:rPr>
        <w:t>1</w:t>
      </w:r>
      <w:r w:rsidR="003F6DDE" w:rsidRPr="007F5133">
        <w:rPr>
          <w:rFonts w:ascii="Arial" w:hAnsi="Arial" w:cs="Arial"/>
          <w:sz w:val="22"/>
          <w:szCs w:val="22"/>
        </w:rPr>
        <w:t>8</w:t>
      </w:r>
      <w:r w:rsidRPr="007F5133">
        <w:rPr>
          <w:rFonts w:ascii="Arial" w:hAnsi="Arial" w:cs="Arial"/>
          <w:sz w:val="22"/>
          <w:szCs w:val="22"/>
        </w:rPr>
        <w:t>. SPOSÓB OBLICZENIA CENY</w:t>
      </w:r>
    </w:p>
    <w:p w14:paraId="68394D9F" w14:textId="77777777" w:rsidR="009F0DC9" w:rsidRPr="007F5133" w:rsidRDefault="009F0DC9" w:rsidP="009F0DC9">
      <w:pPr>
        <w:pStyle w:val="Tekstpodstawowy"/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sz w:val="22"/>
          <w:szCs w:val="22"/>
          <w:lang w:eastAsia="pl-PL"/>
        </w:rPr>
      </w:pPr>
    </w:p>
    <w:p w14:paraId="17D133E3" w14:textId="4DF0FD43" w:rsidR="00BD1948" w:rsidRPr="007F5133" w:rsidRDefault="00BD1948" w:rsidP="00BD1948">
      <w:pPr>
        <w:tabs>
          <w:tab w:val="left" w:pos="709"/>
        </w:tabs>
        <w:spacing w:before="120"/>
        <w:ind w:left="709" w:hanging="709"/>
        <w:jc w:val="both"/>
        <w:rPr>
          <w:rFonts w:ascii="Arial" w:hAnsi="Arial" w:cs="Arial"/>
          <w:sz w:val="22"/>
        </w:rPr>
      </w:pPr>
      <w:r w:rsidRPr="007F5133">
        <w:rPr>
          <w:rFonts w:ascii="Arial" w:hAnsi="Arial" w:cs="Arial"/>
          <w:sz w:val="22"/>
        </w:rPr>
        <w:t>18.1.   Wykonawca zobowiązany jest podać na formula</w:t>
      </w:r>
      <w:r w:rsidR="00F1128D" w:rsidRPr="007F5133">
        <w:rPr>
          <w:rFonts w:ascii="Arial" w:hAnsi="Arial" w:cs="Arial"/>
          <w:sz w:val="22"/>
        </w:rPr>
        <w:t>rzu oferty (załącznik nr 1 do S</w:t>
      </w:r>
      <w:r w:rsidRPr="007F5133">
        <w:rPr>
          <w:rFonts w:ascii="Arial" w:hAnsi="Arial" w:cs="Arial"/>
          <w:sz w:val="22"/>
        </w:rPr>
        <w:t>WZ) łączną cenę za swoją ofertę.</w:t>
      </w:r>
    </w:p>
    <w:p w14:paraId="61240C17" w14:textId="5CF0203F" w:rsidR="005B42DB" w:rsidRPr="007F5133" w:rsidRDefault="00BD1948" w:rsidP="00192687">
      <w:pPr>
        <w:tabs>
          <w:tab w:val="left" w:pos="709"/>
        </w:tabs>
        <w:spacing w:before="120"/>
        <w:ind w:left="709" w:hanging="709"/>
        <w:jc w:val="both"/>
        <w:rPr>
          <w:rFonts w:ascii="Arial" w:hAnsi="Arial" w:cs="Arial"/>
          <w:sz w:val="22"/>
        </w:rPr>
      </w:pPr>
      <w:r w:rsidRPr="007F5133">
        <w:rPr>
          <w:rFonts w:ascii="Arial" w:hAnsi="Arial" w:cs="Arial"/>
          <w:sz w:val="22"/>
        </w:rPr>
        <w:t>18.</w:t>
      </w:r>
      <w:r w:rsidR="007F5133" w:rsidRPr="007F5133">
        <w:rPr>
          <w:rFonts w:ascii="Arial" w:hAnsi="Arial" w:cs="Arial"/>
          <w:sz w:val="22"/>
        </w:rPr>
        <w:t>2</w:t>
      </w:r>
      <w:r w:rsidRPr="007F5133">
        <w:rPr>
          <w:rFonts w:ascii="Arial" w:hAnsi="Arial" w:cs="Arial"/>
          <w:sz w:val="22"/>
        </w:rPr>
        <w:t>.</w:t>
      </w:r>
      <w:r w:rsidRPr="007F5133">
        <w:rPr>
          <w:rFonts w:ascii="Arial" w:hAnsi="Arial" w:cs="Arial"/>
          <w:b/>
          <w:sz w:val="22"/>
        </w:rPr>
        <w:t xml:space="preserve"> </w:t>
      </w:r>
      <w:r w:rsidRPr="007F5133">
        <w:rPr>
          <w:rFonts w:ascii="Arial" w:hAnsi="Arial" w:cs="Arial"/>
          <w:b/>
          <w:sz w:val="22"/>
        </w:rPr>
        <w:tab/>
      </w:r>
      <w:r w:rsidRPr="007F5133">
        <w:rPr>
          <w:rFonts w:ascii="Arial" w:hAnsi="Arial" w:cs="Arial"/>
          <w:sz w:val="22"/>
        </w:rPr>
        <w:t>Formularz oferty (załącznik nr</w:t>
      </w:r>
      <w:r w:rsidR="00F1128D" w:rsidRPr="007F5133">
        <w:rPr>
          <w:rFonts w:ascii="Arial" w:hAnsi="Arial" w:cs="Arial"/>
          <w:sz w:val="22"/>
        </w:rPr>
        <w:t xml:space="preserve"> 1 do S</w:t>
      </w:r>
      <w:r w:rsidRPr="007F5133">
        <w:rPr>
          <w:rFonts w:ascii="Arial" w:hAnsi="Arial" w:cs="Arial"/>
          <w:sz w:val="22"/>
        </w:rPr>
        <w:t xml:space="preserve">WZ) </w:t>
      </w:r>
      <w:r w:rsidR="00963136" w:rsidRPr="007F5133">
        <w:rPr>
          <w:rFonts w:ascii="Arial" w:hAnsi="Arial" w:cs="Arial"/>
          <w:sz w:val="22"/>
        </w:rPr>
        <w:t>stanowi</w:t>
      </w:r>
      <w:r w:rsidR="00192687" w:rsidRPr="007F5133">
        <w:rPr>
          <w:rFonts w:ascii="Arial" w:hAnsi="Arial" w:cs="Arial"/>
          <w:sz w:val="22"/>
        </w:rPr>
        <w:t xml:space="preserve"> ofertę, którą składa Wykonawca.</w:t>
      </w:r>
    </w:p>
    <w:p w14:paraId="3EF0A666" w14:textId="221E04FF" w:rsidR="005B42DB" w:rsidRPr="00417146" w:rsidRDefault="00192687" w:rsidP="00192687">
      <w:pPr>
        <w:tabs>
          <w:tab w:val="left" w:pos="709"/>
        </w:tabs>
        <w:spacing w:before="120"/>
        <w:ind w:left="709" w:hanging="709"/>
        <w:jc w:val="both"/>
        <w:rPr>
          <w:rFonts w:ascii="Arial" w:hAnsi="Arial" w:cs="Arial"/>
          <w:sz w:val="22"/>
        </w:rPr>
      </w:pPr>
      <w:r w:rsidRPr="00417146">
        <w:rPr>
          <w:rFonts w:ascii="Arial" w:hAnsi="Arial" w:cs="Arial"/>
          <w:sz w:val="22"/>
        </w:rPr>
        <w:lastRenderedPageBreak/>
        <w:t>18.</w:t>
      </w:r>
      <w:r w:rsidR="00417146" w:rsidRPr="00417146">
        <w:rPr>
          <w:rFonts w:ascii="Arial" w:hAnsi="Arial" w:cs="Arial"/>
          <w:sz w:val="22"/>
        </w:rPr>
        <w:t>3</w:t>
      </w:r>
      <w:r w:rsidRPr="00417146">
        <w:rPr>
          <w:rFonts w:ascii="Arial" w:hAnsi="Arial" w:cs="Arial"/>
          <w:sz w:val="22"/>
        </w:rPr>
        <w:t xml:space="preserve">   </w:t>
      </w:r>
      <w:r w:rsidR="005B42DB" w:rsidRPr="00417146">
        <w:rPr>
          <w:rFonts w:ascii="Arial" w:hAnsi="Arial" w:cs="Arial"/>
          <w:sz w:val="22"/>
          <w:szCs w:val="22"/>
        </w:rPr>
        <w:t>Cenę łączną należy podać w złotych w kwocie brutto w odniesieniu do całego przedmiotu zamówienia, z dokładnością do dwóch miejsc po przecinku (zgodnie z matematycznymi zasadami zaokrągleń).</w:t>
      </w:r>
    </w:p>
    <w:p w14:paraId="7738015B" w14:textId="7E29BE28" w:rsidR="0037132E" w:rsidRPr="00417146" w:rsidRDefault="0037132E" w:rsidP="000F3ED3">
      <w:pPr>
        <w:tabs>
          <w:tab w:val="left" w:pos="709"/>
        </w:tabs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18.</w:t>
      </w:r>
      <w:r w:rsidR="00417146" w:rsidRPr="00417146">
        <w:rPr>
          <w:rFonts w:ascii="Arial" w:hAnsi="Arial" w:cs="Arial"/>
          <w:sz w:val="22"/>
          <w:szCs w:val="22"/>
        </w:rPr>
        <w:t>4</w:t>
      </w:r>
      <w:r w:rsidRPr="00417146">
        <w:rPr>
          <w:rFonts w:ascii="Arial" w:hAnsi="Arial" w:cs="Arial"/>
          <w:sz w:val="22"/>
          <w:szCs w:val="22"/>
        </w:rPr>
        <w:t xml:space="preserve">. </w:t>
      </w:r>
      <w:r w:rsidR="005B42DB" w:rsidRPr="00417146">
        <w:rPr>
          <w:rFonts w:ascii="Arial" w:hAnsi="Arial" w:cs="Arial"/>
          <w:sz w:val="22"/>
          <w:szCs w:val="22"/>
        </w:rPr>
        <w:t>Stawkę podatku od towarów i usług (VAT) należy uwzględnić w wysokości obowiązującej na dzień składania ofert.</w:t>
      </w:r>
    </w:p>
    <w:p w14:paraId="59118395" w14:textId="6176D895" w:rsidR="00192687" w:rsidRPr="00417146" w:rsidRDefault="0037132E" w:rsidP="00192687">
      <w:pPr>
        <w:tabs>
          <w:tab w:val="left" w:pos="709"/>
        </w:tabs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18.</w:t>
      </w:r>
      <w:r w:rsidR="00417146" w:rsidRPr="00417146">
        <w:rPr>
          <w:rFonts w:ascii="Arial" w:hAnsi="Arial" w:cs="Arial"/>
          <w:sz w:val="22"/>
          <w:szCs w:val="22"/>
        </w:rPr>
        <w:t>5</w:t>
      </w:r>
      <w:r w:rsidRPr="00417146">
        <w:rPr>
          <w:rFonts w:ascii="Arial" w:hAnsi="Arial" w:cs="Arial"/>
          <w:sz w:val="22"/>
          <w:szCs w:val="22"/>
        </w:rPr>
        <w:t xml:space="preserve">. </w:t>
      </w:r>
      <w:r w:rsidR="005B42DB" w:rsidRPr="00417146">
        <w:rPr>
          <w:rFonts w:ascii="Arial" w:hAnsi="Arial" w:cs="Arial"/>
          <w:sz w:val="22"/>
          <w:szCs w:val="22"/>
        </w:rPr>
        <w:t>Określony w SWZ rzeczowy zakres przedmiotu zamówienia oraz postanowienia wynikające ze wzoru umowy załączonego do SWZ stanowią podstawę do obliczenia cen</w:t>
      </w:r>
      <w:r w:rsidR="00192687" w:rsidRPr="00417146">
        <w:rPr>
          <w:rFonts w:ascii="Arial" w:hAnsi="Arial" w:cs="Arial"/>
          <w:sz w:val="22"/>
          <w:szCs w:val="22"/>
        </w:rPr>
        <w:t>y łącznej wynikającej z oferty.</w:t>
      </w:r>
    </w:p>
    <w:p w14:paraId="46E59AD3" w14:textId="1C7A40BE" w:rsidR="00192687" w:rsidRPr="00417146" w:rsidRDefault="00417146" w:rsidP="00417146">
      <w:pPr>
        <w:tabs>
          <w:tab w:val="left" w:pos="70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18.6</w:t>
      </w:r>
      <w:r w:rsidR="00192687" w:rsidRPr="00417146">
        <w:rPr>
          <w:rFonts w:ascii="Arial" w:hAnsi="Arial" w:cs="Arial"/>
          <w:sz w:val="22"/>
          <w:szCs w:val="22"/>
        </w:rPr>
        <w:t xml:space="preserve">  </w:t>
      </w:r>
      <w:r w:rsidR="00E351ED" w:rsidRPr="00417146">
        <w:rPr>
          <w:rFonts w:ascii="Arial" w:hAnsi="Arial" w:cs="Arial"/>
          <w:sz w:val="22"/>
          <w:szCs w:val="22"/>
        </w:rPr>
        <w:t xml:space="preserve">W przypadku jakichkolwiek wątpliwości, uwag dotyczących SWZ należy kierować  do </w:t>
      </w:r>
      <w:r w:rsidR="00192687" w:rsidRPr="00417146">
        <w:rPr>
          <w:rFonts w:ascii="Arial" w:hAnsi="Arial" w:cs="Arial"/>
          <w:sz w:val="22"/>
          <w:szCs w:val="22"/>
        </w:rPr>
        <w:t xml:space="preserve">   </w:t>
      </w:r>
      <w:r w:rsidR="00E351ED" w:rsidRPr="00417146">
        <w:rPr>
          <w:rFonts w:ascii="Arial" w:hAnsi="Arial" w:cs="Arial"/>
          <w:sz w:val="22"/>
          <w:szCs w:val="22"/>
        </w:rPr>
        <w:t xml:space="preserve">Zamawiającego zapytanie w celu uzyskania wyjaśnień. </w:t>
      </w:r>
    </w:p>
    <w:p w14:paraId="742D8EC9" w14:textId="0F2278D1" w:rsidR="00E351ED" w:rsidRPr="00417146" w:rsidRDefault="00E351ED" w:rsidP="00192687">
      <w:pPr>
        <w:numPr>
          <w:ilvl w:val="1"/>
          <w:numId w:val="46"/>
        </w:numPr>
        <w:tabs>
          <w:tab w:val="left" w:pos="70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 xml:space="preserve">Zamawiający zgodnie z art. 223 ust. 2 ustawy </w:t>
      </w:r>
      <w:proofErr w:type="spellStart"/>
      <w:r w:rsidRPr="00417146">
        <w:rPr>
          <w:rFonts w:ascii="Arial" w:hAnsi="Arial" w:cs="Arial"/>
          <w:sz w:val="22"/>
          <w:szCs w:val="22"/>
        </w:rPr>
        <w:t>Pzp</w:t>
      </w:r>
      <w:proofErr w:type="spellEnd"/>
      <w:r w:rsidRPr="00417146">
        <w:rPr>
          <w:rFonts w:ascii="Arial" w:hAnsi="Arial" w:cs="Arial"/>
          <w:sz w:val="22"/>
          <w:szCs w:val="22"/>
        </w:rPr>
        <w:t xml:space="preserve">  poprawi w ofercie: omyłki pisarskie, oczywiste omyłki rachunkowe z uwzględnieniem konsekwencji rachunkowych dokonanych poprawek, inne omyłki polegające na niezgodności oferty ze specyfikacją istotnych warunków zamówienia nie powodujące istotnych zmian w treści oferty – niezwłocznie zawiadamiając o tym Wykonawcę, którego oferta została poprawiona.</w:t>
      </w:r>
    </w:p>
    <w:p w14:paraId="12CBAAF6" w14:textId="14AFEA6B" w:rsidR="00E351ED" w:rsidRPr="00417146" w:rsidRDefault="00E351ED" w:rsidP="007A3A5E">
      <w:pPr>
        <w:pStyle w:val="Akapitzlist"/>
        <w:numPr>
          <w:ilvl w:val="1"/>
          <w:numId w:val="46"/>
        </w:numPr>
        <w:suppressAutoHyphens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Ustalona cena (zaokrąglona do 1 grosza) podana przez Wykonawcę w Formularzu ofertowym jest wyrażoną w pieniądzu łącznie z podatkiem od towarów i usług VAT.</w:t>
      </w:r>
    </w:p>
    <w:p w14:paraId="2A6A662D" w14:textId="5CB2DF47" w:rsidR="00E351ED" w:rsidRPr="00417146" w:rsidRDefault="00E351ED" w:rsidP="007A3A5E">
      <w:pPr>
        <w:pStyle w:val="Akapitzlist"/>
        <w:numPr>
          <w:ilvl w:val="1"/>
          <w:numId w:val="46"/>
        </w:numPr>
        <w:suppressAutoHyphens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Wszelkie rozliczenia finansowe między Zamawiającym a Wykonawcą będą prowadzone   w złotych polskich w zaokrągleniu do dwóch miejsc po przecinku.</w:t>
      </w:r>
    </w:p>
    <w:p w14:paraId="4EDE98C6" w14:textId="2B43AE23" w:rsidR="00E351ED" w:rsidRPr="00417146" w:rsidRDefault="00E351ED" w:rsidP="007A3A5E">
      <w:pPr>
        <w:pStyle w:val="Akapitzlist"/>
        <w:numPr>
          <w:ilvl w:val="1"/>
          <w:numId w:val="46"/>
        </w:numPr>
        <w:suppressAutoHyphens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W przypadku zmiany przepisów dotyczących ustawy o podatku od towarów i usług, strony obowiązywać będzie cena z uwzględnieniem stawki VAT obowiązującej na dzień wystawienia faktury.</w:t>
      </w:r>
    </w:p>
    <w:p w14:paraId="4C97C842" w14:textId="2B156578" w:rsidR="00E351ED" w:rsidRPr="00417146" w:rsidRDefault="00E351ED" w:rsidP="007A3A5E">
      <w:pPr>
        <w:pStyle w:val="Akapitzlist"/>
        <w:numPr>
          <w:ilvl w:val="1"/>
          <w:numId w:val="46"/>
        </w:numPr>
        <w:suppressAutoHyphens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 xml:space="preserve">Cena musi uwzględniać wartość podatku od towarów i usług VAT, innych opłat                         i podatków, opłat celnych, kosztów pierwotnej legalizacji. Wynagrodzenie obejmuje wszystkie koszty związane z realizacją przedmiotu zamówienia. Cenę należy podać                       w złotych polskich w postaci cyfrowej i słownej. </w:t>
      </w:r>
    </w:p>
    <w:p w14:paraId="3D8FE63E" w14:textId="6E7B152C" w:rsidR="00E351ED" w:rsidRPr="00417146" w:rsidRDefault="00E351ED" w:rsidP="007A3A5E">
      <w:pPr>
        <w:pStyle w:val="Akapitzlist"/>
        <w:numPr>
          <w:ilvl w:val="1"/>
          <w:numId w:val="46"/>
        </w:numPr>
        <w:suppressAutoHyphens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 xml:space="preserve">Cena  za oferowany przedmiot zamówienia może być tylko jedna, nie dopuszcza się wariantowości cen. </w:t>
      </w:r>
    </w:p>
    <w:p w14:paraId="5480B4E9" w14:textId="6328CE3A" w:rsidR="00E351ED" w:rsidRPr="00417146" w:rsidRDefault="00E351ED" w:rsidP="007A3A5E">
      <w:pPr>
        <w:pStyle w:val="Akapitzlist"/>
        <w:numPr>
          <w:ilvl w:val="1"/>
          <w:numId w:val="46"/>
        </w:numPr>
        <w:suppressAutoHyphens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Zamawiający nie przewiduje rozliczeń w walutach obcych.</w:t>
      </w:r>
    </w:p>
    <w:p w14:paraId="68A9270F" w14:textId="534DDE38" w:rsidR="00E351ED" w:rsidRPr="00417146" w:rsidRDefault="00E351ED" w:rsidP="007A3A5E">
      <w:pPr>
        <w:pStyle w:val="Akapitzlist"/>
        <w:numPr>
          <w:ilvl w:val="1"/>
          <w:numId w:val="46"/>
        </w:numPr>
        <w:suppressAutoHyphens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Jeżeli zostanie złożona oferta, której wybór prowadziłby do obowiązku podatkowego Zamawiającego zgodnie z przepisami o podatku od towarów i usług w zakresie dotyczącym wewnątrz wspólnotowego nabycia towarów, Zamawiający w celu oceny takiej oferty doliczy do przedstawionej w niej ceny podatek od towarów i usług, który miałby obowiązek wpłacić zgodnie z obowiązującymi przepisami.</w:t>
      </w:r>
    </w:p>
    <w:p w14:paraId="6C76375F" w14:textId="76AC0AD5" w:rsidR="00E351ED" w:rsidRPr="00417146" w:rsidRDefault="00E351ED" w:rsidP="007A3A5E">
      <w:pPr>
        <w:pStyle w:val="Akapitzlist"/>
        <w:numPr>
          <w:ilvl w:val="1"/>
          <w:numId w:val="46"/>
        </w:numPr>
        <w:suppressAutoHyphens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 xml:space="preserve">Rozliczanie zawartych transakcji odbywać się będzie fakturami VAT. Termin płatności faktur </w:t>
      </w:r>
      <w:r w:rsidR="00215453" w:rsidRPr="00417146">
        <w:rPr>
          <w:rFonts w:ascii="Arial" w:hAnsi="Arial" w:cs="Arial"/>
          <w:sz w:val="22"/>
          <w:szCs w:val="22"/>
        </w:rPr>
        <w:t xml:space="preserve">do </w:t>
      </w:r>
      <w:r w:rsidR="002C21F0">
        <w:rPr>
          <w:rFonts w:ascii="Arial" w:hAnsi="Arial" w:cs="Arial"/>
          <w:sz w:val="22"/>
          <w:szCs w:val="22"/>
        </w:rPr>
        <w:t>14</w:t>
      </w:r>
      <w:r w:rsidRPr="00417146">
        <w:rPr>
          <w:rFonts w:ascii="Arial" w:hAnsi="Arial" w:cs="Arial"/>
          <w:sz w:val="22"/>
          <w:szCs w:val="22"/>
        </w:rPr>
        <w:t xml:space="preserve"> dni od daty otrzymania  faktury.</w:t>
      </w:r>
    </w:p>
    <w:p w14:paraId="7499D524" w14:textId="65953092" w:rsidR="009F0DC9" w:rsidRPr="00417146" w:rsidRDefault="009F0DC9" w:rsidP="007A3A5E">
      <w:pPr>
        <w:pStyle w:val="Akapitzlist"/>
        <w:numPr>
          <w:ilvl w:val="1"/>
          <w:numId w:val="46"/>
        </w:numPr>
        <w:suppressAutoHyphens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417146">
        <w:rPr>
          <w:rFonts w:ascii="Arial" w:hAnsi="Arial" w:cs="Arial"/>
          <w:sz w:val="22"/>
        </w:rPr>
        <w:t xml:space="preserve">Jeżeli  została  złożona  oferta,  której  wybór  prowadziłby  do  powstania  </w:t>
      </w:r>
      <w:r w:rsidR="001B494A" w:rsidRPr="00417146">
        <w:rPr>
          <w:rFonts w:ascii="Arial" w:hAnsi="Arial" w:cs="Arial"/>
          <w:sz w:val="22"/>
        </w:rPr>
        <w:t xml:space="preserve">                                </w:t>
      </w:r>
      <w:r w:rsidRPr="00417146">
        <w:rPr>
          <w:rFonts w:ascii="Arial" w:hAnsi="Arial" w:cs="Arial"/>
          <w:sz w:val="22"/>
        </w:rPr>
        <w:t xml:space="preserve">u  zamawiającego obowiązku podatkowego zgodnie z ustawą z dnia 11 marca 2004 r. </w:t>
      </w:r>
      <w:r w:rsidR="001B494A" w:rsidRPr="00417146">
        <w:rPr>
          <w:rFonts w:ascii="Arial" w:hAnsi="Arial" w:cs="Arial"/>
          <w:sz w:val="22"/>
        </w:rPr>
        <w:t xml:space="preserve">   </w:t>
      </w:r>
      <w:r w:rsidRPr="00417146">
        <w:rPr>
          <w:rFonts w:ascii="Arial" w:hAnsi="Arial" w:cs="Arial"/>
          <w:sz w:val="22"/>
        </w:rPr>
        <w:t>o podatku od towarów i usług (Dz. U. z 20</w:t>
      </w:r>
      <w:r w:rsidR="00244F4E" w:rsidRPr="00417146">
        <w:rPr>
          <w:rFonts w:ascii="Arial" w:hAnsi="Arial" w:cs="Arial"/>
          <w:sz w:val="22"/>
        </w:rPr>
        <w:t>22</w:t>
      </w:r>
      <w:r w:rsidRPr="00417146">
        <w:rPr>
          <w:rFonts w:ascii="Arial" w:hAnsi="Arial" w:cs="Arial"/>
          <w:sz w:val="22"/>
        </w:rPr>
        <w:t xml:space="preserve"> r. poz. </w:t>
      </w:r>
      <w:r w:rsidR="00244F4E" w:rsidRPr="00417146">
        <w:rPr>
          <w:rFonts w:ascii="Arial" w:hAnsi="Arial" w:cs="Arial"/>
          <w:sz w:val="22"/>
        </w:rPr>
        <w:t>931, ze</w:t>
      </w:r>
      <w:r w:rsidRPr="00417146">
        <w:rPr>
          <w:rFonts w:ascii="Arial" w:hAnsi="Arial" w:cs="Arial"/>
          <w:sz w:val="22"/>
        </w:rPr>
        <w:t xml:space="preserve"> zm.), dla celów zastosowania  kryterium  ceny  lub  kosztu zamawiający dolicza do przedstawionej w tej ofercie ceny kwotę podatku od towarów i usług, którą miałby obowiązek rozliczyć.</w:t>
      </w:r>
    </w:p>
    <w:p w14:paraId="34B3D694" w14:textId="77777777" w:rsidR="009F0DC9" w:rsidRPr="00417146" w:rsidRDefault="009F0DC9" w:rsidP="007A3A5E">
      <w:pPr>
        <w:pStyle w:val="Akapitzlist"/>
        <w:numPr>
          <w:ilvl w:val="1"/>
          <w:numId w:val="46"/>
        </w:numPr>
        <w:suppressAutoHyphens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417146">
        <w:rPr>
          <w:rFonts w:ascii="Arial" w:hAnsi="Arial" w:cs="Arial"/>
          <w:sz w:val="22"/>
        </w:rPr>
        <w:t>W ofercie wykonawca ma obowiązek:</w:t>
      </w:r>
    </w:p>
    <w:p w14:paraId="723BB9FD" w14:textId="77777777" w:rsidR="009F0DC9" w:rsidRPr="00417146" w:rsidRDefault="009F0DC9" w:rsidP="009F0DC9">
      <w:pPr>
        <w:pStyle w:val="NormalnyWeb"/>
        <w:spacing w:before="0" w:after="120"/>
        <w:ind w:left="993" w:hanging="284"/>
        <w:jc w:val="both"/>
        <w:rPr>
          <w:rFonts w:ascii="Arial" w:hAnsi="Arial" w:cs="Arial"/>
          <w:sz w:val="22"/>
        </w:rPr>
      </w:pPr>
      <w:r w:rsidRPr="00417146">
        <w:rPr>
          <w:rFonts w:ascii="Arial" w:hAnsi="Arial" w:cs="Arial"/>
          <w:sz w:val="22"/>
        </w:rPr>
        <w:t xml:space="preserve">1) poinformowania zamawiającego, że  wybór  jego  oferty  będzie  prowadził  </w:t>
      </w:r>
      <w:r w:rsidR="001B494A" w:rsidRPr="00417146">
        <w:rPr>
          <w:rFonts w:ascii="Arial" w:hAnsi="Arial" w:cs="Arial"/>
          <w:sz w:val="22"/>
        </w:rPr>
        <w:t xml:space="preserve">                         </w:t>
      </w:r>
      <w:r w:rsidRPr="00417146">
        <w:rPr>
          <w:rFonts w:ascii="Arial" w:hAnsi="Arial" w:cs="Arial"/>
          <w:sz w:val="22"/>
        </w:rPr>
        <w:t>do  powstania u zamawiającego obowiązku podatkowego;</w:t>
      </w:r>
    </w:p>
    <w:p w14:paraId="785B1106" w14:textId="77777777" w:rsidR="009F0DC9" w:rsidRPr="00417146" w:rsidRDefault="009F0DC9" w:rsidP="009F0DC9">
      <w:pPr>
        <w:pStyle w:val="NormalnyWeb"/>
        <w:spacing w:before="0" w:after="120"/>
        <w:ind w:left="993" w:hanging="284"/>
        <w:jc w:val="both"/>
        <w:rPr>
          <w:rFonts w:ascii="Arial" w:hAnsi="Arial" w:cs="Arial"/>
          <w:sz w:val="22"/>
        </w:rPr>
      </w:pPr>
      <w:r w:rsidRPr="00417146">
        <w:rPr>
          <w:rFonts w:ascii="Arial" w:hAnsi="Arial" w:cs="Arial"/>
          <w:sz w:val="22"/>
        </w:rPr>
        <w:t>2) wskazania nazwy (rodzaju) towaru lub  usługi,  których  dostawa  lub  świadczenie  będą prowadziły do powstania obowiązku podatkowego;</w:t>
      </w:r>
    </w:p>
    <w:p w14:paraId="58A90598" w14:textId="77777777" w:rsidR="009F0DC9" w:rsidRPr="00417146" w:rsidRDefault="009F0DC9" w:rsidP="009F0DC9">
      <w:pPr>
        <w:pStyle w:val="NormalnyWeb"/>
        <w:spacing w:before="0" w:after="120"/>
        <w:ind w:left="993" w:hanging="284"/>
        <w:jc w:val="both"/>
        <w:rPr>
          <w:rFonts w:ascii="Arial" w:hAnsi="Arial" w:cs="Arial"/>
          <w:sz w:val="22"/>
        </w:rPr>
      </w:pPr>
      <w:r w:rsidRPr="00417146">
        <w:rPr>
          <w:rFonts w:ascii="Arial" w:hAnsi="Arial" w:cs="Arial"/>
          <w:sz w:val="22"/>
        </w:rPr>
        <w:t>3) wskazania wartości towaru lub usługi objętego obowiązkiem podatkowym zamawiającego, bez kwoty podatku;</w:t>
      </w:r>
    </w:p>
    <w:p w14:paraId="22C871B5" w14:textId="21081DEE" w:rsidR="000F3ED3" w:rsidRPr="00417146" w:rsidRDefault="009F0DC9" w:rsidP="00BD1948">
      <w:pPr>
        <w:pStyle w:val="NormalnyWeb"/>
        <w:spacing w:before="0" w:after="120"/>
        <w:ind w:left="993" w:hanging="284"/>
        <w:jc w:val="both"/>
        <w:rPr>
          <w:rFonts w:ascii="Arial" w:hAnsi="Arial" w:cs="Arial"/>
          <w:sz w:val="22"/>
        </w:rPr>
      </w:pPr>
      <w:r w:rsidRPr="00417146">
        <w:rPr>
          <w:rFonts w:ascii="Arial" w:hAnsi="Arial" w:cs="Arial"/>
          <w:sz w:val="22"/>
        </w:rPr>
        <w:lastRenderedPageBreak/>
        <w:t>4) wskazania stawki podatku od towarów i usług, która zgodnie z wiedzą wykon</w:t>
      </w:r>
      <w:r w:rsidR="00BD1948" w:rsidRPr="00417146">
        <w:rPr>
          <w:rFonts w:ascii="Arial" w:hAnsi="Arial" w:cs="Arial"/>
          <w:sz w:val="22"/>
        </w:rPr>
        <w:t>awcy, będzie miała zastosowanie.</w:t>
      </w:r>
    </w:p>
    <w:p w14:paraId="007871E3" w14:textId="77777777" w:rsidR="000F3ED3" w:rsidRPr="004B4DD2" w:rsidRDefault="000F3ED3" w:rsidP="00165A2A">
      <w:pPr>
        <w:rPr>
          <w:color w:val="FF0000"/>
        </w:rPr>
      </w:pPr>
    </w:p>
    <w:p w14:paraId="49D1F118" w14:textId="05E83523" w:rsidR="0061743F" w:rsidRPr="00417146" w:rsidRDefault="0061743F" w:rsidP="007A3A5E">
      <w:pPr>
        <w:pStyle w:val="Nagwek1"/>
        <w:numPr>
          <w:ilvl w:val="0"/>
          <w:numId w:val="46"/>
        </w:numPr>
        <w:pBdr>
          <w:top w:val="single" w:sz="4" w:space="1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rFonts w:ascii="Arial" w:hAnsi="Arial" w:cs="Arial"/>
          <w:bCs/>
          <w:sz w:val="22"/>
        </w:rPr>
      </w:pPr>
      <w:r w:rsidRPr="00417146">
        <w:rPr>
          <w:rFonts w:ascii="Arial" w:hAnsi="Arial" w:cs="Arial"/>
          <w:sz w:val="22"/>
        </w:rPr>
        <w:t>OPIS KRYTERIÓW OCENY OFERT, WRAZ Z PODANIEM WAG TYCH KRYTERIÓW                              I SPOSOBU OCENY OFERT</w:t>
      </w:r>
    </w:p>
    <w:p w14:paraId="161B1404" w14:textId="77777777" w:rsidR="0061743F" w:rsidRPr="00417146" w:rsidRDefault="0061743F" w:rsidP="0061743F">
      <w:pPr>
        <w:jc w:val="both"/>
        <w:rPr>
          <w:rFonts w:ascii="Arial" w:hAnsi="Arial" w:cs="Arial"/>
          <w:bCs/>
          <w:sz w:val="22"/>
        </w:rPr>
      </w:pPr>
    </w:p>
    <w:p w14:paraId="7A5D6047" w14:textId="657D15AC" w:rsidR="0037132E" w:rsidRPr="00417146" w:rsidRDefault="0061743F" w:rsidP="0037132E">
      <w:pPr>
        <w:ind w:left="567" w:hanging="567"/>
        <w:rPr>
          <w:rFonts w:ascii="Arial" w:hAnsi="Arial" w:cs="Arial"/>
          <w:b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1</w:t>
      </w:r>
      <w:r w:rsidR="00B0759A" w:rsidRPr="00417146">
        <w:rPr>
          <w:rFonts w:ascii="Arial" w:hAnsi="Arial" w:cs="Arial"/>
          <w:sz w:val="22"/>
          <w:szCs w:val="22"/>
        </w:rPr>
        <w:t>9</w:t>
      </w:r>
      <w:r w:rsidRPr="00417146">
        <w:rPr>
          <w:rFonts w:ascii="Arial" w:hAnsi="Arial" w:cs="Arial"/>
          <w:sz w:val="22"/>
          <w:szCs w:val="22"/>
        </w:rPr>
        <w:t xml:space="preserve">.1. </w:t>
      </w:r>
      <w:r w:rsidR="0037132E" w:rsidRPr="00417146">
        <w:rPr>
          <w:rFonts w:ascii="Arial" w:hAnsi="Arial" w:cs="Arial"/>
          <w:sz w:val="22"/>
        </w:rPr>
        <w:t>Przy wyborze ofert Zamawiający będzie się kierował następującymi kryteriami oceny ofert:</w:t>
      </w:r>
    </w:p>
    <w:p w14:paraId="6B4374DC" w14:textId="7412818C" w:rsidR="0037132E" w:rsidRPr="00417146" w:rsidRDefault="0037132E" w:rsidP="0037132E">
      <w:pPr>
        <w:spacing w:before="120"/>
        <w:ind w:left="1418" w:hanging="709"/>
        <w:rPr>
          <w:rFonts w:ascii="Arial" w:hAnsi="Arial" w:cs="Arial"/>
          <w:bCs/>
          <w:sz w:val="22"/>
        </w:rPr>
      </w:pPr>
      <w:r w:rsidRPr="00417146">
        <w:rPr>
          <w:rFonts w:ascii="Arial" w:hAnsi="Arial" w:cs="Arial"/>
          <w:bCs/>
          <w:sz w:val="22"/>
        </w:rPr>
        <w:t>1)</w:t>
      </w:r>
      <w:r w:rsidRPr="00417146">
        <w:rPr>
          <w:rFonts w:ascii="Arial" w:hAnsi="Arial" w:cs="Arial"/>
          <w:bCs/>
          <w:sz w:val="22"/>
        </w:rPr>
        <w:tab/>
        <w:t xml:space="preserve">Cena </w:t>
      </w:r>
      <w:r w:rsidRPr="00417146">
        <w:rPr>
          <w:rFonts w:ascii="Arial" w:hAnsi="Arial" w:cs="Arial"/>
          <w:bCs/>
          <w:sz w:val="22"/>
        </w:rPr>
        <w:tab/>
      </w:r>
      <w:r w:rsidRPr="00417146">
        <w:rPr>
          <w:rFonts w:ascii="Arial" w:hAnsi="Arial" w:cs="Arial"/>
          <w:bCs/>
          <w:sz w:val="22"/>
        </w:rPr>
        <w:tab/>
        <w:t xml:space="preserve">        </w:t>
      </w:r>
      <w:r w:rsidR="006A0892" w:rsidRPr="00417146">
        <w:rPr>
          <w:rFonts w:ascii="Arial" w:hAnsi="Arial" w:cs="Arial"/>
          <w:bCs/>
          <w:sz w:val="22"/>
        </w:rPr>
        <w:t xml:space="preserve">    </w:t>
      </w:r>
      <w:r w:rsidRPr="00417146">
        <w:rPr>
          <w:rFonts w:ascii="Arial" w:hAnsi="Arial" w:cs="Arial"/>
          <w:bCs/>
          <w:sz w:val="22"/>
        </w:rPr>
        <w:t>– 60 %,</w:t>
      </w:r>
    </w:p>
    <w:p w14:paraId="15E6F983" w14:textId="618F3905" w:rsidR="0037132E" w:rsidRPr="00417146" w:rsidRDefault="0037132E" w:rsidP="0037132E">
      <w:pPr>
        <w:spacing w:before="120"/>
        <w:rPr>
          <w:rFonts w:ascii="Arial" w:hAnsi="Arial" w:cs="Arial"/>
          <w:bCs/>
          <w:sz w:val="22"/>
        </w:rPr>
      </w:pPr>
      <w:r w:rsidRPr="00417146">
        <w:rPr>
          <w:rFonts w:ascii="Arial" w:hAnsi="Arial" w:cs="Arial"/>
          <w:bCs/>
          <w:sz w:val="22"/>
        </w:rPr>
        <w:t xml:space="preserve"> </w:t>
      </w:r>
      <w:r w:rsidR="00417146" w:rsidRPr="00417146">
        <w:rPr>
          <w:rFonts w:ascii="Arial" w:hAnsi="Arial" w:cs="Arial"/>
          <w:bCs/>
          <w:sz w:val="22"/>
        </w:rPr>
        <w:t xml:space="preserve">            2)</w:t>
      </w:r>
      <w:r w:rsidR="00417146" w:rsidRPr="00417146">
        <w:rPr>
          <w:rFonts w:ascii="Arial" w:hAnsi="Arial" w:cs="Arial"/>
          <w:bCs/>
          <w:sz w:val="22"/>
        </w:rPr>
        <w:tab/>
        <w:t xml:space="preserve">Termin dostawy    </w:t>
      </w:r>
      <w:r w:rsidRPr="00417146">
        <w:rPr>
          <w:rFonts w:ascii="Arial" w:hAnsi="Arial" w:cs="Arial"/>
          <w:bCs/>
          <w:sz w:val="22"/>
        </w:rPr>
        <w:t xml:space="preserve">      – 40 %.</w:t>
      </w:r>
    </w:p>
    <w:p w14:paraId="58FEC51E" w14:textId="77777777" w:rsidR="0037132E" w:rsidRPr="00417146" w:rsidRDefault="0037132E" w:rsidP="0037132E">
      <w:pPr>
        <w:spacing w:before="120"/>
        <w:rPr>
          <w:rFonts w:ascii="Arial" w:hAnsi="Arial" w:cs="Arial"/>
          <w:bCs/>
          <w:sz w:val="22"/>
        </w:rPr>
      </w:pPr>
    </w:p>
    <w:p w14:paraId="40DD0862" w14:textId="236D56DC" w:rsidR="0037132E" w:rsidRPr="00417146" w:rsidRDefault="0037132E" w:rsidP="0037132E">
      <w:pPr>
        <w:spacing w:before="120"/>
        <w:rPr>
          <w:rFonts w:ascii="Arial" w:hAnsi="Arial" w:cs="Arial"/>
          <w:bCs/>
          <w:sz w:val="22"/>
        </w:rPr>
      </w:pPr>
      <w:r w:rsidRPr="00417146">
        <w:rPr>
          <w:rFonts w:ascii="Arial" w:hAnsi="Arial" w:cs="Arial"/>
          <w:sz w:val="22"/>
        </w:rPr>
        <w:t>19.2.</w:t>
      </w:r>
      <w:r w:rsidRPr="00417146">
        <w:rPr>
          <w:rFonts w:ascii="Arial" w:hAnsi="Arial" w:cs="Arial"/>
          <w:bCs/>
          <w:sz w:val="22"/>
        </w:rPr>
        <w:tab/>
        <w:t>Sposób obliczania punktów dla poszczególnych kryteriów:</w:t>
      </w:r>
    </w:p>
    <w:p w14:paraId="7A97746F" w14:textId="77777777" w:rsidR="0037132E" w:rsidRPr="00417146" w:rsidRDefault="0037132E" w:rsidP="0037132E">
      <w:pPr>
        <w:spacing w:before="120"/>
        <w:ind w:left="1418" w:hanging="709"/>
        <w:jc w:val="both"/>
        <w:rPr>
          <w:rFonts w:ascii="Arial" w:hAnsi="Arial" w:cs="Arial"/>
          <w:bCs/>
          <w:sz w:val="22"/>
        </w:rPr>
      </w:pPr>
      <w:r w:rsidRPr="00417146">
        <w:rPr>
          <w:rFonts w:ascii="Arial" w:hAnsi="Arial" w:cs="Arial"/>
          <w:bCs/>
          <w:sz w:val="22"/>
        </w:rPr>
        <w:t>1)</w:t>
      </w:r>
      <w:r w:rsidRPr="00417146">
        <w:rPr>
          <w:rFonts w:ascii="Arial" w:hAnsi="Arial" w:cs="Arial"/>
          <w:bCs/>
          <w:sz w:val="22"/>
        </w:rPr>
        <w:tab/>
        <w:t xml:space="preserve">W ramach kryterium „Cena” ocena ofert zostanie dokonana przy zastosowaniu wzoru: </w:t>
      </w:r>
    </w:p>
    <w:p w14:paraId="1F5AC88D" w14:textId="77777777" w:rsidR="0037132E" w:rsidRPr="00417146" w:rsidRDefault="0037132E" w:rsidP="0037132E">
      <w:pPr>
        <w:spacing w:before="120"/>
        <w:ind w:left="4395"/>
        <w:jc w:val="both"/>
        <w:rPr>
          <w:rFonts w:ascii="Arial" w:hAnsi="Arial" w:cs="Arial"/>
          <w:bCs/>
          <w:sz w:val="22"/>
        </w:rPr>
      </w:pPr>
      <w:proofErr w:type="spellStart"/>
      <w:r w:rsidRPr="00417146">
        <w:rPr>
          <w:rFonts w:ascii="Arial" w:hAnsi="Arial" w:cs="Arial"/>
          <w:bCs/>
          <w:sz w:val="22"/>
        </w:rPr>
        <w:t>Cn</w:t>
      </w:r>
      <w:proofErr w:type="spellEnd"/>
      <w:r w:rsidRPr="00417146">
        <w:rPr>
          <w:rFonts w:ascii="Arial" w:hAnsi="Arial" w:cs="Arial"/>
          <w:bCs/>
          <w:sz w:val="22"/>
        </w:rPr>
        <w:t xml:space="preserve"> </w:t>
      </w:r>
    </w:p>
    <w:p w14:paraId="78CC975F" w14:textId="77777777" w:rsidR="0037132E" w:rsidRPr="00417146" w:rsidRDefault="0037132E" w:rsidP="0037132E">
      <w:pPr>
        <w:spacing w:before="120"/>
        <w:ind w:left="1418"/>
        <w:jc w:val="center"/>
        <w:rPr>
          <w:rFonts w:ascii="Arial" w:hAnsi="Arial" w:cs="Arial"/>
          <w:bCs/>
          <w:sz w:val="22"/>
        </w:rPr>
      </w:pPr>
      <w:r w:rsidRPr="00417146">
        <w:rPr>
          <w:rFonts w:ascii="Arial" w:hAnsi="Arial" w:cs="Arial"/>
          <w:bCs/>
          <w:sz w:val="22"/>
        </w:rPr>
        <w:t>C = ------------ x100 pkt x 60 %</w:t>
      </w:r>
    </w:p>
    <w:p w14:paraId="5BD802A8" w14:textId="77777777" w:rsidR="0037132E" w:rsidRPr="00417146" w:rsidRDefault="0037132E" w:rsidP="0037132E">
      <w:pPr>
        <w:spacing w:before="120"/>
        <w:ind w:left="4395"/>
        <w:jc w:val="both"/>
        <w:rPr>
          <w:rFonts w:ascii="Arial" w:hAnsi="Arial" w:cs="Arial"/>
          <w:bCs/>
          <w:sz w:val="22"/>
        </w:rPr>
      </w:pPr>
      <w:r w:rsidRPr="00417146">
        <w:rPr>
          <w:rFonts w:ascii="Arial" w:hAnsi="Arial" w:cs="Arial"/>
          <w:bCs/>
          <w:sz w:val="22"/>
        </w:rPr>
        <w:t xml:space="preserve">Co </w:t>
      </w:r>
    </w:p>
    <w:p w14:paraId="08EADDA5" w14:textId="77777777" w:rsidR="0037132E" w:rsidRPr="00417146" w:rsidRDefault="0037132E" w:rsidP="0037132E">
      <w:pPr>
        <w:pStyle w:val="Tekstpodstawowy2"/>
        <w:spacing w:before="120"/>
        <w:ind w:left="993"/>
        <w:rPr>
          <w:rFonts w:ascii="Arial" w:hAnsi="Arial" w:cs="Arial"/>
          <w:bCs/>
          <w:sz w:val="22"/>
          <w:szCs w:val="22"/>
        </w:rPr>
      </w:pPr>
      <w:r w:rsidRPr="00417146">
        <w:rPr>
          <w:rFonts w:ascii="Arial" w:hAnsi="Arial" w:cs="Arial"/>
          <w:bCs/>
          <w:sz w:val="22"/>
          <w:szCs w:val="22"/>
        </w:rPr>
        <w:t>gdzie:</w:t>
      </w:r>
    </w:p>
    <w:p w14:paraId="3545CB06" w14:textId="77777777" w:rsidR="0037132E" w:rsidRPr="00417146" w:rsidRDefault="0037132E" w:rsidP="0037132E">
      <w:pPr>
        <w:pStyle w:val="Tekstpodstawowy2"/>
        <w:spacing w:before="120"/>
        <w:ind w:left="993"/>
        <w:rPr>
          <w:rFonts w:ascii="Arial" w:hAnsi="Arial" w:cs="Arial"/>
          <w:bCs/>
          <w:sz w:val="22"/>
          <w:szCs w:val="22"/>
        </w:rPr>
      </w:pPr>
      <w:r w:rsidRPr="00417146">
        <w:rPr>
          <w:rFonts w:ascii="Arial" w:hAnsi="Arial" w:cs="Arial"/>
          <w:bCs/>
          <w:sz w:val="22"/>
          <w:szCs w:val="22"/>
        </w:rPr>
        <w:t>C – liczba punktów w ramach kryterium „Cena”,</w:t>
      </w:r>
    </w:p>
    <w:p w14:paraId="518A74FA" w14:textId="77777777" w:rsidR="0037132E" w:rsidRPr="00417146" w:rsidRDefault="0037132E" w:rsidP="0037132E">
      <w:pPr>
        <w:pStyle w:val="Tekstpodstawowy2"/>
        <w:spacing w:before="120"/>
        <w:ind w:left="993"/>
        <w:rPr>
          <w:rFonts w:ascii="Arial" w:hAnsi="Arial" w:cs="Arial"/>
          <w:bCs/>
          <w:sz w:val="22"/>
          <w:szCs w:val="22"/>
        </w:rPr>
      </w:pPr>
      <w:proofErr w:type="spellStart"/>
      <w:r w:rsidRPr="00417146">
        <w:rPr>
          <w:rFonts w:ascii="Arial" w:hAnsi="Arial" w:cs="Arial"/>
          <w:bCs/>
          <w:sz w:val="22"/>
          <w:szCs w:val="22"/>
        </w:rPr>
        <w:t>Cn</w:t>
      </w:r>
      <w:proofErr w:type="spellEnd"/>
      <w:r w:rsidRPr="00417146">
        <w:rPr>
          <w:rFonts w:ascii="Arial" w:hAnsi="Arial" w:cs="Arial"/>
          <w:bCs/>
          <w:sz w:val="22"/>
          <w:szCs w:val="22"/>
        </w:rPr>
        <w:t xml:space="preserve"> - najniższa cena spośród ofert ocenianych,</w:t>
      </w:r>
    </w:p>
    <w:p w14:paraId="47B685D1" w14:textId="77777777" w:rsidR="0037132E" w:rsidRPr="00417146" w:rsidRDefault="0037132E" w:rsidP="0037132E">
      <w:pPr>
        <w:pStyle w:val="Tekstpodstawowy2"/>
        <w:spacing w:before="120"/>
        <w:ind w:left="993"/>
        <w:rPr>
          <w:rFonts w:ascii="Arial" w:hAnsi="Arial" w:cs="Arial"/>
          <w:bCs/>
          <w:sz w:val="22"/>
          <w:szCs w:val="22"/>
        </w:rPr>
      </w:pPr>
      <w:r w:rsidRPr="00417146">
        <w:rPr>
          <w:rFonts w:ascii="Arial" w:hAnsi="Arial" w:cs="Arial"/>
          <w:bCs/>
          <w:sz w:val="22"/>
          <w:szCs w:val="22"/>
        </w:rPr>
        <w:t>Co - cena oferty ocenianej.</w:t>
      </w:r>
    </w:p>
    <w:p w14:paraId="40388B73" w14:textId="7178D81A" w:rsidR="0037132E" w:rsidRPr="00417146" w:rsidRDefault="0037132E" w:rsidP="0037132E">
      <w:pPr>
        <w:pStyle w:val="Tekstpodstawowy2"/>
        <w:spacing w:before="120"/>
        <w:ind w:left="993"/>
        <w:rPr>
          <w:rFonts w:ascii="Arial" w:hAnsi="Arial" w:cs="Arial"/>
          <w:bCs/>
          <w:sz w:val="22"/>
          <w:szCs w:val="22"/>
        </w:rPr>
      </w:pPr>
      <w:r w:rsidRPr="00417146">
        <w:rPr>
          <w:rFonts w:ascii="Arial" w:hAnsi="Arial" w:cs="Arial"/>
          <w:bCs/>
          <w:sz w:val="22"/>
          <w:szCs w:val="22"/>
        </w:rPr>
        <w:t xml:space="preserve">Ocenie w ramach kryterium „Cena” podlegać będzie cena łączna brutto podana </w:t>
      </w:r>
      <w:r w:rsidRPr="00417146">
        <w:rPr>
          <w:rFonts w:ascii="Arial" w:hAnsi="Arial" w:cs="Arial"/>
          <w:bCs/>
          <w:sz w:val="22"/>
          <w:szCs w:val="22"/>
        </w:rPr>
        <w:br/>
        <w:t xml:space="preserve">w formularzu oferty (załączniki nr </w:t>
      </w:r>
      <w:r w:rsidR="00B729B8" w:rsidRPr="00417146">
        <w:rPr>
          <w:rFonts w:ascii="Arial" w:hAnsi="Arial" w:cs="Arial"/>
          <w:bCs/>
          <w:sz w:val="22"/>
          <w:szCs w:val="22"/>
        </w:rPr>
        <w:t>1</w:t>
      </w:r>
      <w:r w:rsidRPr="00417146">
        <w:rPr>
          <w:rFonts w:ascii="Arial" w:hAnsi="Arial" w:cs="Arial"/>
          <w:bCs/>
          <w:sz w:val="22"/>
          <w:szCs w:val="22"/>
        </w:rPr>
        <w:t>).</w:t>
      </w:r>
    </w:p>
    <w:p w14:paraId="544AA387" w14:textId="0F88C27A" w:rsidR="0037132E" w:rsidRPr="00417146" w:rsidRDefault="0037132E" w:rsidP="0037132E">
      <w:pPr>
        <w:pStyle w:val="Tekstpodstawowy2"/>
        <w:spacing w:before="120"/>
        <w:ind w:left="993"/>
        <w:rPr>
          <w:rFonts w:ascii="Arial" w:hAnsi="Arial" w:cs="Arial"/>
          <w:bCs/>
          <w:sz w:val="22"/>
          <w:szCs w:val="22"/>
        </w:rPr>
      </w:pPr>
      <w:r w:rsidRPr="00417146">
        <w:rPr>
          <w:rFonts w:ascii="Arial" w:hAnsi="Arial" w:cs="Arial"/>
          <w:bCs/>
          <w:sz w:val="22"/>
          <w:szCs w:val="22"/>
        </w:rPr>
        <w:t xml:space="preserve">Z uwagi na postanowienia art. </w:t>
      </w:r>
      <w:r w:rsidR="0071724D" w:rsidRPr="00417146">
        <w:rPr>
          <w:rFonts w:ascii="Arial" w:hAnsi="Arial" w:cs="Arial"/>
          <w:bCs/>
          <w:sz w:val="22"/>
          <w:szCs w:val="22"/>
        </w:rPr>
        <w:t>225</w:t>
      </w:r>
      <w:r w:rsidRPr="00417146">
        <w:rPr>
          <w:rFonts w:ascii="Arial" w:hAnsi="Arial" w:cs="Arial"/>
          <w:bCs/>
          <w:sz w:val="22"/>
          <w:szCs w:val="22"/>
        </w:rPr>
        <w:t xml:space="preserve"> ust. </w:t>
      </w:r>
      <w:r w:rsidR="0071724D" w:rsidRPr="00417146">
        <w:rPr>
          <w:rFonts w:ascii="Arial" w:hAnsi="Arial" w:cs="Arial"/>
          <w:bCs/>
          <w:sz w:val="22"/>
          <w:szCs w:val="22"/>
        </w:rPr>
        <w:t>1</w:t>
      </w:r>
      <w:r w:rsidRPr="0041714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417146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417146">
        <w:rPr>
          <w:rFonts w:ascii="Arial" w:hAnsi="Arial" w:cs="Arial"/>
          <w:bCs/>
          <w:sz w:val="22"/>
          <w:szCs w:val="22"/>
        </w:rPr>
        <w:t xml:space="preserve">, jeżeli złożono ofertę, której wybór prowadziłby do powstania u Zamawiającego obowiązku podatkowego zgodnie z przepisami o podatku od towarów i usług, Zamawiający w celu oceny takiej oferty dolicza do przedstawionej w niej ceny podatek od towarów </w:t>
      </w:r>
      <w:r w:rsidRPr="00417146">
        <w:rPr>
          <w:rFonts w:ascii="Arial" w:hAnsi="Arial" w:cs="Arial"/>
          <w:bCs/>
          <w:sz w:val="22"/>
          <w:szCs w:val="22"/>
        </w:rPr>
        <w:br/>
        <w:t xml:space="preserve">i usług, który miałby obowiązek rozliczyć zgodnie z tymi przepisami. </w:t>
      </w:r>
    </w:p>
    <w:p w14:paraId="04035B36" w14:textId="77777777" w:rsidR="000F3ED3" w:rsidRPr="004B4DD2" w:rsidRDefault="000F3ED3" w:rsidP="0037132E">
      <w:pPr>
        <w:pStyle w:val="Tekstpodstawowy2"/>
        <w:spacing w:before="120"/>
        <w:ind w:left="993"/>
        <w:rPr>
          <w:rFonts w:ascii="Arial" w:hAnsi="Arial" w:cs="Arial"/>
          <w:bCs/>
          <w:color w:val="FF0000"/>
          <w:sz w:val="22"/>
          <w:szCs w:val="22"/>
        </w:rPr>
      </w:pPr>
    </w:p>
    <w:p w14:paraId="59D0E158" w14:textId="54B96DA5" w:rsidR="00B729B8" w:rsidRPr="00417146" w:rsidRDefault="00B729B8" w:rsidP="00B729B8">
      <w:pPr>
        <w:spacing w:before="120"/>
        <w:ind w:left="1418" w:hanging="709"/>
        <w:jc w:val="both"/>
        <w:rPr>
          <w:rFonts w:ascii="Arial" w:hAnsi="Arial" w:cs="Arial"/>
          <w:bCs/>
          <w:sz w:val="22"/>
        </w:rPr>
      </w:pPr>
      <w:r w:rsidRPr="00417146">
        <w:rPr>
          <w:rFonts w:ascii="Arial" w:hAnsi="Arial" w:cs="Arial"/>
          <w:bCs/>
          <w:sz w:val="22"/>
        </w:rPr>
        <w:t>2)</w:t>
      </w:r>
      <w:r w:rsidRPr="00417146">
        <w:rPr>
          <w:rFonts w:ascii="Arial" w:hAnsi="Arial" w:cs="Arial"/>
          <w:bCs/>
          <w:sz w:val="22"/>
        </w:rPr>
        <w:tab/>
        <w:t xml:space="preserve">W ramach kryterium „Termin </w:t>
      </w:r>
      <w:r w:rsidR="00417146" w:rsidRPr="00417146">
        <w:rPr>
          <w:rFonts w:ascii="Arial" w:hAnsi="Arial" w:cs="Arial"/>
          <w:bCs/>
          <w:sz w:val="22"/>
        </w:rPr>
        <w:t>dostawy</w:t>
      </w:r>
      <w:r w:rsidRPr="00417146">
        <w:rPr>
          <w:rFonts w:ascii="Arial" w:hAnsi="Arial" w:cs="Arial"/>
          <w:bCs/>
          <w:sz w:val="22"/>
        </w:rPr>
        <w:t>” ocena ofert zostanie dokonana w następujący sposób:</w:t>
      </w:r>
    </w:p>
    <w:p w14:paraId="3D61E3BB" w14:textId="0CC077E4" w:rsidR="00B729B8" w:rsidRPr="00417146" w:rsidRDefault="00B729B8" w:rsidP="00B729B8">
      <w:pPr>
        <w:spacing w:before="120"/>
        <w:ind w:left="1418" w:hanging="709"/>
        <w:jc w:val="both"/>
        <w:rPr>
          <w:rFonts w:ascii="Arial" w:hAnsi="Arial" w:cs="Arial"/>
          <w:bCs/>
          <w:sz w:val="22"/>
        </w:rPr>
      </w:pPr>
      <w:r w:rsidRPr="00417146">
        <w:rPr>
          <w:rFonts w:ascii="Arial" w:hAnsi="Arial" w:cs="Arial"/>
          <w:bCs/>
          <w:sz w:val="22"/>
        </w:rPr>
        <w:t xml:space="preserve">- skrócenie o </w:t>
      </w:r>
      <w:r w:rsidR="00417146" w:rsidRPr="00417146">
        <w:rPr>
          <w:rFonts w:ascii="Arial" w:hAnsi="Arial" w:cs="Arial"/>
          <w:bCs/>
          <w:sz w:val="22"/>
        </w:rPr>
        <w:t>1</w:t>
      </w:r>
      <w:r w:rsidRPr="00417146">
        <w:rPr>
          <w:rFonts w:ascii="Arial" w:hAnsi="Arial" w:cs="Arial"/>
          <w:bCs/>
          <w:sz w:val="22"/>
        </w:rPr>
        <w:t xml:space="preserve"> </w:t>
      </w:r>
      <w:r w:rsidR="00417146" w:rsidRPr="00417146">
        <w:rPr>
          <w:rFonts w:ascii="Arial" w:hAnsi="Arial" w:cs="Arial"/>
          <w:bCs/>
          <w:sz w:val="22"/>
        </w:rPr>
        <w:t>dzień kalendarzowy</w:t>
      </w:r>
      <w:r w:rsidRPr="00417146">
        <w:rPr>
          <w:rFonts w:ascii="Arial" w:hAnsi="Arial" w:cs="Arial"/>
          <w:bCs/>
          <w:sz w:val="22"/>
        </w:rPr>
        <w:t xml:space="preserve"> – 10 punktów;</w:t>
      </w:r>
    </w:p>
    <w:p w14:paraId="6F6A52F3" w14:textId="5544E8E9" w:rsidR="00B729B8" w:rsidRPr="00417146" w:rsidRDefault="00B729B8" w:rsidP="00B729B8">
      <w:pPr>
        <w:spacing w:before="120"/>
        <w:ind w:left="1418" w:hanging="709"/>
        <w:jc w:val="both"/>
        <w:rPr>
          <w:rFonts w:ascii="Arial" w:hAnsi="Arial" w:cs="Arial"/>
          <w:bCs/>
          <w:sz w:val="22"/>
        </w:rPr>
      </w:pPr>
      <w:r w:rsidRPr="00417146">
        <w:rPr>
          <w:rFonts w:ascii="Arial" w:hAnsi="Arial" w:cs="Arial"/>
          <w:bCs/>
          <w:sz w:val="22"/>
        </w:rPr>
        <w:t xml:space="preserve">- skrócenie o </w:t>
      </w:r>
      <w:r w:rsidR="00417146" w:rsidRPr="00417146">
        <w:rPr>
          <w:rFonts w:ascii="Arial" w:hAnsi="Arial" w:cs="Arial"/>
          <w:bCs/>
          <w:sz w:val="22"/>
        </w:rPr>
        <w:t>3</w:t>
      </w:r>
      <w:r w:rsidRPr="00417146">
        <w:rPr>
          <w:rFonts w:ascii="Arial" w:hAnsi="Arial" w:cs="Arial"/>
          <w:bCs/>
          <w:sz w:val="22"/>
        </w:rPr>
        <w:t xml:space="preserve"> dni kalendarzow</w:t>
      </w:r>
      <w:r w:rsidR="00417146" w:rsidRPr="00417146">
        <w:rPr>
          <w:rFonts w:ascii="Arial" w:hAnsi="Arial" w:cs="Arial"/>
          <w:bCs/>
          <w:sz w:val="22"/>
        </w:rPr>
        <w:t xml:space="preserve">e </w:t>
      </w:r>
      <w:r w:rsidRPr="00417146">
        <w:rPr>
          <w:rFonts w:ascii="Arial" w:hAnsi="Arial" w:cs="Arial"/>
          <w:bCs/>
          <w:sz w:val="22"/>
        </w:rPr>
        <w:t xml:space="preserve"> – 20 punktów;</w:t>
      </w:r>
    </w:p>
    <w:p w14:paraId="5CFD2232" w14:textId="112177F8" w:rsidR="00B729B8" w:rsidRPr="00417146" w:rsidRDefault="00B729B8" w:rsidP="00B729B8">
      <w:pPr>
        <w:spacing w:before="120"/>
        <w:ind w:left="1418" w:hanging="709"/>
        <w:jc w:val="both"/>
        <w:rPr>
          <w:rFonts w:ascii="Arial" w:hAnsi="Arial" w:cs="Arial"/>
          <w:bCs/>
          <w:sz w:val="22"/>
        </w:rPr>
      </w:pPr>
      <w:r w:rsidRPr="00417146">
        <w:rPr>
          <w:rFonts w:ascii="Arial" w:hAnsi="Arial" w:cs="Arial"/>
          <w:bCs/>
          <w:sz w:val="22"/>
        </w:rPr>
        <w:t xml:space="preserve">- skrócenie o </w:t>
      </w:r>
      <w:r w:rsidR="00417146" w:rsidRPr="00417146">
        <w:rPr>
          <w:rFonts w:ascii="Arial" w:hAnsi="Arial" w:cs="Arial"/>
          <w:bCs/>
          <w:sz w:val="22"/>
        </w:rPr>
        <w:t>6</w:t>
      </w:r>
      <w:r w:rsidRPr="00417146">
        <w:rPr>
          <w:rFonts w:ascii="Arial" w:hAnsi="Arial" w:cs="Arial"/>
          <w:bCs/>
          <w:sz w:val="22"/>
        </w:rPr>
        <w:t xml:space="preserve"> dni kalendarzowych – 30 punktów;</w:t>
      </w:r>
    </w:p>
    <w:p w14:paraId="7615C3FC" w14:textId="53607406" w:rsidR="00B729B8" w:rsidRPr="00417146" w:rsidRDefault="00B729B8" w:rsidP="00B729B8">
      <w:pPr>
        <w:spacing w:before="120"/>
        <w:ind w:left="1418" w:hanging="709"/>
        <w:jc w:val="both"/>
        <w:rPr>
          <w:rFonts w:ascii="Arial" w:hAnsi="Arial" w:cs="Arial"/>
          <w:bCs/>
          <w:sz w:val="22"/>
        </w:rPr>
      </w:pPr>
      <w:r w:rsidRPr="00417146">
        <w:rPr>
          <w:rFonts w:ascii="Arial" w:hAnsi="Arial" w:cs="Arial"/>
          <w:bCs/>
          <w:sz w:val="22"/>
        </w:rPr>
        <w:t xml:space="preserve">- skrócenie o </w:t>
      </w:r>
      <w:r w:rsidR="00417146" w:rsidRPr="00417146">
        <w:rPr>
          <w:rFonts w:ascii="Arial" w:hAnsi="Arial" w:cs="Arial"/>
          <w:bCs/>
          <w:sz w:val="22"/>
        </w:rPr>
        <w:t>9</w:t>
      </w:r>
      <w:r w:rsidRPr="00417146">
        <w:rPr>
          <w:rFonts w:ascii="Arial" w:hAnsi="Arial" w:cs="Arial"/>
          <w:bCs/>
          <w:sz w:val="22"/>
        </w:rPr>
        <w:t xml:space="preserve"> dni kalendarzowych – 40 punktów.</w:t>
      </w:r>
    </w:p>
    <w:p w14:paraId="3C0C82FF" w14:textId="200B2705" w:rsidR="00B729B8" w:rsidRPr="00417146" w:rsidRDefault="00E30D88" w:rsidP="00B729B8">
      <w:pPr>
        <w:spacing w:before="120"/>
        <w:ind w:left="709"/>
        <w:jc w:val="both"/>
        <w:rPr>
          <w:rFonts w:ascii="Arial" w:hAnsi="Arial" w:cs="Arial"/>
          <w:bCs/>
          <w:sz w:val="22"/>
        </w:rPr>
      </w:pPr>
      <w:r w:rsidRPr="00417146">
        <w:rPr>
          <w:rFonts w:ascii="Arial" w:hAnsi="Arial" w:cs="Arial"/>
          <w:bCs/>
          <w:sz w:val="22"/>
        </w:rPr>
        <w:t xml:space="preserve">Ocenie w ramach kryterium „Termin </w:t>
      </w:r>
      <w:r w:rsidR="00417146" w:rsidRPr="00417146">
        <w:rPr>
          <w:rFonts w:ascii="Arial" w:hAnsi="Arial" w:cs="Arial"/>
          <w:bCs/>
          <w:sz w:val="22"/>
        </w:rPr>
        <w:t>dostawy</w:t>
      </w:r>
      <w:r w:rsidRPr="00417146">
        <w:rPr>
          <w:rFonts w:ascii="Arial" w:hAnsi="Arial" w:cs="Arial"/>
          <w:bCs/>
          <w:sz w:val="22"/>
        </w:rPr>
        <w:t xml:space="preserve">” podlegać będzie ilość dni kalendarzowych skrócenia terminu </w:t>
      </w:r>
      <w:r w:rsidR="00417146" w:rsidRPr="00417146">
        <w:rPr>
          <w:rFonts w:ascii="Arial" w:hAnsi="Arial" w:cs="Arial"/>
          <w:bCs/>
          <w:sz w:val="22"/>
        </w:rPr>
        <w:t>dostawy</w:t>
      </w:r>
      <w:r w:rsidRPr="00417146">
        <w:rPr>
          <w:rFonts w:ascii="Arial" w:hAnsi="Arial" w:cs="Arial"/>
          <w:bCs/>
          <w:sz w:val="22"/>
        </w:rPr>
        <w:t xml:space="preserve"> podana w formularzu oferty </w:t>
      </w:r>
      <w:r w:rsidR="001B1E61" w:rsidRPr="00417146">
        <w:rPr>
          <w:rFonts w:ascii="Arial" w:hAnsi="Arial" w:cs="Arial"/>
          <w:bCs/>
          <w:sz w:val="22"/>
        </w:rPr>
        <w:t>(załącznik nr 1 do S</w:t>
      </w:r>
      <w:r w:rsidR="00B729B8" w:rsidRPr="00417146">
        <w:rPr>
          <w:rFonts w:ascii="Arial" w:hAnsi="Arial" w:cs="Arial"/>
          <w:bCs/>
          <w:sz w:val="22"/>
        </w:rPr>
        <w:t xml:space="preserve">WZ). </w:t>
      </w:r>
    </w:p>
    <w:p w14:paraId="3649EB0A" w14:textId="7B3DD3F5" w:rsidR="0037132E" w:rsidRPr="00417146" w:rsidRDefault="0037132E" w:rsidP="0037132E">
      <w:pPr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19.3</w:t>
      </w:r>
      <w:r w:rsidRPr="00417146">
        <w:rPr>
          <w:rFonts w:ascii="Arial" w:hAnsi="Arial" w:cs="Arial"/>
          <w:b/>
          <w:bCs/>
          <w:sz w:val="22"/>
          <w:szCs w:val="22"/>
        </w:rPr>
        <w:t>.</w:t>
      </w:r>
      <w:r w:rsidRPr="00417146">
        <w:rPr>
          <w:rFonts w:ascii="Arial" w:hAnsi="Arial" w:cs="Arial"/>
          <w:b/>
          <w:bCs/>
          <w:sz w:val="22"/>
          <w:szCs w:val="22"/>
        </w:rPr>
        <w:tab/>
      </w:r>
      <w:r w:rsidRPr="00417146">
        <w:rPr>
          <w:rFonts w:ascii="Arial" w:hAnsi="Arial" w:cs="Arial"/>
          <w:bCs/>
          <w:sz w:val="22"/>
          <w:szCs w:val="22"/>
        </w:rPr>
        <w:t>Za najkorzystniejszą ofertę uznana zostanie oferta, która uzyska największą sumę punktów uzyskanych w ww. kryteriach oceny ofert. Oferta może uzyskać maksymalnie 100 punktów.</w:t>
      </w:r>
    </w:p>
    <w:p w14:paraId="5745EC05" w14:textId="33A021A9" w:rsidR="000D6F4C" w:rsidRPr="00417146" w:rsidRDefault="0037132E" w:rsidP="00215453">
      <w:pPr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bCs/>
          <w:sz w:val="22"/>
          <w:szCs w:val="22"/>
        </w:rPr>
        <w:t>1</w:t>
      </w:r>
      <w:r w:rsidR="000D6F4C" w:rsidRPr="00417146">
        <w:rPr>
          <w:rFonts w:ascii="Arial" w:hAnsi="Arial" w:cs="Arial"/>
          <w:bCs/>
          <w:sz w:val="22"/>
          <w:szCs w:val="22"/>
        </w:rPr>
        <w:t>9.</w:t>
      </w:r>
      <w:r w:rsidRPr="00417146">
        <w:rPr>
          <w:rFonts w:ascii="Arial" w:hAnsi="Arial" w:cs="Arial"/>
          <w:bCs/>
          <w:sz w:val="22"/>
          <w:szCs w:val="22"/>
        </w:rPr>
        <w:t>4</w:t>
      </w:r>
      <w:r w:rsidRPr="00417146">
        <w:rPr>
          <w:rFonts w:ascii="Arial" w:hAnsi="Arial" w:cs="Arial"/>
          <w:b/>
          <w:sz w:val="22"/>
          <w:szCs w:val="22"/>
        </w:rPr>
        <w:t>.</w:t>
      </w:r>
      <w:r w:rsidRPr="00417146">
        <w:rPr>
          <w:rFonts w:ascii="Arial" w:hAnsi="Arial" w:cs="Arial"/>
          <w:b/>
          <w:sz w:val="22"/>
          <w:szCs w:val="22"/>
        </w:rPr>
        <w:tab/>
      </w:r>
      <w:r w:rsidRPr="00417146">
        <w:rPr>
          <w:rFonts w:ascii="Arial" w:hAnsi="Arial" w:cs="Arial"/>
          <w:sz w:val="22"/>
          <w:szCs w:val="22"/>
        </w:rPr>
        <w:t xml:space="preserve">Jeżeli nie można wybrać oferty najkorzystniejszej z uwagi na to, że dwie lub więcej ofert przedstawia taki sam bilans ceny i innych kryteriów oceny ofert, Zamawiający spośród tych ofert wybierze ofertę z niższą ceną. </w:t>
      </w:r>
    </w:p>
    <w:p w14:paraId="1940B303" w14:textId="4469343D" w:rsidR="00E351ED" w:rsidRPr="00417146" w:rsidRDefault="00215453" w:rsidP="00215453">
      <w:pPr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lastRenderedPageBreak/>
        <w:t xml:space="preserve">19.5  </w:t>
      </w:r>
      <w:r w:rsidR="00E351ED" w:rsidRPr="00417146">
        <w:rPr>
          <w:rFonts w:ascii="Arial" w:hAnsi="Arial" w:cs="Arial"/>
          <w:sz w:val="22"/>
          <w:szCs w:val="22"/>
        </w:rPr>
        <w:t xml:space="preserve">W toku badania i oceny ofert Zamawiający może żądać od wykonawców wyjaśnień dotyczących treści złożonych ofert. Niedopuszczalne jest prowadzenie między zamawiającym, a wykonawcą negocjacji dotyczących złożonej oferty. </w:t>
      </w:r>
    </w:p>
    <w:p w14:paraId="697326F9" w14:textId="7BC815AE" w:rsidR="00231CC8" w:rsidRPr="00417146" w:rsidRDefault="00E351ED" w:rsidP="007A3A5E">
      <w:pPr>
        <w:pStyle w:val="Tekstpodstawowy"/>
        <w:widowControl/>
        <w:numPr>
          <w:ilvl w:val="1"/>
          <w:numId w:val="46"/>
        </w:numPr>
        <w:suppressAutoHyphens w:val="0"/>
        <w:spacing w:after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17146">
        <w:rPr>
          <w:rFonts w:ascii="Arial" w:hAnsi="Arial" w:cs="Arial"/>
          <w:b w:val="0"/>
          <w:bCs w:val="0"/>
          <w:sz w:val="22"/>
          <w:szCs w:val="22"/>
        </w:rPr>
        <w:t>Zamawiający w celu ustalenia, czy oferta zawiera rażąco niską cenę w stosunku do przedmiotu zamówienia, zwróci się do wykonawcy o udzielenie w określonym terminie wyjaśnień dotyczących elementów oferty mających wpływ na wysokość ceny.</w:t>
      </w:r>
    </w:p>
    <w:p w14:paraId="0BF33223" w14:textId="01AB0D5B" w:rsidR="00E351ED" w:rsidRPr="00417146" w:rsidRDefault="00E351ED" w:rsidP="007A3A5E">
      <w:pPr>
        <w:pStyle w:val="Tekstpodstawowy"/>
        <w:widowControl/>
        <w:numPr>
          <w:ilvl w:val="1"/>
          <w:numId w:val="46"/>
        </w:numPr>
        <w:suppressAutoHyphens w:val="0"/>
        <w:spacing w:after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17146">
        <w:rPr>
          <w:rFonts w:ascii="Arial" w:hAnsi="Arial" w:cs="Arial"/>
          <w:b w:val="0"/>
          <w:bCs w:val="0"/>
          <w:sz w:val="22"/>
          <w:szCs w:val="22"/>
        </w:rPr>
        <w:t>Zamawiający, oceniając wyjaśnienia, weźmie pod uwagę obiektywne czynniki, w szczególności oszczędność metody wykonania zamówienia, wybrane rozwiązania techniczne, wyjątkowo sprzyjające warunki wykonywania zamówienia dostępne dla wykonawcy, oryginalność projektu wykonawcy oraz wpływ pomocy publicznej udzielonej na podstawie odrębnych przepisów.</w:t>
      </w:r>
    </w:p>
    <w:p w14:paraId="0BD72D6D" w14:textId="77DE3616" w:rsidR="00E351ED" w:rsidRPr="00417146" w:rsidRDefault="00E351ED" w:rsidP="007A3A5E">
      <w:pPr>
        <w:pStyle w:val="Tekstpodstawowy"/>
        <w:widowControl/>
        <w:numPr>
          <w:ilvl w:val="1"/>
          <w:numId w:val="46"/>
        </w:numPr>
        <w:suppressAutoHyphens w:val="0"/>
        <w:spacing w:after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17146">
        <w:rPr>
          <w:rFonts w:ascii="Arial" w:hAnsi="Arial" w:cs="Arial"/>
          <w:b w:val="0"/>
          <w:sz w:val="22"/>
          <w:szCs w:val="22"/>
        </w:rPr>
        <w:t>Zamawiający odrzuci ofertę wykonawcy, który nie złożył wyjaśnień lub jeżeli dokonana ocena wyjaśnień wraz z dostarczonymi dowodami potwierdzi, że oferta zawiera rażąco niską cenę w stosunku do przedmiotu zamówienia.</w:t>
      </w:r>
    </w:p>
    <w:p w14:paraId="06B7301A" w14:textId="7ED9C2C5" w:rsidR="006876A3" w:rsidRPr="00417146" w:rsidRDefault="00E351ED" w:rsidP="007A3A5E">
      <w:pPr>
        <w:pStyle w:val="Tekstpodstawowy"/>
        <w:widowControl/>
        <w:numPr>
          <w:ilvl w:val="1"/>
          <w:numId w:val="46"/>
        </w:numPr>
        <w:suppressAutoHyphens w:val="0"/>
        <w:spacing w:after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17146">
        <w:rPr>
          <w:rFonts w:ascii="Arial" w:hAnsi="Arial" w:cs="Arial"/>
          <w:b w:val="0"/>
          <w:bCs w:val="0"/>
          <w:spacing w:val="1"/>
          <w:position w:val="1"/>
          <w:sz w:val="22"/>
          <w:szCs w:val="22"/>
        </w:rPr>
        <w:t>Za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m</w:t>
      </w:r>
      <w:r w:rsidRPr="00417146">
        <w:rPr>
          <w:rFonts w:ascii="Arial" w:hAnsi="Arial" w:cs="Arial"/>
          <w:b w:val="0"/>
          <w:bCs w:val="0"/>
          <w:spacing w:val="1"/>
          <w:position w:val="1"/>
          <w:sz w:val="22"/>
          <w:szCs w:val="22"/>
        </w:rPr>
        <w:t>aw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i</w:t>
      </w:r>
      <w:r w:rsidRPr="00417146">
        <w:rPr>
          <w:rFonts w:ascii="Arial" w:hAnsi="Arial" w:cs="Arial"/>
          <w:b w:val="0"/>
          <w:bCs w:val="0"/>
          <w:spacing w:val="1"/>
          <w:position w:val="1"/>
          <w:sz w:val="22"/>
          <w:szCs w:val="22"/>
        </w:rPr>
        <w:t>a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j</w:t>
      </w:r>
      <w:r w:rsidRPr="00417146">
        <w:rPr>
          <w:rFonts w:ascii="Arial" w:hAnsi="Arial" w:cs="Arial"/>
          <w:b w:val="0"/>
          <w:bCs w:val="0"/>
          <w:spacing w:val="1"/>
          <w:position w:val="1"/>
          <w:sz w:val="22"/>
          <w:szCs w:val="22"/>
        </w:rPr>
        <w:t>ąc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y podpi</w:t>
      </w:r>
      <w:r w:rsidRPr="00417146">
        <w:rPr>
          <w:rFonts w:ascii="Arial" w:hAnsi="Arial" w:cs="Arial"/>
          <w:b w:val="0"/>
          <w:bCs w:val="0"/>
          <w:spacing w:val="-1"/>
          <w:position w:val="1"/>
          <w:sz w:val="22"/>
          <w:szCs w:val="22"/>
        </w:rPr>
        <w:t>s</w:t>
      </w:r>
      <w:r w:rsidRPr="00417146">
        <w:rPr>
          <w:rFonts w:ascii="Arial" w:hAnsi="Arial" w:cs="Arial"/>
          <w:b w:val="0"/>
          <w:bCs w:val="0"/>
          <w:spacing w:val="1"/>
          <w:position w:val="1"/>
          <w:sz w:val="22"/>
          <w:szCs w:val="22"/>
        </w:rPr>
        <w:t>z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e</w:t>
      </w:r>
      <w:r w:rsidRPr="00417146">
        <w:rPr>
          <w:rFonts w:ascii="Arial" w:hAnsi="Arial" w:cs="Arial"/>
          <w:b w:val="0"/>
          <w:bCs w:val="0"/>
          <w:spacing w:val="57"/>
          <w:position w:val="1"/>
          <w:sz w:val="22"/>
          <w:szCs w:val="22"/>
        </w:rPr>
        <w:t xml:space="preserve"> 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umo</w:t>
      </w:r>
      <w:r w:rsidRPr="00417146">
        <w:rPr>
          <w:rFonts w:ascii="Arial" w:hAnsi="Arial" w:cs="Arial"/>
          <w:b w:val="0"/>
          <w:bCs w:val="0"/>
          <w:spacing w:val="1"/>
          <w:position w:val="1"/>
          <w:sz w:val="22"/>
          <w:szCs w:val="22"/>
        </w:rPr>
        <w:t>w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ę z</w:t>
      </w:r>
      <w:r w:rsidRPr="00417146">
        <w:rPr>
          <w:rFonts w:ascii="Arial" w:hAnsi="Arial" w:cs="Arial"/>
          <w:b w:val="0"/>
          <w:bCs w:val="0"/>
          <w:spacing w:val="59"/>
          <w:position w:val="1"/>
          <w:sz w:val="22"/>
          <w:szCs w:val="22"/>
        </w:rPr>
        <w:t xml:space="preserve"> </w:t>
      </w:r>
      <w:r w:rsidRPr="00417146">
        <w:rPr>
          <w:rStyle w:val="TytuZnak"/>
          <w:rFonts w:ascii="Arial" w:hAnsi="Arial" w:cs="Arial"/>
          <w:sz w:val="22"/>
          <w:szCs w:val="22"/>
        </w:rPr>
        <w:t>wykonawcą,</w:t>
      </w:r>
      <w:r w:rsidRPr="00417146">
        <w:rPr>
          <w:rFonts w:ascii="Arial" w:hAnsi="Arial" w:cs="Arial"/>
          <w:b w:val="0"/>
          <w:bCs w:val="0"/>
          <w:spacing w:val="55"/>
          <w:position w:val="1"/>
          <w:sz w:val="22"/>
          <w:szCs w:val="22"/>
        </w:rPr>
        <w:t xml:space="preserve"> 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któ</w:t>
      </w:r>
      <w:r w:rsidRPr="00417146">
        <w:rPr>
          <w:rFonts w:ascii="Arial" w:hAnsi="Arial" w:cs="Arial"/>
          <w:b w:val="0"/>
          <w:bCs w:val="0"/>
          <w:spacing w:val="-1"/>
          <w:position w:val="1"/>
          <w:sz w:val="22"/>
          <w:szCs w:val="22"/>
        </w:rPr>
        <w:t>r</w:t>
      </w:r>
      <w:r w:rsidRPr="00417146">
        <w:rPr>
          <w:rFonts w:ascii="Arial" w:hAnsi="Arial" w:cs="Arial"/>
          <w:b w:val="0"/>
          <w:bCs w:val="0"/>
          <w:spacing w:val="1"/>
          <w:position w:val="1"/>
          <w:sz w:val="22"/>
          <w:szCs w:val="22"/>
        </w:rPr>
        <w:t>eg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o</w:t>
      </w:r>
      <w:r w:rsidRPr="00417146">
        <w:rPr>
          <w:rFonts w:ascii="Arial" w:hAnsi="Arial" w:cs="Arial"/>
          <w:b w:val="0"/>
          <w:bCs w:val="0"/>
          <w:spacing w:val="57"/>
          <w:position w:val="1"/>
          <w:sz w:val="22"/>
          <w:szCs w:val="22"/>
        </w:rPr>
        <w:t xml:space="preserve"> 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o</w:t>
      </w:r>
      <w:r w:rsidRPr="00417146">
        <w:rPr>
          <w:rFonts w:ascii="Arial" w:hAnsi="Arial" w:cs="Arial"/>
          <w:b w:val="0"/>
          <w:bCs w:val="0"/>
          <w:spacing w:val="-1"/>
          <w:position w:val="1"/>
          <w:sz w:val="22"/>
          <w:szCs w:val="22"/>
        </w:rPr>
        <w:t>f</w:t>
      </w:r>
      <w:r w:rsidRPr="00417146">
        <w:rPr>
          <w:rFonts w:ascii="Arial" w:hAnsi="Arial" w:cs="Arial"/>
          <w:b w:val="0"/>
          <w:bCs w:val="0"/>
          <w:spacing w:val="1"/>
          <w:position w:val="1"/>
          <w:sz w:val="22"/>
          <w:szCs w:val="22"/>
        </w:rPr>
        <w:t>e</w:t>
      </w:r>
      <w:r w:rsidRPr="00417146">
        <w:rPr>
          <w:rFonts w:ascii="Arial" w:hAnsi="Arial" w:cs="Arial"/>
          <w:b w:val="0"/>
          <w:bCs w:val="0"/>
          <w:spacing w:val="-1"/>
          <w:position w:val="1"/>
          <w:sz w:val="22"/>
          <w:szCs w:val="22"/>
        </w:rPr>
        <w:t>r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ta</w:t>
      </w:r>
      <w:r w:rsidRPr="00417146">
        <w:rPr>
          <w:rFonts w:ascii="Arial" w:hAnsi="Arial" w:cs="Arial"/>
          <w:b w:val="0"/>
          <w:bCs w:val="0"/>
          <w:spacing w:val="60"/>
          <w:position w:val="1"/>
          <w:sz w:val="22"/>
          <w:szCs w:val="22"/>
        </w:rPr>
        <w:t xml:space="preserve"> 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b</w:t>
      </w:r>
      <w:r w:rsidRPr="00417146">
        <w:rPr>
          <w:rFonts w:ascii="Arial" w:hAnsi="Arial" w:cs="Arial"/>
          <w:b w:val="0"/>
          <w:bCs w:val="0"/>
          <w:spacing w:val="1"/>
          <w:position w:val="1"/>
          <w:sz w:val="22"/>
          <w:szCs w:val="22"/>
        </w:rPr>
        <w:t>ę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d</w:t>
      </w:r>
      <w:r w:rsidRPr="00417146">
        <w:rPr>
          <w:rFonts w:ascii="Arial" w:hAnsi="Arial" w:cs="Arial"/>
          <w:b w:val="0"/>
          <w:bCs w:val="0"/>
          <w:spacing w:val="1"/>
          <w:position w:val="1"/>
          <w:sz w:val="22"/>
          <w:szCs w:val="22"/>
        </w:rPr>
        <w:t>z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ie</w:t>
      </w:r>
      <w:r w:rsidRPr="00417146">
        <w:rPr>
          <w:rFonts w:ascii="Arial" w:hAnsi="Arial" w:cs="Arial"/>
          <w:b w:val="0"/>
          <w:bCs w:val="0"/>
          <w:spacing w:val="57"/>
          <w:position w:val="1"/>
          <w:sz w:val="22"/>
          <w:szCs w:val="22"/>
        </w:rPr>
        <w:t xml:space="preserve"> 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n</w:t>
      </w:r>
      <w:r w:rsidRPr="00417146">
        <w:rPr>
          <w:rFonts w:ascii="Arial" w:hAnsi="Arial" w:cs="Arial"/>
          <w:b w:val="0"/>
          <w:bCs w:val="0"/>
          <w:spacing w:val="1"/>
          <w:position w:val="1"/>
          <w:sz w:val="22"/>
          <w:szCs w:val="22"/>
        </w:rPr>
        <w:t>a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jko</w:t>
      </w:r>
      <w:r w:rsidRPr="00417146">
        <w:rPr>
          <w:rFonts w:ascii="Arial" w:hAnsi="Arial" w:cs="Arial"/>
          <w:b w:val="0"/>
          <w:bCs w:val="0"/>
          <w:spacing w:val="-1"/>
          <w:position w:val="1"/>
          <w:sz w:val="22"/>
          <w:szCs w:val="22"/>
        </w:rPr>
        <w:t>r</w:t>
      </w:r>
      <w:r w:rsidRPr="00417146">
        <w:rPr>
          <w:rFonts w:ascii="Arial" w:hAnsi="Arial" w:cs="Arial"/>
          <w:b w:val="0"/>
          <w:bCs w:val="0"/>
          <w:spacing w:val="1"/>
          <w:position w:val="1"/>
          <w:sz w:val="22"/>
          <w:szCs w:val="22"/>
        </w:rPr>
        <w:t>zy</w:t>
      </w:r>
      <w:r w:rsidRPr="00417146">
        <w:rPr>
          <w:rFonts w:ascii="Arial" w:hAnsi="Arial" w:cs="Arial"/>
          <w:b w:val="0"/>
          <w:bCs w:val="0"/>
          <w:spacing w:val="-1"/>
          <w:position w:val="1"/>
          <w:sz w:val="22"/>
          <w:szCs w:val="22"/>
        </w:rPr>
        <w:t>s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tni</w:t>
      </w:r>
      <w:r w:rsidRPr="00417146">
        <w:rPr>
          <w:rFonts w:ascii="Arial" w:hAnsi="Arial" w:cs="Arial"/>
          <w:b w:val="0"/>
          <w:bCs w:val="0"/>
          <w:spacing w:val="1"/>
          <w:position w:val="1"/>
          <w:sz w:val="22"/>
          <w:szCs w:val="22"/>
        </w:rPr>
        <w:t>e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j</w:t>
      </w:r>
      <w:r w:rsidRPr="00417146">
        <w:rPr>
          <w:rFonts w:ascii="Arial" w:hAnsi="Arial" w:cs="Arial"/>
          <w:b w:val="0"/>
          <w:bCs w:val="0"/>
          <w:spacing w:val="-1"/>
          <w:position w:val="1"/>
          <w:sz w:val="22"/>
          <w:szCs w:val="22"/>
        </w:rPr>
        <w:t>s</w:t>
      </w:r>
      <w:r w:rsidRPr="00417146">
        <w:rPr>
          <w:rFonts w:ascii="Arial" w:hAnsi="Arial" w:cs="Arial"/>
          <w:b w:val="0"/>
          <w:bCs w:val="0"/>
          <w:spacing w:val="1"/>
          <w:position w:val="1"/>
          <w:sz w:val="22"/>
          <w:szCs w:val="22"/>
        </w:rPr>
        <w:t>z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a</w:t>
      </w:r>
      <w:r w:rsidRPr="00417146">
        <w:rPr>
          <w:rFonts w:ascii="Arial" w:hAnsi="Arial" w:cs="Arial"/>
          <w:b w:val="0"/>
          <w:bCs w:val="0"/>
          <w:spacing w:val="54"/>
          <w:position w:val="1"/>
          <w:sz w:val="22"/>
          <w:szCs w:val="22"/>
        </w:rPr>
        <w:t xml:space="preserve"> 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>z</w:t>
      </w:r>
      <w:r w:rsidRPr="00417146">
        <w:rPr>
          <w:rFonts w:ascii="Arial" w:hAnsi="Arial" w:cs="Arial"/>
          <w:b w:val="0"/>
          <w:bCs w:val="0"/>
          <w:spacing w:val="60"/>
          <w:position w:val="1"/>
          <w:sz w:val="22"/>
          <w:szCs w:val="22"/>
        </w:rPr>
        <w:t xml:space="preserve"> </w:t>
      </w:r>
      <w:r w:rsidRPr="00417146">
        <w:rPr>
          <w:rFonts w:ascii="Arial" w:hAnsi="Arial" w:cs="Arial"/>
          <w:b w:val="0"/>
          <w:bCs w:val="0"/>
          <w:position w:val="1"/>
          <w:sz w:val="22"/>
          <w:szCs w:val="22"/>
        </w:rPr>
        <w:t xml:space="preserve">punktu </w:t>
      </w:r>
      <w:r w:rsidRPr="00417146">
        <w:rPr>
          <w:rFonts w:ascii="Arial" w:hAnsi="Arial" w:cs="Arial"/>
          <w:b w:val="0"/>
          <w:bCs w:val="0"/>
          <w:spacing w:val="1"/>
          <w:sz w:val="22"/>
          <w:szCs w:val="22"/>
        </w:rPr>
        <w:t>w</w:t>
      </w:r>
      <w:r w:rsidRPr="00417146">
        <w:rPr>
          <w:rFonts w:ascii="Arial" w:hAnsi="Arial" w:cs="Arial"/>
          <w:b w:val="0"/>
          <w:bCs w:val="0"/>
          <w:sz w:val="22"/>
          <w:szCs w:val="22"/>
        </w:rPr>
        <w:t>id</w:t>
      </w:r>
      <w:r w:rsidRPr="00417146">
        <w:rPr>
          <w:rFonts w:ascii="Arial" w:hAnsi="Arial" w:cs="Arial"/>
          <w:b w:val="0"/>
          <w:bCs w:val="0"/>
          <w:spacing w:val="1"/>
          <w:sz w:val="22"/>
          <w:szCs w:val="22"/>
        </w:rPr>
        <w:t>ze</w:t>
      </w:r>
      <w:r w:rsidRPr="00417146">
        <w:rPr>
          <w:rFonts w:ascii="Arial" w:hAnsi="Arial" w:cs="Arial"/>
          <w:b w:val="0"/>
          <w:bCs w:val="0"/>
          <w:sz w:val="22"/>
          <w:szCs w:val="22"/>
        </w:rPr>
        <w:t>nia</w:t>
      </w:r>
      <w:r w:rsidRPr="00417146">
        <w:rPr>
          <w:rFonts w:ascii="Arial" w:hAnsi="Arial" w:cs="Arial"/>
          <w:b w:val="0"/>
          <w:bCs w:val="0"/>
          <w:spacing w:val="-4"/>
          <w:sz w:val="22"/>
          <w:szCs w:val="22"/>
        </w:rPr>
        <w:t xml:space="preserve"> </w:t>
      </w:r>
      <w:r w:rsidRPr="00417146">
        <w:rPr>
          <w:rFonts w:ascii="Arial" w:hAnsi="Arial" w:cs="Arial"/>
          <w:b w:val="0"/>
          <w:bCs w:val="0"/>
          <w:sz w:val="22"/>
          <w:szCs w:val="22"/>
        </w:rPr>
        <w:t>k</w:t>
      </w:r>
      <w:r w:rsidRPr="00417146">
        <w:rPr>
          <w:rFonts w:ascii="Arial" w:hAnsi="Arial" w:cs="Arial"/>
          <w:b w:val="0"/>
          <w:bCs w:val="0"/>
          <w:spacing w:val="-1"/>
          <w:sz w:val="22"/>
          <w:szCs w:val="22"/>
        </w:rPr>
        <w:t>r</w:t>
      </w:r>
      <w:r w:rsidRPr="00417146">
        <w:rPr>
          <w:rFonts w:ascii="Arial" w:hAnsi="Arial" w:cs="Arial"/>
          <w:b w:val="0"/>
          <w:bCs w:val="0"/>
          <w:spacing w:val="1"/>
          <w:sz w:val="22"/>
          <w:szCs w:val="22"/>
        </w:rPr>
        <w:t>y</w:t>
      </w:r>
      <w:r w:rsidRPr="00417146">
        <w:rPr>
          <w:rFonts w:ascii="Arial" w:hAnsi="Arial" w:cs="Arial"/>
          <w:b w:val="0"/>
          <w:bCs w:val="0"/>
          <w:sz w:val="22"/>
          <w:szCs w:val="22"/>
        </w:rPr>
        <w:t>t</w:t>
      </w:r>
      <w:r w:rsidRPr="00417146">
        <w:rPr>
          <w:rFonts w:ascii="Arial" w:hAnsi="Arial" w:cs="Arial"/>
          <w:b w:val="0"/>
          <w:bCs w:val="0"/>
          <w:spacing w:val="1"/>
          <w:sz w:val="22"/>
          <w:szCs w:val="22"/>
        </w:rPr>
        <w:t>e</w:t>
      </w:r>
      <w:r w:rsidRPr="00417146">
        <w:rPr>
          <w:rFonts w:ascii="Arial" w:hAnsi="Arial" w:cs="Arial"/>
          <w:b w:val="0"/>
          <w:bCs w:val="0"/>
          <w:spacing w:val="-1"/>
          <w:sz w:val="22"/>
          <w:szCs w:val="22"/>
        </w:rPr>
        <w:t>r</w:t>
      </w:r>
      <w:r w:rsidRPr="00417146">
        <w:rPr>
          <w:rFonts w:ascii="Arial" w:hAnsi="Arial" w:cs="Arial"/>
          <w:b w:val="0"/>
          <w:bCs w:val="0"/>
          <w:sz w:val="22"/>
          <w:szCs w:val="22"/>
        </w:rPr>
        <w:t>ium</w:t>
      </w:r>
      <w:r w:rsidRPr="00417146">
        <w:rPr>
          <w:rFonts w:ascii="Arial" w:hAnsi="Arial" w:cs="Arial"/>
          <w:b w:val="0"/>
          <w:bCs w:val="0"/>
          <w:spacing w:val="-1"/>
          <w:sz w:val="22"/>
          <w:szCs w:val="22"/>
        </w:rPr>
        <w:t xml:space="preserve"> </w:t>
      </w:r>
      <w:r w:rsidRPr="00417146">
        <w:rPr>
          <w:rFonts w:ascii="Arial" w:hAnsi="Arial" w:cs="Arial"/>
          <w:b w:val="0"/>
          <w:bCs w:val="0"/>
          <w:sz w:val="22"/>
          <w:szCs w:val="22"/>
        </w:rPr>
        <w:t>p</w:t>
      </w:r>
      <w:r w:rsidRPr="00417146">
        <w:rPr>
          <w:rFonts w:ascii="Arial" w:hAnsi="Arial" w:cs="Arial"/>
          <w:b w:val="0"/>
          <w:bCs w:val="0"/>
          <w:spacing w:val="-1"/>
          <w:sz w:val="22"/>
          <w:szCs w:val="22"/>
        </w:rPr>
        <w:t>r</w:t>
      </w:r>
      <w:r w:rsidRPr="00417146">
        <w:rPr>
          <w:rFonts w:ascii="Arial" w:hAnsi="Arial" w:cs="Arial"/>
          <w:b w:val="0"/>
          <w:bCs w:val="0"/>
          <w:spacing w:val="1"/>
          <w:sz w:val="22"/>
          <w:szCs w:val="22"/>
        </w:rPr>
        <w:t>zy</w:t>
      </w:r>
      <w:r w:rsidRPr="00417146">
        <w:rPr>
          <w:rFonts w:ascii="Arial" w:hAnsi="Arial" w:cs="Arial"/>
          <w:b w:val="0"/>
          <w:bCs w:val="0"/>
          <w:sz w:val="22"/>
          <w:szCs w:val="22"/>
        </w:rPr>
        <w:t>j</w:t>
      </w:r>
      <w:r w:rsidRPr="00417146">
        <w:rPr>
          <w:rFonts w:ascii="Arial" w:hAnsi="Arial" w:cs="Arial"/>
          <w:b w:val="0"/>
          <w:bCs w:val="0"/>
          <w:spacing w:val="1"/>
          <w:sz w:val="22"/>
          <w:szCs w:val="22"/>
        </w:rPr>
        <w:t>ę</w:t>
      </w:r>
      <w:r w:rsidRPr="00417146">
        <w:rPr>
          <w:rFonts w:ascii="Arial" w:hAnsi="Arial" w:cs="Arial"/>
          <w:b w:val="0"/>
          <w:bCs w:val="0"/>
          <w:sz w:val="22"/>
          <w:szCs w:val="22"/>
        </w:rPr>
        <w:t>t</w:t>
      </w:r>
      <w:r w:rsidRPr="00417146">
        <w:rPr>
          <w:rFonts w:ascii="Arial" w:hAnsi="Arial" w:cs="Arial"/>
          <w:b w:val="0"/>
          <w:bCs w:val="0"/>
          <w:spacing w:val="1"/>
          <w:sz w:val="22"/>
          <w:szCs w:val="22"/>
        </w:rPr>
        <w:t>ym</w:t>
      </w:r>
      <w:r w:rsidRPr="00417146">
        <w:rPr>
          <w:rFonts w:ascii="Arial" w:hAnsi="Arial" w:cs="Arial"/>
          <w:b w:val="0"/>
          <w:bCs w:val="0"/>
          <w:spacing w:val="-4"/>
          <w:sz w:val="22"/>
          <w:szCs w:val="22"/>
        </w:rPr>
        <w:t xml:space="preserve"> </w:t>
      </w:r>
      <w:r w:rsidRPr="00417146">
        <w:rPr>
          <w:rFonts w:ascii="Arial" w:hAnsi="Arial" w:cs="Arial"/>
          <w:b w:val="0"/>
          <w:bCs w:val="0"/>
          <w:sz w:val="22"/>
          <w:szCs w:val="22"/>
        </w:rPr>
        <w:t>w</w:t>
      </w:r>
      <w:r w:rsidRPr="00417146">
        <w:rPr>
          <w:rFonts w:ascii="Arial" w:hAnsi="Arial" w:cs="Arial"/>
          <w:b w:val="0"/>
          <w:bCs w:val="0"/>
          <w:spacing w:val="1"/>
          <w:sz w:val="22"/>
          <w:szCs w:val="22"/>
        </w:rPr>
        <w:t xml:space="preserve"> </w:t>
      </w:r>
      <w:r w:rsidRPr="00417146">
        <w:rPr>
          <w:rFonts w:ascii="Arial" w:hAnsi="Arial" w:cs="Arial"/>
          <w:b w:val="0"/>
          <w:bCs w:val="0"/>
          <w:spacing w:val="-1"/>
          <w:sz w:val="22"/>
          <w:szCs w:val="22"/>
        </w:rPr>
        <w:t>s</w:t>
      </w:r>
      <w:r w:rsidRPr="00417146">
        <w:rPr>
          <w:rFonts w:ascii="Arial" w:hAnsi="Arial" w:cs="Arial"/>
          <w:b w:val="0"/>
          <w:bCs w:val="0"/>
          <w:sz w:val="22"/>
          <w:szCs w:val="22"/>
        </w:rPr>
        <w:t>p</w:t>
      </w:r>
      <w:r w:rsidRPr="00417146">
        <w:rPr>
          <w:rFonts w:ascii="Arial" w:hAnsi="Arial" w:cs="Arial"/>
          <w:b w:val="0"/>
          <w:bCs w:val="0"/>
          <w:spacing w:val="1"/>
          <w:sz w:val="22"/>
          <w:szCs w:val="22"/>
        </w:rPr>
        <w:t>ecy</w:t>
      </w:r>
      <w:r w:rsidRPr="00417146">
        <w:rPr>
          <w:rFonts w:ascii="Arial" w:hAnsi="Arial" w:cs="Arial"/>
          <w:b w:val="0"/>
          <w:bCs w:val="0"/>
          <w:spacing w:val="-1"/>
          <w:sz w:val="22"/>
          <w:szCs w:val="22"/>
        </w:rPr>
        <w:t>f</w:t>
      </w:r>
      <w:r w:rsidRPr="00417146">
        <w:rPr>
          <w:rFonts w:ascii="Arial" w:hAnsi="Arial" w:cs="Arial"/>
          <w:b w:val="0"/>
          <w:bCs w:val="0"/>
          <w:sz w:val="22"/>
          <w:szCs w:val="22"/>
        </w:rPr>
        <w:t>ik</w:t>
      </w:r>
      <w:r w:rsidRPr="00417146">
        <w:rPr>
          <w:rFonts w:ascii="Arial" w:hAnsi="Arial" w:cs="Arial"/>
          <w:b w:val="0"/>
          <w:bCs w:val="0"/>
          <w:spacing w:val="1"/>
          <w:sz w:val="22"/>
          <w:szCs w:val="22"/>
        </w:rPr>
        <w:t>ac</w:t>
      </w:r>
      <w:r w:rsidRPr="00417146">
        <w:rPr>
          <w:rFonts w:ascii="Arial" w:hAnsi="Arial" w:cs="Arial"/>
          <w:b w:val="0"/>
          <w:bCs w:val="0"/>
          <w:sz w:val="22"/>
          <w:szCs w:val="22"/>
        </w:rPr>
        <w:t>ji.</w:t>
      </w:r>
    </w:p>
    <w:p w14:paraId="15A93631" w14:textId="722F7E93" w:rsidR="0061743F" w:rsidRPr="00417146" w:rsidRDefault="00B0759A" w:rsidP="0061743F">
      <w:pPr>
        <w:pStyle w:val="Nagwek1"/>
        <w:pBdr>
          <w:top w:val="single" w:sz="4" w:space="6" w:color="auto"/>
          <w:left w:val="single" w:sz="4" w:space="4" w:color="auto"/>
          <w:bottom w:val="single" w:sz="4" w:space="7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sz w:val="22"/>
        </w:rPr>
      </w:pPr>
      <w:r w:rsidRPr="00417146">
        <w:rPr>
          <w:rFonts w:ascii="Arial" w:hAnsi="Arial" w:cs="Arial"/>
          <w:sz w:val="22"/>
        </w:rPr>
        <w:t>20</w:t>
      </w:r>
      <w:r w:rsidR="00D3633E" w:rsidRPr="00417146">
        <w:rPr>
          <w:rFonts w:ascii="Arial" w:hAnsi="Arial" w:cs="Arial"/>
          <w:sz w:val="22"/>
        </w:rPr>
        <w:t>. INFORMACJE O FORAMA</w:t>
      </w:r>
      <w:r w:rsidR="0061743F" w:rsidRPr="00417146">
        <w:rPr>
          <w:rFonts w:ascii="Arial" w:hAnsi="Arial" w:cs="Arial"/>
          <w:sz w:val="22"/>
        </w:rPr>
        <w:t xml:space="preserve">LNOŚCIACH, JAKIE MUSZĄ ZOSTAĆ DOPEŁNIONE </w:t>
      </w:r>
      <w:r w:rsidR="000B05A0" w:rsidRPr="00417146">
        <w:rPr>
          <w:rFonts w:ascii="Arial" w:hAnsi="Arial" w:cs="Arial"/>
          <w:sz w:val="22"/>
        </w:rPr>
        <w:t xml:space="preserve">                    </w:t>
      </w:r>
      <w:r w:rsidR="0061743F" w:rsidRPr="00417146">
        <w:rPr>
          <w:rFonts w:ascii="Arial" w:hAnsi="Arial" w:cs="Arial"/>
          <w:sz w:val="22"/>
        </w:rPr>
        <w:t>PO WYBORZE OFERTY W CELU ZAWARCIA UMOWY W SPRAWIE ZAMÓWIENIA PUBLICZNEGO</w:t>
      </w:r>
    </w:p>
    <w:p w14:paraId="1790AFDF" w14:textId="77777777" w:rsidR="0061743F" w:rsidRPr="00417146" w:rsidRDefault="0061743F" w:rsidP="0061743F">
      <w:pPr>
        <w:pStyle w:val="Tekstpodstawowy"/>
        <w:autoSpaceDE w:val="0"/>
        <w:autoSpaceDN w:val="0"/>
        <w:adjustRightInd w:val="0"/>
        <w:jc w:val="both"/>
        <w:rPr>
          <w:rFonts w:ascii="Arial" w:hAnsi="Arial" w:cs="Arial"/>
          <w:b w:val="0"/>
          <w:sz w:val="22"/>
          <w:szCs w:val="22"/>
        </w:rPr>
      </w:pPr>
    </w:p>
    <w:p w14:paraId="24B7CF16" w14:textId="77777777" w:rsidR="0061743F" w:rsidRPr="00417146" w:rsidRDefault="00B0759A" w:rsidP="0061743F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20</w:t>
      </w:r>
      <w:r w:rsidR="0061743F" w:rsidRPr="00417146">
        <w:rPr>
          <w:rFonts w:ascii="Arial" w:hAnsi="Arial" w:cs="Arial"/>
          <w:sz w:val="22"/>
          <w:szCs w:val="22"/>
        </w:rPr>
        <w:t>.1.</w:t>
      </w:r>
      <w:r w:rsidR="0061743F" w:rsidRPr="00417146">
        <w:t xml:space="preserve"> </w:t>
      </w:r>
      <w:r w:rsidR="0061743F" w:rsidRPr="00417146">
        <w:rPr>
          <w:rFonts w:ascii="Arial" w:hAnsi="Arial" w:cs="Arial"/>
          <w:sz w:val="22"/>
          <w:szCs w:val="22"/>
        </w:rPr>
        <w:t xml:space="preserve">Zamawiający zawiera umowę̨ w sprawie zamówienia publicznego, z uwzględnieniem </w:t>
      </w:r>
      <w:r w:rsidR="000B05A0" w:rsidRPr="00417146">
        <w:rPr>
          <w:rFonts w:ascii="Arial" w:hAnsi="Arial" w:cs="Arial"/>
          <w:sz w:val="22"/>
          <w:szCs w:val="22"/>
        </w:rPr>
        <w:t xml:space="preserve">                     </w:t>
      </w:r>
      <w:r w:rsidR="0061743F" w:rsidRPr="00417146">
        <w:rPr>
          <w:rFonts w:ascii="Arial" w:hAnsi="Arial" w:cs="Arial"/>
          <w:sz w:val="22"/>
          <w:szCs w:val="22"/>
        </w:rPr>
        <w:t xml:space="preserve">art. 577 Prawa zamówień publicznych, w terminie </w:t>
      </w:r>
      <w:r w:rsidR="0061743F" w:rsidRPr="00417146">
        <w:rPr>
          <w:rFonts w:ascii="Arial" w:hAnsi="Arial" w:cs="Arial"/>
          <w:b/>
          <w:sz w:val="22"/>
          <w:szCs w:val="22"/>
        </w:rPr>
        <w:t>nie krótszym niż 5 dni</w:t>
      </w:r>
      <w:r w:rsidR="0061743F" w:rsidRPr="00417146">
        <w:rPr>
          <w:rFonts w:ascii="Arial" w:hAnsi="Arial" w:cs="Arial"/>
          <w:sz w:val="22"/>
          <w:szCs w:val="22"/>
        </w:rPr>
        <w:t xml:space="preserve"> od dnia przesłania zawiadomienia o wyborze najkorzystniejszej oferty, jeżeli zawiadomienie to zostało przesłane przy użyciu środków komunikacji elektronicznej, albo 10 dni, jeżeli zostało przesłane w inny sposób.</w:t>
      </w:r>
    </w:p>
    <w:p w14:paraId="3A904700" w14:textId="77777777" w:rsidR="0061743F" w:rsidRPr="00417146" w:rsidRDefault="0061743F" w:rsidP="0061743F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C0093D4" w14:textId="77777777" w:rsidR="0061743F" w:rsidRPr="00417146" w:rsidRDefault="00B0759A" w:rsidP="0061743F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20</w:t>
      </w:r>
      <w:r w:rsidR="0061743F" w:rsidRPr="00417146">
        <w:rPr>
          <w:rFonts w:ascii="Arial" w:hAnsi="Arial" w:cs="Arial"/>
          <w:sz w:val="22"/>
          <w:szCs w:val="22"/>
        </w:rPr>
        <w:t xml:space="preserve">.2. Zamawiający może zawrzeć umowę w sprawie zamówienia publicznego przed upływem terminu, o którym mowa </w:t>
      </w:r>
      <w:r w:rsidR="0061743F" w:rsidRPr="00417146">
        <w:rPr>
          <w:rFonts w:ascii="Arial" w:hAnsi="Arial" w:cs="Arial"/>
          <w:b/>
          <w:sz w:val="22"/>
          <w:szCs w:val="22"/>
        </w:rPr>
        <w:t xml:space="preserve">pkt </w:t>
      </w:r>
      <w:r w:rsidRPr="00417146">
        <w:rPr>
          <w:rFonts w:ascii="Arial" w:hAnsi="Arial" w:cs="Arial"/>
          <w:b/>
          <w:sz w:val="22"/>
          <w:szCs w:val="22"/>
        </w:rPr>
        <w:t>20</w:t>
      </w:r>
      <w:r w:rsidR="0061743F" w:rsidRPr="00417146">
        <w:rPr>
          <w:rFonts w:ascii="Arial" w:hAnsi="Arial" w:cs="Arial"/>
          <w:b/>
          <w:sz w:val="22"/>
          <w:szCs w:val="22"/>
        </w:rPr>
        <w:t>.1 SWZ</w:t>
      </w:r>
      <w:r w:rsidR="0061743F" w:rsidRPr="00417146">
        <w:rPr>
          <w:rFonts w:ascii="Arial" w:hAnsi="Arial" w:cs="Arial"/>
          <w:sz w:val="22"/>
          <w:szCs w:val="22"/>
        </w:rPr>
        <w:t>, jeżeli w postępowaniu o udzielenie zamówienia prowadzonym w trybie podstawowym złożono tylko jedną ofertą.</w:t>
      </w:r>
    </w:p>
    <w:p w14:paraId="4D341B22" w14:textId="77777777" w:rsidR="0061743F" w:rsidRPr="00417146" w:rsidRDefault="0061743F" w:rsidP="0061743F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813EDA3" w14:textId="6E38A897" w:rsidR="000F3ED3" w:rsidRPr="00417146" w:rsidRDefault="00B0759A" w:rsidP="00485BA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20</w:t>
      </w:r>
      <w:r w:rsidR="0061743F" w:rsidRPr="00417146">
        <w:rPr>
          <w:rFonts w:ascii="Arial" w:hAnsi="Arial" w:cs="Arial"/>
          <w:sz w:val="22"/>
          <w:szCs w:val="22"/>
        </w:rPr>
        <w:t xml:space="preserve">.3. Osoby reprezentujące wykonawcę przy podpisywaniu umowy powinny posiadać ze sobą dokumenty potwierdzające ich umocowanie do podpisania umowy, o ile umocowanie </w:t>
      </w:r>
      <w:r w:rsidR="000B05A0" w:rsidRPr="00417146">
        <w:rPr>
          <w:rFonts w:ascii="Arial" w:hAnsi="Arial" w:cs="Arial"/>
          <w:sz w:val="22"/>
          <w:szCs w:val="22"/>
        </w:rPr>
        <w:t xml:space="preserve">                       </w:t>
      </w:r>
      <w:r w:rsidR="0061743F" w:rsidRPr="00417146">
        <w:rPr>
          <w:rFonts w:ascii="Arial" w:hAnsi="Arial" w:cs="Arial"/>
          <w:sz w:val="22"/>
          <w:szCs w:val="22"/>
        </w:rPr>
        <w:t>to nie będzie wynikać z dokumentów załączonych do oferty.</w:t>
      </w:r>
    </w:p>
    <w:p w14:paraId="57824DC5" w14:textId="77777777" w:rsidR="0061743F" w:rsidRPr="00417146" w:rsidRDefault="0061743F" w:rsidP="00485BA9">
      <w:pPr>
        <w:jc w:val="both"/>
        <w:rPr>
          <w:rFonts w:ascii="Arial" w:hAnsi="Arial" w:cs="Arial"/>
          <w:sz w:val="22"/>
          <w:szCs w:val="22"/>
        </w:rPr>
      </w:pPr>
    </w:p>
    <w:p w14:paraId="12CE17CD" w14:textId="726CFA75" w:rsidR="00591F3A" w:rsidRPr="00417146" w:rsidRDefault="00B0759A" w:rsidP="00215453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20</w:t>
      </w:r>
      <w:r w:rsidR="0061743F" w:rsidRPr="00417146">
        <w:rPr>
          <w:rFonts w:ascii="Arial" w:hAnsi="Arial" w:cs="Arial"/>
          <w:sz w:val="22"/>
          <w:szCs w:val="22"/>
        </w:rPr>
        <w:t xml:space="preserve">.4. Wykonawca, którego oferta została wybrana przedstawi Zamawiającemu do wglądu propozycje treści umowy, które miały by być zawarte z podwykonawcami, a w przypadku niezgodności z wytycznymi zawartymi w SWZ dokona ich uzupełnienia lub zmiany </w:t>
      </w:r>
      <w:r w:rsidR="000B05A0" w:rsidRPr="00417146">
        <w:rPr>
          <w:rFonts w:ascii="Arial" w:hAnsi="Arial" w:cs="Arial"/>
          <w:sz w:val="22"/>
          <w:szCs w:val="22"/>
        </w:rPr>
        <w:t xml:space="preserve">                   </w:t>
      </w:r>
      <w:r w:rsidR="0061743F" w:rsidRPr="00417146">
        <w:rPr>
          <w:rFonts w:ascii="Arial" w:hAnsi="Arial" w:cs="Arial"/>
          <w:sz w:val="22"/>
          <w:szCs w:val="22"/>
        </w:rPr>
        <w:t xml:space="preserve">pod rygorem braku zgody Zamawiającego na zawarcie umowy między Wykonawcą, a podwykonawcą. </w:t>
      </w:r>
    </w:p>
    <w:p w14:paraId="2177204A" w14:textId="6F5108DE" w:rsidR="0061743F" w:rsidRPr="00417146" w:rsidRDefault="00B0759A" w:rsidP="00591F3A">
      <w:pPr>
        <w:autoSpaceDE w:val="0"/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417146">
        <w:rPr>
          <w:rFonts w:ascii="Arial" w:hAnsi="Arial" w:cs="Arial"/>
          <w:sz w:val="22"/>
          <w:szCs w:val="22"/>
        </w:rPr>
        <w:t>20</w:t>
      </w:r>
      <w:r w:rsidR="0061743F" w:rsidRPr="00417146">
        <w:rPr>
          <w:rFonts w:ascii="Arial" w:hAnsi="Arial" w:cs="Arial"/>
          <w:sz w:val="22"/>
          <w:szCs w:val="22"/>
        </w:rPr>
        <w:t xml:space="preserve">.5. </w:t>
      </w:r>
      <w:r w:rsidR="0061743F" w:rsidRPr="00417146">
        <w:rPr>
          <w:rFonts w:ascii="Arial" w:hAnsi="Arial" w:cs="Arial"/>
          <w:sz w:val="22"/>
          <w:szCs w:val="22"/>
          <w:u w:val="single"/>
        </w:rPr>
        <w:t>Przed zawarciem umowy w sprawie zamówienia publicznego, Wykonawca, którego oferta została uznana za najkorzystniejszą zobowiązany jest dopełnić następujących formalności:</w:t>
      </w:r>
    </w:p>
    <w:p w14:paraId="721E6E2D" w14:textId="77777777" w:rsidR="0061743F" w:rsidRPr="00417146" w:rsidRDefault="0061743F" w:rsidP="0061743F">
      <w:pPr>
        <w:pStyle w:val="Akapitzlist"/>
        <w:numPr>
          <w:ilvl w:val="0"/>
          <w:numId w:val="4"/>
        </w:numPr>
        <w:suppressAutoHyphens w:val="0"/>
        <w:autoSpaceDE w:val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w przypadku wyboru oferty złożonej przez Wykonawców wspólnie ubiegających się o udzielenie zamówienia Zamawiający zażąda przed zawarciem umowy przedstawienia umowy regulującej współpracę tych Wykonawców. Umowa taka winna zawierać</w:t>
      </w:r>
      <w:r w:rsidR="000B05A0" w:rsidRPr="00417146">
        <w:rPr>
          <w:rFonts w:ascii="Arial" w:hAnsi="Arial" w:cs="Arial"/>
          <w:sz w:val="22"/>
          <w:szCs w:val="22"/>
        </w:rPr>
        <w:t xml:space="preserve">                             </w:t>
      </w:r>
      <w:r w:rsidRPr="00417146">
        <w:rPr>
          <w:rFonts w:ascii="Arial" w:hAnsi="Arial" w:cs="Arial"/>
          <w:sz w:val="22"/>
          <w:szCs w:val="22"/>
        </w:rPr>
        <w:t xml:space="preserve"> co najmniej:</w:t>
      </w:r>
    </w:p>
    <w:p w14:paraId="1475B680" w14:textId="77777777" w:rsidR="0061743F" w:rsidRPr="00417146" w:rsidRDefault="0061743F" w:rsidP="000B05A0">
      <w:pPr>
        <w:pStyle w:val="Akapitzlist"/>
        <w:autoSpaceDE w:val="0"/>
        <w:ind w:left="851" w:hanging="137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 xml:space="preserve">- zobowiązanie do realizacji wspólnego przedsięwzięcia gospodarczego obejmującego swoim zakresem realizację przedmiotu zamówienia, </w:t>
      </w:r>
    </w:p>
    <w:p w14:paraId="02E7139C" w14:textId="77777777" w:rsidR="0061743F" w:rsidRPr="00417146" w:rsidRDefault="0061743F" w:rsidP="0061743F">
      <w:pPr>
        <w:pStyle w:val="Akapitzlist"/>
        <w:autoSpaceDE w:val="0"/>
        <w:ind w:left="714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 xml:space="preserve">- określenie zakresu działania poszczególnych stron umowy, </w:t>
      </w:r>
    </w:p>
    <w:p w14:paraId="230C26B6" w14:textId="2435DA2D" w:rsidR="00BE3574" w:rsidRPr="00417146" w:rsidRDefault="00BE3574" w:rsidP="00BE3574">
      <w:pPr>
        <w:pStyle w:val="Akapitzlist"/>
        <w:shd w:val="clear" w:color="auto" w:fill="FFFFFF"/>
        <w:ind w:left="0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 xml:space="preserve">           - czas obowiązywania umowy, który nie może być krótszy, niż okres obejmujący realizację zamówienia </w:t>
      </w:r>
    </w:p>
    <w:p w14:paraId="61C57984" w14:textId="77777777" w:rsidR="0061743F" w:rsidRPr="00417146" w:rsidRDefault="0061743F" w:rsidP="0061743F">
      <w:pPr>
        <w:jc w:val="both"/>
        <w:rPr>
          <w:sz w:val="22"/>
          <w:szCs w:val="22"/>
        </w:rPr>
      </w:pPr>
    </w:p>
    <w:p w14:paraId="6FD3B79C" w14:textId="77777777" w:rsidR="0061743F" w:rsidRPr="00417146" w:rsidRDefault="0061743F" w:rsidP="00B233D7">
      <w:pPr>
        <w:pStyle w:val="Akapitzlist"/>
        <w:numPr>
          <w:ilvl w:val="1"/>
          <w:numId w:val="1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 xml:space="preserve">Jeżeli Wykonawca, którego oferta została wybrana jako najkorzystniejsza, uchyla się </w:t>
      </w:r>
      <w:r w:rsidR="000B05A0" w:rsidRPr="00417146">
        <w:rPr>
          <w:rFonts w:ascii="Arial" w:hAnsi="Arial" w:cs="Arial"/>
          <w:sz w:val="22"/>
          <w:szCs w:val="22"/>
        </w:rPr>
        <w:t xml:space="preserve">              </w:t>
      </w:r>
      <w:r w:rsidRPr="00417146">
        <w:rPr>
          <w:rFonts w:ascii="Arial" w:hAnsi="Arial" w:cs="Arial"/>
          <w:sz w:val="22"/>
          <w:szCs w:val="22"/>
        </w:rPr>
        <w:t xml:space="preserve">od zawarcia umowy w sprawie zamówienia publicznego Zamawiający może dokonać́ </w:t>
      </w:r>
      <w:r w:rsidRPr="00417146">
        <w:rPr>
          <w:rFonts w:ascii="Arial" w:hAnsi="Arial" w:cs="Arial"/>
          <w:sz w:val="22"/>
          <w:szCs w:val="22"/>
        </w:rPr>
        <w:lastRenderedPageBreak/>
        <w:t>ponownego badania i oceny ofert spośród ofert pozostałych w postępowaniu Wykonawców oraz wybrać najkorzystniejszą ofertę albo unieważnić́ postępowanie.</w:t>
      </w:r>
    </w:p>
    <w:p w14:paraId="7E37FD5E" w14:textId="77777777" w:rsidR="0061743F" w:rsidRPr="009C0579" w:rsidRDefault="0061743F" w:rsidP="0061743F">
      <w:pPr>
        <w:pStyle w:val="Tekstpodstawowy"/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color w:val="FF0000"/>
          <w:sz w:val="22"/>
          <w:highlight w:val="lightGray"/>
        </w:rPr>
      </w:pPr>
    </w:p>
    <w:p w14:paraId="44FFFE60" w14:textId="77777777" w:rsidR="0061743F" w:rsidRPr="00417146" w:rsidRDefault="00B0759A" w:rsidP="00B0759A">
      <w:pPr>
        <w:pStyle w:val="Nagwek1"/>
        <w:pBdr>
          <w:top w:val="single" w:sz="4" w:space="11" w:color="auto"/>
          <w:left w:val="single" w:sz="4" w:space="4" w:color="auto"/>
          <w:bottom w:val="single" w:sz="4" w:space="7" w:color="auto"/>
          <w:right w:val="single" w:sz="4" w:space="4" w:color="auto"/>
        </w:pBd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21</w:t>
      </w:r>
      <w:r w:rsidR="0061743F" w:rsidRPr="00417146">
        <w:rPr>
          <w:rFonts w:ascii="Arial" w:hAnsi="Arial" w:cs="Arial"/>
          <w:sz w:val="22"/>
          <w:szCs w:val="22"/>
        </w:rPr>
        <w:t>. POUCZENIE O ŚRODKACH OCHRONY PRAWNEJ PRZYSŁUGUJĄCYCH  WYKONAWCY</w:t>
      </w:r>
    </w:p>
    <w:p w14:paraId="2BCE9333" w14:textId="77777777" w:rsidR="0061743F" w:rsidRPr="00417146" w:rsidRDefault="0061743F" w:rsidP="0061743F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EF1DBB4" w14:textId="77777777" w:rsidR="0061743F" w:rsidRPr="00417146" w:rsidRDefault="00B0759A" w:rsidP="0061743F">
      <w:pPr>
        <w:ind w:left="426" w:hanging="426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417146">
        <w:rPr>
          <w:rFonts w:ascii="Arial" w:hAnsi="Arial" w:cs="Arial"/>
          <w:sz w:val="22"/>
          <w:szCs w:val="22"/>
          <w:shd w:val="clear" w:color="auto" w:fill="FFFFFF"/>
        </w:rPr>
        <w:t>21</w:t>
      </w:r>
      <w:r w:rsidR="0061743F" w:rsidRPr="00417146">
        <w:rPr>
          <w:rFonts w:ascii="Arial" w:hAnsi="Arial" w:cs="Arial"/>
          <w:sz w:val="22"/>
          <w:szCs w:val="22"/>
          <w:shd w:val="clear" w:color="auto" w:fill="FFFFFF"/>
        </w:rPr>
        <w:t xml:space="preserve">.1.Środki ochrony prawnej określone w niniejszym dziale przysługują wykonawcy uczestnikowi konkursu  oraz  innemu  podmiotowi,  jeżeli  ma  lub  miał  interes </w:t>
      </w:r>
      <w:r w:rsidR="005C2D09" w:rsidRPr="00417146">
        <w:rPr>
          <w:rFonts w:ascii="Arial" w:hAnsi="Arial" w:cs="Arial"/>
          <w:sz w:val="22"/>
          <w:szCs w:val="22"/>
          <w:shd w:val="clear" w:color="auto" w:fill="FFFFFF"/>
        </w:rPr>
        <w:t xml:space="preserve">                              </w:t>
      </w:r>
      <w:r w:rsidR="0061743F" w:rsidRPr="00417146">
        <w:rPr>
          <w:rFonts w:ascii="Arial" w:hAnsi="Arial" w:cs="Arial"/>
          <w:sz w:val="22"/>
          <w:szCs w:val="22"/>
          <w:shd w:val="clear" w:color="auto" w:fill="FFFFFF"/>
        </w:rPr>
        <w:t xml:space="preserve"> w  uzyskaniu  zamówienia  lub nagrody  w  konkursie  oraz  poniósł  lub  może  ponieść  szkodę  w  wyniku  naruszenia  przez zamawiającego przepisów ustawy Prawo zamówień publicznych. </w:t>
      </w:r>
    </w:p>
    <w:p w14:paraId="0F864982" w14:textId="77777777" w:rsidR="0061743F" w:rsidRPr="00417146" w:rsidRDefault="0061743F" w:rsidP="0061743F">
      <w:pPr>
        <w:ind w:left="426" w:hanging="426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DBEADC9" w14:textId="77777777" w:rsidR="0061743F" w:rsidRPr="00417146" w:rsidRDefault="00B0759A" w:rsidP="0061743F">
      <w:pPr>
        <w:ind w:left="426" w:hanging="426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417146">
        <w:rPr>
          <w:rFonts w:ascii="Arial" w:hAnsi="Arial" w:cs="Arial"/>
          <w:sz w:val="22"/>
          <w:szCs w:val="22"/>
          <w:shd w:val="clear" w:color="auto" w:fill="FFFFFF"/>
        </w:rPr>
        <w:t>21</w:t>
      </w:r>
      <w:r w:rsidR="0061743F" w:rsidRPr="00417146">
        <w:rPr>
          <w:rFonts w:ascii="Arial" w:hAnsi="Arial" w:cs="Arial"/>
          <w:sz w:val="22"/>
          <w:szCs w:val="22"/>
          <w:shd w:val="clear" w:color="auto" w:fill="FFFFFF"/>
        </w:rPr>
        <w:t>.2. Środki ochrony prawnej wobec  ogłoszenia  wszczynającego  postępowanie  o  udzielenie zamówienia  lub  ogłoszenia  o  konkursie  oraz  dokumentów zamówienia  przysługują  również organizacjom wpisanym na listę, o której mowa w art. 469 pkt 15 Prawo zamówień publicznych oraz Rzecznikowi Małych i Średnich Przedsiębiorców.</w:t>
      </w:r>
    </w:p>
    <w:p w14:paraId="071DBC48" w14:textId="77777777" w:rsidR="0061743F" w:rsidRPr="00417146" w:rsidRDefault="0061743F" w:rsidP="0061743F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ACCDBD8" w14:textId="77777777" w:rsidR="0061743F" w:rsidRPr="00417146" w:rsidRDefault="00B0759A" w:rsidP="0061743F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417146">
        <w:rPr>
          <w:rFonts w:ascii="Arial" w:hAnsi="Arial" w:cs="Arial"/>
          <w:sz w:val="22"/>
          <w:szCs w:val="22"/>
          <w:shd w:val="clear" w:color="auto" w:fill="FFFFFF"/>
        </w:rPr>
        <w:t>21</w:t>
      </w:r>
      <w:r w:rsidR="0061743F" w:rsidRPr="00417146">
        <w:rPr>
          <w:rFonts w:ascii="Arial" w:hAnsi="Arial" w:cs="Arial"/>
          <w:sz w:val="22"/>
          <w:szCs w:val="22"/>
          <w:shd w:val="clear" w:color="auto" w:fill="FFFFFF"/>
        </w:rPr>
        <w:t>.3.Odwołanie przysługuje na:</w:t>
      </w:r>
    </w:p>
    <w:p w14:paraId="401A9E19" w14:textId="77777777" w:rsidR="0061743F" w:rsidRPr="00417146" w:rsidRDefault="0061743F" w:rsidP="0061743F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82FFA80" w14:textId="77777777" w:rsidR="0061743F" w:rsidRPr="00417146" w:rsidRDefault="0061743F" w:rsidP="0061743F">
      <w:pPr>
        <w:ind w:left="851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417146">
        <w:rPr>
          <w:rFonts w:ascii="Arial" w:hAnsi="Arial" w:cs="Arial"/>
          <w:sz w:val="22"/>
          <w:szCs w:val="22"/>
          <w:shd w:val="clear" w:color="auto" w:fill="FFFFFF"/>
        </w:rPr>
        <w:t>1) niezgodną z  przepisami  ustawy  czynność  Zamawiającego,  podjętą  w  postępowaniu                                o udzielenie zamówienia, w tym na projektowane postanowienie umowy;</w:t>
      </w:r>
    </w:p>
    <w:p w14:paraId="43A9DD09" w14:textId="77777777" w:rsidR="0061743F" w:rsidRPr="00417146" w:rsidRDefault="0061743F" w:rsidP="0061743F">
      <w:pPr>
        <w:ind w:left="851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691889F" w14:textId="3C9CB817" w:rsidR="0061743F" w:rsidRPr="00417146" w:rsidRDefault="0061743F" w:rsidP="0061743F">
      <w:pPr>
        <w:ind w:left="851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417146">
        <w:rPr>
          <w:rFonts w:ascii="Arial" w:hAnsi="Arial" w:cs="Arial"/>
          <w:sz w:val="22"/>
          <w:szCs w:val="22"/>
          <w:shd w:val="clear" w:color="auto" w:fill="FFFFFF"/>
        </w:rPr>
        <w:t>2) zaniechanie czynności w postępowaniu o u</w:t>
      </w:r>
      <w:r w:rsidR="003116E0" w:rsidRPr="00417146">
        <w:rPr>
          <w:rFonts w:ascii="Arial" w:hAnsi="Arial" w:cs="Arial"/>
          <w:sz w:val="22"/>
          <w:szCs w:val="22"/>
          <w:shd w:val="clear" w:color="auto" w:fill="FFFFFF"/>
        </w:rPr>
        <w:t>dzielenie zamówienia do której Z</w:t>
      </w:r>
      <w:r w:rsidRPr="00417146">
        <w:rPr>
          <w:rFonts w:ascii="Arial" w:hAnsi="Arial" w:cs="Arial"/>
          <w:sz w:val="22"/>
          <w:szCs w:val="22"/>
          <w:shd w:val="clear" w:color="auto" w:fill="FFFFFF"/>
        </w:rPr>
        <w:t>amawiający był obowiązany na podstawie ustawy;</w:t>
      </w:r>
    </w:p>
    <w:p w14:paraId="78331A3E" w14:textId="77777777" w:rsidR="0061743F" w:rsidRPr="00417146" w:rsidRDefault="0061743F" w:rsidP="0061743F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B82BE99" w14:textId="6164F4C1" w:rsidR="0061743F" w:rsidRPr="00417146" w:rsidRDefault="00B0759A" w:rsidP="0061743F">
      <w:p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417146">
        <w:rPr>
          <w:rFonts w:ascii="Arial" w:hAnsi="Arial" w:cs="Arial"/>
          <w:sz w:val="22"/>
          <w:szCs w:val="22"/>
          <w:shd w:val="clear" w:color="auto" w:fill="FFFFFF"/>
        </w:rPr>
        <w:t>21</w:t>
      </w:r>
      <w:r w:rsidR="0061743F" w:rsidRPr="00417146">
        <w:rPr>
          <w:rFonts w:ascii="Arial" w:hAnsi="Arial" w:cs="Arial"/>
          <w:sz w:val="22"/>
          <w:szCs w:val="22"/>
          <w:shd w:val="clear" w:color="auto" w:fill="FFFFFF"/>
        </w:rPr>
        <w:t>.4. Odwołanie wnosi się do Prezesa Izby. Odwołuj</w:t>
      </w:r>
      <w:r w:rsidR="003116E0" w:rsidRPr="00417146">
        <w:rPr>
          <w:rFonts w:ascii="Arial" w:hAnsi="Arial" w:cs="Arial"/>
          <w:sz w:val="22"/>
          <w:szCs w:val="22"/>
          <w:shd w:val="clear" w:color="auto" w:fill="FFFFFF"/>
        </w:rPr>
        <w:t>ący przekazuje kopię odwołania Z</w:t>
      </w:r>
      <w:r w:rsidR="0061743F" w:rsidRPr="00417146">
        <w:rPr>
          <w:rFonts w:ascii="Arial" w:hAnsi="Arial" w:cs="Arial"/>
          <w:sz w:val="22"/>
          <w:szCs w:val="22"/>
          <w:shd w:val="clear" w:color="auto" w:fill="FFFFFF"/>
        </w:rPr>
        <w:t>amawiającemu przed upływem terminu do wniesienia odwołania w taki sposób, aby mógł on zapoznać się z jego treścią przed upływem tego terminu.</w:t>
      </w:r>
    </w:p>
    <w:p w14:paraId="659BE8B1" w14:textId="77777777" w:rsidR="000F3ED3" w:rsidRPr="00417146" w:rsidRDefault="000F3ED3" w:rsidP="005D5D6D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208F19D" w14:textId="0773BD5D" w:rsidR="000D6F4C" w:rsidRPr="00417146" w:rsidRDefault="00B0759A" w:rsidP="00591F3A">
      <w:pPr>
        <w:ind w:left="567" w:hanging="567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417146">
        <w:rPr>
          <w:rFonts w:ascii="Arial" w:hAnsi="Arial" w:cs="Arial"/>
          <w:sz w:val="22"/>
          <w:szCs w:val="22"/>
          <w:shd w:val="clear" w:color="auto" w:fill="FFFFFF"/>
        </w:rPr>
        <w:t>21</w:t>
      </w:r>
      <w:r w:rsidR="0061743F" w:rsidRPr="00417146">
        <w:rPr>
          <w:rFonts w:ascii="Arial" w:hAnsi="Arial" w:cs="Arial"/>
          <w:sz w:val="22"/>
          <w:szCs w:val="22"/>
          <w:shd w:val="clear" w:color="auto" w:fill="FFFFFF"/>
        </w:rPr>
        <w:t xml:space="preserve">.5.Odwołanie wobec  treści  ogłoszenia  lub  treści  SWZ  wnosi  się  w  terminie  5  dni  </w:t>
      </w:r>
      <w:r w:rsidR="005C2D09" w:rsidRPr="00417146">
        <w:rPr>
          <w:rFonts w:ascii="Arial" w:hAnsi="Arial" w:cs="Arial"/>
          <w:sz w:val="22"/>
          <w:szCs w:val="22"/>
          <w:shd w:val="clear" w:color="auto" w:fill="FFFFFF"/>
        </w:rPr>
        <w:t xml:space="preserve">                  </w:t>
      </w:r>
      <w:r w:rsidR="0061743F" w:rsidRPr="00417146">
        <w:rPr>
          <w:rFonts w:ascii="Arial" w:hAnsi="Arial" w:cs="Arial"/>
          <w:sz w:val="22"/>
          <w:szCs w:val="22"/>
          <w:shd w:val="clear" w:color="auto" w:fill="FFFFFF"/>
        </w:rPr>
        <w:t>od  dnia zamieszczenia  ogłoszenia  w  Biuletynie  Zamówień  Publicznych  lub  treści  SWZ  na  stronie internetowej.</w:t>
      </w:r>
    </w:p>
    <w:p w14:paraId="5AEE104D" w14:textId="77777777" w:rsidR="0061743F" w:rsidRPr="00417146" w:rsidRDefault="0061743F" w:rsidP="0061743F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9F440C5" w14:textId="77777777" w:rsidR="0061743F" w:rsidRPr="00417146" w:rsidRDefault="00B0759A" w:rsidP="0061743F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21</w:t>
      </w:r>
      <w:r w:rsidR="0061743F" w:rsidRPr="00417146">
        <w:rPr>
          <w:rFonts w:ascii="Arial" w:hAnsi="Arial" w:cs="Arial"/>
          <w:sz w:val="22"/>
          <w:szCs w:val="22"/>
        </w:rPr>
        <w:t>.6.Odwołanie wnosi się w terminie:</w:t>
      </w:r>
    </w:p>
    <w:p w14:paraId="2A65CDDD" w14:textId="77777777" w:rsidR="0061743F" w:rsidRPr="00417146" w:rsidRDefault="0061743F" w:rsidP="0061743F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1E975A59" w14:textId="5CE1536E" w:rsidR="0061743F" w:rsidRPr="00417146" w:rsidRDefault="0061743F" w:rsidP="0061743F">
      <w:pPr>
        <w:shd w:val="clear" w:color="auto" w:fill="FFFFFF"/>
        <w:ind w:left="851" w:hanging="284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1) 5 dni od dnia prze</w:t>
      </w:r>
      <w:r w:rsidR="003116E0" w:rsidRPr="00417146">
        <w:rPr>
          <w:rFonts w:ascii="Arial" w:hAnsi="Arial" w:cs="Arial"/>
          <w:sz w:val="22"/>
          <w:szCs w:val="22"/>
        </w:rPr>
        <w:t>kazania informacji o czynności Z</w:t>
      </w:r>
      <w:r w:rsidRPr="00417146">
        <w:rPr>
          <w:rFonts w:ascii="Arial" w:hAnsi="Arial" w:cs="Arial"/>
          <w:sz w:val="22"/>
          <w:szCs w:val="22"/>
        </w:rPr>
        <w:t>amawiającego stanowiącej podstawę jego wniesienia, jeżeli informacja  została  przekazana  przy  użyciu  środków  komunikacji elektronicznej,</w:t>
      </w:r>
    </w:p>
    <w:p w14:paraId="2F71D19D" w14:textId="4C6D6FA1" w:rsidR="0061743F" w:rsidRPr="00417146" w:rsidRDefault="0061743F" w:rsidP="0061743F">
      <w:pPr>
        <w:shd w:val="clear" w:color="auto" w:fill="FFFFFF"/>
        <w:ind w:left="851" w:hanging="284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2) 10 dni od dnia prze</w:t>
      </w:r>
      <w:r w:rsidR="003116E0" w:rsidRPr="00417146">
        <w:rPr>
          <w:rFonts w:ascii="Arial" w:hAnsi="Arial" w:cs="Arial"/>
          <w:sz w:val="22"/>
          <w:szCs w:val="22"/>
        </w:rPr>
        <w:t>kazania informacji o czynności Z</w:t>
      </w:r>
      <w:r w:rsidRPr="00417146">
        <w:rPr>
          <w:rFonts w:ascii="Arial" w:hAnsi="Arial" w:cs="Arial"/>
          <w:sz w:val="22"/>
          <w:szCs w:val="22"/>
        </w:rPr>
        <w:t>amawiającego stanowiącej podstawę jego wniesienia, jeżeli informacja została przekazana w sposób inny</w:t>
      </w:r>
      <w:r w:rsidR="005C2D09" w:rsidRPr="00417146">
        <w:rPr>
          <w:rFonts w:ascii="Arial" w:hAnsi="Arial" w:cs="Arial"/>
          <w:sz w:val="22"/>
          <w:szCs w:val="22"/>
        </w:rPr>
        <w:t xml:space="preserve">                   </w:t>
      </w:r>
      <w:r w:rsidRPr="00417146">
        <w:rPr>
          <w:rFonts w:ascii="Arial" w:hAnsi="Arial" w:cs="Arial"/>
          <w:sz w:val="22"/>
          <w:szCs w:val="22"/>
        </w:rPr>
        <w:t xml:space="preserve"> niż określony w pkt 1).</w:t>
      </w:r>
    </w:p>
    <w:p w14:paraId="3C83403D" w14:textId="77777777" w:rsidR="0061743F" w:rsidRPr="00417146" w:rsidRDefault="0061743F" w:rsidP="0061743F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12443396" w14:textId="77777777" w:rsidR="0061743F" w:rsidRPr="00417146" w:rsidRDefault="00B0759A" w:rsidP="0061743F">
      <w:pPr>
        <w:shd w:val="clear" w:color="auto" w:fill="FFFFFF"/>
        <w:ind w:left="567" w:hanging="567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21</w:t>
      </w:r>
      <w:r w:rsidR="0061743F" w:rsidRPr="00417146">
        <w:rPr>
          <w:rFonts w:ascii="Arial" w:hAnsi="Arial" w:cs="Arial"/>
          <w:sz w:val="22"/>
          <w:szCs w:val="22"/>
        </w:rPr>
        <w:t xml:space="preserve">.7.Odwołanie w przypadkach innych niż określone w </w:t>
      </w:r>
      <w:r w:rsidR="0061743F" w:rsidRPr="00417146">
        <w:rPr>
          <w:rFonts w:ascii="Arial" w:hAnsi="Arial" w:cs="Arial"/>
          <w:b/>
          <w:sz w:val="22"/>
          <w:szCs w:val="22"/>
        </w:rPr>
        <w:t xml:space="preserve">pkt  </w:t>
      </w:r>
      <w:r w:rsidRPr="00417146">
        <w:rPr>
          <w:rFonts w:ascii="Arial" w:hAnsi="Arial" w:cs="Arial"/>
          <w:b/>
          <w:sz w:val="22"/>
          <w:szCs w:val="22"/>
        </w:rPr>
        <w:t>21</w:t>
      </w:r>
      <w:r w:rsidR="0061743F" w:rsidRPr="00417146">
        <w:rPr>
          <w:rFonts w:ascii="Arial" w:hAnsi="Arial" w:cs="Arial"/>
          <w:b/>
          <w:sz w:val="22"/>
          <w:szCs w:val="22"/>
        </w:rPr>
        <w:t xml:space="preserve">.5 i </w:t>
      </w:r>
      <w:r w:rsidRPr="00417146">
        <w:rPr>
          <w:rFonts w:ascii="Arial" w:hAnsi="Arial" w:cs="Arial"/>
          <w:b/>
          <w:sz w:val="22"/>
          <w:szCs w:val="22"/>
        </w:rPr>
        <w:t>21</w:t>
      </w:r>
      <w:r w:rsidR="0061743F" w:rsidRPr="00417146">
        <w:rPr>
          <w:rFonts w:ascii="Arial" w:hAnsi="Arial" w:cs="Arial"/>
          <w:b/>
          <w:sz w:val="22"/>
          <w:szCs w:val="22"/>
        </w:rPr>
        <w:t>.6 SWZ</w:t>
      </w:r>
      <w:r w:rsidR="0061743F" w:rsidRPr="00417146">
        <w:rPr>
          <w:rFonts w:ascii="Arial" w:hAnsi="Arial" w:cs="Arial"/>
          <w:sz w:val="22"/>
          <w:szCs w:val="22"/>
        </w:rPr>
        <w:t xml:space="preserve">  wnosi się </w:t>
      </w:r>
      <w:r w:rsidR="005C2D09" w:rsidRPr="00417146">
        <w:rPr>
          <w:rFonts w:ascii="Arial" w:hAnsi="Arial" w:cs="Arial"/>
          <w:sz w:val="22"/>
          <w:szCs w:val="22"/>
        </w:rPr>
        <w:t xml:space="preserve">                    </w:t>
      </w:r>
      <w:r w:rsidR="0061743F" w:rsidRPr="00417146">
        <w:rPr>
          <w:rFonts w:ascii="Arial" w:hAnsi="Arial" w:cs="Arial"/>
          <w:sz w:val="22"/>
          <w:szCs w:val="22"/>
        </w:rPr>
        <w:t>w terminie 5 dni od dnia, w którym powzięto lub przy zachowaniu należytej staranności można było powziąć wiadomość o okolicznościach stanowiących podstawę jego wniesienia.</w:t>
      </w:r>
    </w:p>
    <w:p w14:paraId="5D7BC9A6" w14:textId="77777777" w:rsidR="0061743F" w:rsidRPr="00417146" w:rsidRDefault="0061743F" w:rsidP="0061743F">
      <w:pPr>
        <w:shd w:val="clear" w:color="auto" w:fill="FFFFFF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70F3BC12" w14:textId="77777777" w:rsidR="0061743F" w:rsidRPr="00417146" w:rsidRDefault="00B0759A" w:rsidP="0061743F">
      <w:pPr>
        <w:shd w:val="clear" w:color="auto" w:fill="FFFFFF"/>
        <w:ind w:left="567" w:hanging="567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21</w:t>
      </w:r>
      <w:r w:rsidR="0061743F" w:rsidRPr="00417146">
        <w:rPr>
          <w:rFonts w:ascii="Arial" w:hAnsi="Arial" w:cs="Arial"/>
          <w:sz w:val="22"/>
          <w:szCs w:val="22"/>
        </w:rPr>
        <w:t>.8.Na orzeczenie Izby oraz postanowienie Prezesa Izby, o którym mowa w art. 519 ust.  1  ustawy Prawo zamówień publicznych, stronom oraz uczestnikom postępowania odwoławczego przysługuje skarga do sądu.</w:t>
      </w:r>
    </w:p>
    <w:p w14:paraId="2EF9E4BF" w14:textId="77777777" w:rsidR="00231CC8" w:rsidRPr="00417146" w:rsidRDefault="00231CC8" w:rsidP="0061743F">
      <w:pPr>
        <w:shd w:val="clear" w:color="auto" w:fill="FFFFFF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25A7FC7C" w14:textId="77777777" w:rsidR="0061743F" w:rsidRPr="00417146" w:rsidRDefault="00B0759A" w:rsidP="0061743F">
      <w:pPr>
        <w:shd w:val="clear" w:color="auto" w:fill="FFFFFF"/>
        <w:ind w:left="567" w:hanging="567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21</w:t>
      </w:r>
      <w:r w:rsidR="0061743F" w:rsidRPr="00417146">
        <w:rPr>
          <w:rFonts w:ascii="Arial" w:hAnsi="Arial" w:cs="Arial"/>
          <w:sz w:val="22"/>
          <w:szCs w:val="22"/>
        </w:rPr>
        <w:t>.9. W postępowaniu  toczącym  się  wskutek  wniesienia  skargi  stosuje  się  odpowiednio  przepisy ustawy  z  dnia  17  listopada  1964  r. -</w:t>
      </w:r>
      <w:r w:rsidR="00A1216E" w:rsidRPr="00417146">
        <w:rPr>
          <w:rFonts w:ascii="Arial" w:hAnsi="Arial" w:cs="Arial"/>
          <w:sz w:val="22"/>
          <w:szCs w:val="22"/>
        </w:rPr>
        <w:t xml:space="preserve"> </w:t>
      </w:r>
      <w:r w:rsidR="0061743F" w:rsidRPr="00417146">
        <w:rPr>
          <w:rFonts w:ascii="Arial" w:hAnsi="Arial" w:cs="Arial"/>
          <w:sz w:val="22"/>
          <w:szCs w:val="22"/>
        </w:rPr>
        <w:t xml:space="preserve">Kodeks postępowania cywilnego </w:t>
      </w:r>
      <w:r w:rsidR="005C2D09" w:rsidRPr="00417146">
        <w:rPr>
          <w:rFonts w:ascii="Arial" w:hAnsi="Arial" w:cs="Arial"/>
          <w:sz w:val="22"/>
          <w:szCs w:val="22"/>
        </w:rPr>
        <w:t xml:space="preserve">                           </w:t>
      </w:r>
      <w:r w:rsidR="0061743F" w:rsidRPr="00417146">
        <w:rPr>
          <w:rFonts w:ascii="Arial" w:hAnsi="Arial" w:cs="Arial"/>
          <w:sz w:val="22"/>
          <w:szCs w:val="22"/>
        </w:rPr>
        <w:t>o apelacji, jeżeli przepisy niniejszego rozdziału nie stanowią inaczej.</w:t>
      </w:r>
    </w:p>
    <w:p w14:paraId="388DE6E1" w14:textId="77777777" w:rsidR="0061743F" w:rsidRPr="00417146" w:rsidRDefault="0061743F" w:rsidP="0061743F">
      <w:pPr>
        <w:shd w:val="clear" w:color="auto" w:fill="FFFFFF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36DF2AAB" w14:textId="77777777" w:rsidR="0061743F" w:rsidRPr="00417146" w:rsidRDefault="00B0759A" w:rsidP="005C2D09">
      <w:pPr>
        <w:shd w:val="clear" w:color="auto" w:fill="FFFFFF"/>
        <w:ind w:left="567" w:hanging="567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lastRenderedPageBreak/>
        <w:t>21</w:t>
      </w:r>
      <w:r w:rsidR="0061743F" w:rsidRPr="00417146">
        <w:rPr>
          <w:rFonts w:ascii="Arial" w:hAnsi="Arial" w:cs="Arial"/>
          <w:sz w:val="22"/>
          <w:szCs w:val="22"/>
        </w:rPr>
        <w:t>.10.Skargę wnosi się do Sądu Okręgowego w Warszawie -</w:t>
      </w:r>
      <w:r w:rsidR="00A1216E" w:rsidRPr="00417146">
        <w:rPr>
          <w:rFonts w:ascii="Arial" w:hAnsi="Arial" w:cs="Arial"/>
          <w:sz w:val="22"/>
          <w:szCs w:val="22"/>
        </w:rPr>
        <w:t xml:space="preserve"> </w:t>
      </w:r>
      <w:r w:rsidR="0061743F" w:rsidRPr="00417146">
        <w:rPr>
          <w:rFonts w:ascii="Arial" w:hAnsi="Arial" w:cs="Arial"/>
          <w:sz w:val="22"/>
          <w:szCs w:val="22"/>
        </w:rPr>
        <w:t>sądu zamówień publicznych, zwanego dalej "sądem zamówień publicznych".</w:t>
      </w:r>
    </w:p>
    <w:p w14:paraId="2A74AF4D" w14:textId="77777777" w:rsidR="0061743F" w:rsidRPr="00417146" w:rsidRDefault="0061743F" w:rsidP="0061743F">
      <w:pPr>
        <w:shd w:val="clear" w:color="auto" w:fill="FFFFFF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5975D3E5" w14:textId="31FA9C4C" w:rsidR="0061743F" w:rsidRPr="00417146" w:rsidRDefault="00A1216E" w:rsidP="0061743F">
      <w:pPr>
        <w:shd w:val="clear" w:color="auto" w:fill="FFFFFF"/>
        <w:ind w:left="567" w:hanging="567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21</w:t>
      </w:r>
      <w:r w:rsidR="0061743F" w:rsidRPr="00417146">
        <w:rPr>
          <w:rFonts w:ascii="Arial" w:hAnsi="Arial" w:cs="Arial"/>
          <w:sz w:val="22"/>
          <w:szCs w:val="22"/>
        </w:rPr>
        <w:t>.11. Skargę wnosi się  za  pośrednictwem  Prezesa  Izby,  w  terminie  14  dni  od  dnia  doręczenia orzeczenia Izby lub postanowienia Prezesa Izby, o którym mowa w art. 519 ust. 1 ustawy Prawo zamówień publicznych, przesyłając jednocześnie jej odpis przeciwnikowi skargi. Złożenie skargi   w placówce pocztowej operatora wyznaczonego</w:t>
      </w:r>
      <w:r w:rsidR="005C2D09" w:rsidRPr="00417146">
        <w:rPr>
          <w:rFonts w:ascii="Arial" w:hAnsi="Arial" w:cs="Arial"/>
          <w:sz w:val="22"/>
          <w:szCs w:val="22"/>
        </w:rPr>
        <w:t xml:space="preserve">               </w:t>
      </w:r>
      <w:r w:rsidR="0061743F" w:rsidRPr="00417146">
        <w:rPr>
          <w:rFonts w:ascii="Arial" w:hAnsi="Arial" w:cs="Arial"/>
          <w:sz w:val="22"/>
          <w:szCs w:val="22"/>
        </w:rPr>
        <w:t xml:space="preserve"> w rozumieniu ustawy z dnia 23 listopada 2012 r. -</w:t>
      </w:r>
      <w:r w:rsidR="003116E0" w:rsidRPr="00417146">
        <w:rPr>
          <w:rFonts w:ascii="Arial" w:hAnsi="Arial" w:cs="Arial"/>
          <w:sz w:val="22"/>
          <w:szCs w:val="22"/>
        </w:rPr>
        <w:t xml:space="preserve"> </w:t>
      </w:r>
      <w:r w:rsidR="0061743F" w:rsidRPr="00417146">
        <w:rPr>
          <w:rFonts w:ascii="Arial" w:hAnsi="Arial" w:cs="Arial"/>
          <w:sz w:val="22"/>
          <w:szCs w:val="22"/>
        </w:rPr>
        <w:t xml:space="preserve">Prawo pocztowe </w:t>
      </w:r>
      <w:r w:rsidR="00F40CC9" w:rsidRPr="00417146">
        <w:rPr>
          <w:rFonts w:ascii="Arial" w:hAnsi="Arial" w:cs="Arial"/>
          <w:sz w:val="22"/>
          <w:szCs w:val="22"/>
        </w:rPr>
        <w:t xml:space="preserve">albo wysłanie na adres do doręczeń elektronicznych, o którym mowa w art. 2 pkt. 1 ustawy z dnia 18 listopada 2020r. </w:t>
      </w:r>
      <w:r w:rsidR="00BC6059" w:rsidRPr="00417146">
        <w:rPr>
          <w:rFonts w:ascii="Arial" w:hAnsi="Arial" w:cs="Arial"/>
          <w:sz w:val="22"/>
          <w:szCs w:val="22"/>
        </w:rPr>
        <w:t xml:space="preserve">o doręczeniach elektronicznych </w:t>
      </w:r>
      <w:r w:rsidR="0061743F" w:rsidRPr="00417146">
        <w:rPr>
          <w:rFonts w:ascii="Arial" w:hAnsi="Arial" w:cs="Arial"/>
          <w:sz w:val="22"/>
          <w:szCs w:val="22"/>
        </w:rPr>
        <w:t>jest równoznaczne z jej wniesieniem.</w:t>
      </w:r>
    </w:p>
    <w:p w14:paraId="184ED781" w14:textId="77777777" w:rsidR="0061743F" w:rsidRPr="00417146" w:rsidRDefault="0061743F" w:rsidP="0061743F">
      <w:pPr>
        <w:shd w:val="clear" w:color="auto" w:fill="FFFFFF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5E90CF14" w14:textId="52083C37" w:rsidR="0061743F" w:rsidRPr="00417146" w:rsidRDefault="00A1216E" w:rsidP="00231CC8">
      <w:pPr>
        <w:shd w:val="clear" w:color="auto" w:fill="FFFFFF"/>
        <w:ind w:left="567" w:hanging="567"/>
        <w:jc w:val="both"/>
        <w:rPr>
          <w:rFonts w:ascii="Arial" w:hAnsi="Arial" w:cs="Arial"/>
          <w:sz w:val="22"/>
          <w:szCs w:val="22"/>
        </w:rPr>
      </w:pPr>
      <w:r w:rsidRPr="00417146">
        <w:rPr>
          <w:rFonts w:ascii="Arial" w:hAnsi="Arial" w:cs="Arial"/>
          <w:sz w:val="22"/>
          <w:szCs w:val="22"/>
        </w:rPr>
        <w:t>21</w:t>
      </w:r>
      <w:r w:rsidR="0061743F" w:rsidRPr="00417146">
        <w:rPr>
          <w:rFonts w:ascii="Arial" w:hAnsi="Arial" w:cs="Arial"/>
          <w:sz w:val="22"/>
          <w:szCs w:val="22"/>
        </w:rPr>
        <w:t>.12.Prezes Izby przekazuje skargę wraz z aktami postępowania odwoławczego do sądu zamówień publicznych w terminie 7 dni od dnia jej otrzymania.</w:t>
      </w:r>
    </w:p>
    <w:p w14:paraId="3B8CBE3B" w14:textId="77777777" w:rsidR="00B62255" w:rsidRPr="004B4DD2" w:rsidRDefault="00B62255" w:rsidP="00231CC8">
      <w:pPr>
        <w:shd w:val="clear" w:color="auto" w:fill="FFFFFF"/>
        <w:ind w:left="567" w:hanging="567"/>
        <w:jc w:val="both"/>
        <w:rPr>
          <w:rFonts w:ascii="Arial" w:hAnsi="Arial" w:cs="Arial"/>
          <w:color w:val="FF0000"/>
          <w:sz w:val="22"/>
          <w:szCs w:val="22"/>
        </w:rPr>
      </w:pPr>
    </w:p>
    <w:p w14:paraId="28C9901E" w14:textId="77777777" w:rsidR="00B62255" w:rsidRPr="004B4DD2" w:rsidRDefault="00B62255" w:rsidP="0061743F">
      <w:pPr>
        <w:jc w:val="both"/>
        <w:rPr>
          <w:color w:val="FF0000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B84ECD" w:rsidRPr="00B84ECD" w14:paraId="3C0CB47D" w14:textId="77777777" w:rsidTr="0061743F">
        <w:tc>
          <w:tcPr>
            <w:tcW w:w="9576" w:type="dxa"/>
            <w:shd w:val="clear" w:color="auto" w:fill="auto"/>
          </w:tcPr>
          <w:p w14:paraId="67773507" w14:textId="77777777" w:rsidR="0061743F" w:rsidRPr="00B84ECD" w:rsidRDefault="0061743F" w:rsidP="0061743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3A3EE8" w14:textId="2A553FD0" w:rsidR="0061743F" w:rsidRPr="00B84ECD" w:rsidRDefault="005A4B3D" w:rsidP="0061743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84ECD">
              <w:rPr>
                <w:rFonts w:ascii="Arial" w:hAnsi="Arial" w:cs="Arial"/>
                <w:b/>
                <w:sz w:val="22"/>
                <w:szCs w:val="22"/>
              </w:rPr>
              <w:t>22</w:t>
            </w:r>
            <w:r w:rsidR="0061743F" w:rsidRPr="00B84ECD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231CC8" w:rsidRPr="00B84EC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1743F" w:rsidRPr="00B84ECD">
              <w:rPr>
                <w:rFonts w:ascii="Arial" w:hAnsi="Arial" w:cs="Arial"/>
                <w:b/>
                <w:sz w:val="22"/>
                <w:szCs w:val="22"/>
              </w:rPr>
              <w:t>KLAUZULA INFORMACYJNA WYNIKAJĄCA Z RODO</w:t>
            </w:r>
          </w:p>
          <w:p w14:paraId="4C8C43AA" w14:textId="77777777" w:rsidR="0061743F" w:rsidRPr="00B84ECD" w:rsidRDefault="0061743F" w:rsidP="0061743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50D5AE4" w14:textId="77777777" w:rsidR="00B62255" w:rsidRPr="00B84ECD" w:rsidRDefault="00B62255" w:rsidP="0061743F">
      <w:pPr>
        <w:jc w:val="both"/>
        <w:rPr>
          <w:rFonts w:ascii="Arial" w:hAnsi="Arial" w:cs="Arial"/>
          <w:sz w:val="22"/>
          <w:szCs w:val="22"/>
        </w:rPr>
      </w:pPr>
    </w:p>
    <w:p w14:paraId="608F6EA0" w14:textId="5ED4E189" w:rsidR="00664957" w:rsidRPr="00B84ECD" w:rsidRDefault="00664957" w:rsidP="00664957">
      <w:pPr>
        <w:numPr>
          <w:ilvl w:val="1"/>
          <w:numId w:val="42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bookmarkStart w:id="8" w:name="_Hlk515367328"/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Zamawiający oświadcza, że spełnia wymogi określone w rozporządzeniu Parlamentu Europejskiego i Rady (UE) 2016/679 z 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Dz.Urz</w:t>
      </w:r>
      <w:proofErr w:type="spellEnd"/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. UE L 119 z 4 maja 2016 r.), dalej: RODO, tym samym dane osobowe podane przez Wykonawcę będą przetwarzane zgodnie z RODO oraz zgodnie z przepisami krajowymi.</w:t>
      </w:r>
    </w:p>
    <w:p w14:paraId="7993E89B" w14:textId="6A9A4634" w:rsidR="00664957" w:rsidRPr="00B84ECD" w:rsidRDefault="00664957" w:rsidP="00664957">
      <w:pPr>
        <w:numPr>
          <w:ilvl w:val="1"/>
          <w:numId w:val="42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Zamawiający informuje, że:</w:t>
      </w:r>
    </w:p>
    <w:p w14:paraId="3A4F8582" w14:textId="73EE7FA5" w:rsidR="00664957" w:rsidRPr="00B84ECD" w:rsidRDefault="00664957" w:rsidP="00664957">
      <w:pPr>
        <w:numPr>
          <w:ilvl w:val="0"/>
          <w:numId w:val="39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 xml:space="preserve">administratorem danych osobowych Wykonawcy jest </w:t>
      </w:r>
      <w:r w:rsidRPr="00B84ECD">
        <w:rPr>
          <w:rFonts w:ascii="Arial" w:hAnsi="Arial" w:cs="Arial"/>
          <w:b/>
          <w:bCs/>
          <w:iCs/>
          <w:sz w:val="22"/>
          <w:szCs w:val="22"/>
          <w:lang w:eastAsia="x-none"/>
        </w:rPr>
        <w:t>Drawieński Park Narodowy ul. Leśników 2 7</w:t>
      </w:r>
      <w:bookmarkStart w:id="9" w:name="_GoBack"/>
      <w:r w:rsidRPr="00B84ECD">
        <w:rPr>
          <w:rFonts w:ascii="Arial" w:hAnsi="Arial" w:cs="Arial"/>
          <w:b/>
          <w:bCs/>
          <w:iCs/>
          <w:sz w:val="22"/>
          <w:szCs w:val="22"/>
          <w:lang w:eastAsia="x-none"/>
        </w:rPr>
        <w:t>3</w:t>
      </w:r>
      <w:bookmarkEnd w:id="9"/>
      <w:r w:rsidRPr="00B84ECD">
        <w:rPr>
          <w:rFonts w:ascii="Arial" w:hAnsi="Arial" w:cs="Arial"/>
          <w:b/>
          <w:bCs/>
          <w:iCs/>
          <w:sz w:val="22"/>
          <w:szCs w:val="22"/>
          <w:lang w:eastAsia="x-none"/>
        </w:rPr>
        <w:t>-220 Drawno</w:t>
      </w:r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.</w:t>
      </w:r>
    </w:p>
    <w:p w14:paraId="17C1A82B" w14:textId="217159A4" w:rsidR="00664957" w:rsidRPr="00B84ECD" w:rsidRDefault="00664957" w:rsidP="00664957">
      <w:pPr>
        <w:spacing w:before="120" w:after="60"/>
        <w:ind w:left="104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Tel.: 95 768 20 51.</w:t>
      </w:r>
    </w:p>
    <w:p w14:paraId="7B5D2839" w14:textId="769D0384" w:rsidR="00664957" w:rsidRPr="00B84ECD" w:rsidRDefault="00664957" w:rsidP="00664957">
      <w:pPr>
        <w:numPr>
          <w:ilvl w:val="0"/>
          <w:numId w:val="39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 xml:space="preserve">w sprawach związanych z przetwarzaniem danych osobowych, można kontaktować się z Inspektorem Ochrony Danych, którym jest Anna </w:t>
      </w:r>
      <w:proofErr w:type="spellStart"/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Fatalska</w:t>
      </w:r>
      <w:proofErr w:type="spellEnd"/>
      <w:r w:rsidRPr="00B84ECD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, </w:t>
      </w:r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za pośrednictwem telefonu 95 768 20 51 lub adresu e-mail: anna.fatalska@dpn.pl;</w:t>
      </w:r>
    </w:p>
    <w:p w14:paraId="3FDD1229" w14:textId="647DF74E" w:rsidR="00664957" w:rsidRPr="008B6612" w:rsidRDefault="00664957" w:rsidP="00664957">
      <w:pPr>
        <w:numPr>
          <w:ilvl w:val="0"/>
          <w:numId w:val="39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8B6612">
        <w:rPr>
          <w:rFonts w:ascii="Arial" w:hAnsi="Arial" w:cs="Arial"/>
          <w:bCs/>
          <w:iCs/>
          <w:sz w:val="22"/>
          <w:szCs w:val="22"/>
          <w:lang w:eastAsia="x-none"/>
        </w:rPr>
        <w:t xml:space="preserve">dane osobowe Wykonawcy będą przetwarzane w celu przeprowadzenia postępowania o udzielenie zamówienia publicznego pn. </w:t>
      </w:r>
      <w:r w:rsidR="00B84ECD" w:rsidRPr="008B6612">
        <w:rPr>
          <w:rFonts w:ascii="Arial" w:hAnsi="Arial" w:cs="Arial"/>
          <w:b/>
          <w:bCs/>
          <w:iCs/>
          <w:sz w:val="22"/>
          <w:szCs w:val="22"/>
          <w:lang w:eastAsia="x-none"/>
        </w:rPr>
        <w:t>Zakup samochodu dla Drawieńskiego Parku Narodowego</w:t>
      </w:r>
      <w:r w:rsidRPr="008B6612">
        <w:rPr>
          <w:rFonts w:ascii="Arial" w:hAnsi="Arial" w:cs="Arial"/>
          <w:bCs/>
          <w:iCs/>
          <w:sz w:val="22"/>
          <w:szCs w:val="22"/>
          <w:lang w:eastAsia="x-none"/>
        </w:rPr>
        <w:t xml:space="preserve">– znak sprawy: </w:t>
      </w:r>
      <w:r w:rsidR="00F02B40" w:rsidRPr="008B6612">
        <w:rPr>
          <w:rFonts w:ascii="Arial" w:hAnsi="Arial" w:cs="Arial"/>
          <w:b/>
          <w:bCs/>
          <w:iCs/>
          <w:sz w:val="22"/>
          <w:szCs w:val="22"/>
          <w:lang w:eastAsia="x-none"/>
        </w:rPr>
        <w:t xml:space="preserve">ZP-M- </w:t>
      </w:r>
      <w:r w:rsidR="008B6612" w:rsidRPr="008B6612">
        <w:rPr>
          <w:rFonts w:ascii="Arial" w:hAnsi="Arial" w:cs="Arial"/>
          <w:b/>
          <w:bCs/>
          <w:iCs/>
          <w:sz w:val="22"/>
          <w:szCs w:val="22"/>
          <w:lang w:eastAsia="x-none"/>
        </w:rPr>
        <w:t>3574</w:t>
      </w:r>
      <w:r w:rsidR="00F02B40" w:rsidRPr="008B6612">
        <w:rPr>
          <w:rFonts w:ascii="Arial" w:hAnsi="Arial" w:cs="Arial"/>
          <w:b/>
          <w:bCs/>
          <w:iCs/>
          <w:sz w:val="22"/>
          <w:szCs w:val="22"/>
          <w:lang w:eastAsia="x-none"/>
        </w:rPr>
        <w:t>/2</w:t>
      </w:r>
      <w:r w:rsidR="00F20AFC" w:rsidRPr="008B6612">
        <w:rPr>
          <w:rFonts w:ascii="Arial" w:hAnsi="Arial" w:cs="Arial"/>
          <w:b/>
          <w:bCs/>
          <w:iCs/>
          <w:sz w:val="22"/>
          <w:szCs w:val="22"/>
          <w:lang w:eastAsia="x-none"/>
        </w:rPr>
        <w:t>2</w:t>
      </w:r>
      <w:r w:rsidR="00F02B40" w:rsidRPr="008B6612">
        <w:rPr>
          <w:rFonts w:ascii="Arial" w:hAnsi="Arial" w:cs="Arial"/>
          <w:b/>
          <w:bCs/>
          <w:iCs/>
          <w:sz w:val="22"/>
          <w:szCs w:val="22"/>
          <w:lang w:eastAsia="x-none"/>
        </w:rPr>
        <w:t>ib</w:t>
      </w:r>
      <w:r w:rsidRPr="008B6612">
        <w:rPr>
          <w:rFonts w:ascii="Arial" w:hAnsi="Arial" w:cs="Arial"/>
          <w:bCs/>
          <w:iCs/>
          <w:sz w:val="22"/>
          <w:szCs w:val="22"/>
          <w:lang w:eastAsia="x-none"/>
        </w:rPr>
        <w:t xml:space="preserve"> oraz w celu archiwizacji dokumentacji dotyczącej tego postępowania;</w:t>
      </w:r>
    </w:p>
    <w:p w14:paraId="1F0E87B0" w14:textId="77777777" w:rsidR="00664957" w:rsidRPr="00B84ECD" w:rsidRDefault="00664957" w:rsidP="00664957">
      <w:pPr>
        <w:numPr>
          <w:ilvl w:val="0"/>
          <w:numId w:val="39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 xml:space="preserve">odbiorcami przekazanych przez Wykonawcę danych osobowych będą osoby lub podmioty, którym zostanie udostępniona dokumentacja postępowania w oparciu o art. 18 oraz art. 74 ust. 1 ustawy </w:t>
      </w:r>
      <w:proofErr w:type="spellStart"/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Pzp</w:t>
      </w:r>
      <w:proofErr w:type="spellEnd"/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;</w:t>
      </w:r>
    </w:p>
    <w:p w14:paraId="0B7827C8" w14:textId="77777777" w:rsidR="00664957" w:rsidRPr="00B84ECD" w:rsidRDefault="00664957" w:rsidP="00664957">
      <w:pPr>
        <w:numPr>
          <w:ilvl w:val="0"/>
          <w:numId w:val="39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 xml:space="preserve">dane osobowe Wykonawcy będą przechowywane, zgodnie z art. 78 ustawy </w:t>
      </w:r>
      <w:proofErr w:type="spellStart"/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Pzp</w:t>
      </w:r>
      <w:proofErr w:type="spellEnd"/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, przez okres 4 lat od dnia zakończenia postępowania o udzielenie zamówienia, a jeżeli okres obowiązywania umowy w sprawie zamówienia publicznego przekracza 4 lata, okres przechowywania obejmuje cały okres obowiązywania umowy.</w:t>
      </w:r>
    </w:p>
    <w:p w14:paraId="1B9AEA04" w14:textId="77777777" w:rsidR="00664957" w:rsidRPr="00B84ECD" w:rsidRDefault="00664957" w:rsidP="00664957">
      <w:pPr>
        <w:numPr>
          <w:ilvl w:val="1"/>
          <w:numId w:val="42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Wykonawca jest zobowiązany, w związku z udziałem w przedmiotowym postępowaniu, do wypełnienia wszystkich obowiązków formalno-prawnych wymaganych przez RODO i związanych z udziałem w przedmiotowym postępowaniu o udzielenie zamówienia. Do obowiązków tych należą</w:t>
      </w:r>
      <w:bookmarkEnd w:id="8"/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:</w:t>
      </w:r>
    </w:p>
    <w:p w14:paraId="2110646F" w14:textId="77777777" w:rsidR="00664957" w:rsidRPr="00B84ECD" w:rsidRDefault="00664957" w:rsidP="00664957">
      <w:pPr>
        <w:numPr>
          <w:ilvl w:val="0"/>
          <w:numId w:val="40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obowiązek informacyjny przewidziany w art. 13 RODO względem osób fizycznych, których dane osobowe dotyczą i od których dane te Wykonawca bezpośrednio pozyskał i przekazał Zamawiającemu w treści oferty lub dokumentów składanych na żądanie Zamawiającego;</w:t>
      </w:r>
    </w:p>
    <w:p w14:paraId="0CE9CD05" w14:textId="77777777" w:rsidR="00664957" w:rsidRPr="00B84ECD" w:rsidRDefault="00664957" w:rsidP="00664957">
      <w:pPr>
        <w:numPr>
          <w:ilvl w:val="0"/>
          <w:numId w:val="40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lastRenderedPageBreak/>
        <w:t>obowiązek informacyjny wynikający z art. 14 RODO względem osób fizycznych, których dane Wykonawca pozyskał w sposób pośredni, a które to dane Wykonawca przekazuje Zamawiającemu w treści oferty lub dokumentów składanych na żądanie Zamawiającego.</w:t>
      </w:r>
    </w:p>
    <w:p w14:paraId="006AF25E" w14:textId="77777777" w:rsidR="00664957" w:rsidRPr="00B84ECD" w:rsidRDefault="00664957" w:rsidP="00664957">
      <w:pPr>
        <w:numPr>
          <w:ilvl w:val="1"/>
          <w:numId w:val="42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Zamawiający informuje, że;</w:t>
      </w:r>
    </w:p>
    <w:p w14:paraId="21E0A072" w14:textId="77777777" w:rsidR="00664957" w:rsidRPr="00B84ECD" w:rsidRDefault="00664957" w:rsidP="00664957">
      <w:pPr>
        <w:numPr>
          <w:ilvl w:val="0"/>
          <w:numId w:val="41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 xml:space="preserve">udostępnia dane osobowe, o których mowa w art. 10 RODO (dane osobowe dotyczące wyroków skazujących i czynów zabronionych) w celu umożliwienia korzystania ze środków ochrony prawnej, o których mowa w dziale IX ustawy </w:t>
      </w:r>
      <w:proofErr w:type="spellStart"/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Pzp</w:t>
      </w:r>
      <w:proofErr w:type="spellEnd"/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, do upływu terminu na ich wniesienie;</w:t>
      </w:r>
    </w:p>
    <w:p w14:paraId="4177F3E8" w14:textId="77777777" w:rsidR="00664957" w:rsidRPr="00B84ECD" w:rsidRDefault="00664957" w:rsidP="00664957">
      <w:pPr>
        <w:numPr>
          <w:ilvl w:val="0"/>
          <w:numId w:val="41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zamówienia;</w:t>
      </w:r>
    </w:p>
    <w:p w14:paraId="31D4DCFE" w14:textId="77777777" w:rsidR="00664957" w:rsidRPr="00B84ECD" w:rsidRDefault="00664957" w:rsidP="00664957">
      <w:pPr>
        <w:numPr>
          <w:ilvl w:val="0"/>
          <w:numId w:val="41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zamówienia;</w:t>
      </w:r>
    </w:p>
    <w:p w14:paraId="4E2EC601" w14:textId="77777777" w:rsidR="00664957" w:rsidRPr="00B84ECD" w:rsidRDefault="00664957" w:rsidP="00664957">
      <w:pPr>
        <w:numPr>
          <w:ilvl w:val="0"/>
          <w:numId w:val="41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skorzystanie przez osobę, której dane osobowe są przetwarzane, z uprawnienia, o którym mowa w art. 16 RODO (uprawnienie do sprostowania lub uzupełnienia danych osobowych), nie może naruszać integralności protokołu postępowania oraz jego załączników;</w:t>
      </w:r>
    </w:p>
    <w:p w14:paraId="736EE402" w14:textId="77777777" w:rsidR="00664957" w:rsidRPr="00B84ECD" w:rsidRDefault="00664957" w:rsidP="00664957">
      <w:pPr>
        <w:numPr>
          <w:ilvl w:val="0"/>
          <w:numId w:val="41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w postępowaniu o udzielenie zamówienia zgłoszenie żądania ograniczenia przetwarzania, o którym mowa w art. 18 ust. 1 RODO, nie ogranicza przetwarzania danych osobowych do czasu zakończenia tego postępowania;</w:t>
      </w:r>
    </w:p>
    <w:p w14:paraId="002E2428" w14:textId="77777777" w:rsidR="00664957" w:rsidRPr="00B84ECD" w:rsidRDefault="00664957" w:rsidP="00664957">
      <w:pPr>
        <w:numPr>
          <w:ilvl w:val="0"/>
          <w:numId w:val="41"/>
        </w:numPr>
        <w:suppressAutoHyphens w:val="0"/>
        <w:spacing w:before="120" w:after="60"/>
        <w:jc w:val="both"/>
        <w:outlineLvl w:val="1"/>
        <w:rPr>
          <w:rFonts w:ascii="Arial" w:hAnsi="Arial" w:cs="Arial"/>
          <w:bCs/>
          <w:iCs/>
          <w:sz w:val="22"/>
          <w:szCs w:val="22"/>
          <w:lang w:eastAsia="x-none"/>
        </w:rPr>
      </w:pPr>
      <w:r w:rsidRPr="00B84ECD">
        <w:rPr>
          <w:rFonts w:ascii="Arial" w:hAnsi="Arial" w:cs="Arial"/>
          <w:bCs/>
          <w:iCs/>
          <w:sz w:val="22"/>
          <w:szCs w:val="22"/>
          <w:lang w:eastAsia="x-none"/>
        </w:rPr>
        <w:t>w przypadku,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249DDFAA" w14:textId="77777777" w:rsidR="00B729B8" w:rsidRPr="004B4DD2" w:rsidRDefault="00B729B8" w:rsidP="00B729B8">
      <w:pPr>
        <w:spacing w:before="120" w:after="120"/>
        <w:ind w:left="1145"/>
        <w:rPr>
          <w:rFonts w:ascii="Arial" w:hAnsi="Arial" w:cs="Arial"/>
          <w:i/>
          <w:color w:val="FF0000"/>
          <w:sz w:val="22"/>
          <w:szCs w:val="22"/>
        </w:rPr>
      </w:pPr>
    </w:p>
    <w:p w14:paraId="397CDABE" w14:textId="00FC9228" w:rsidR="000D6F4C" w:rsidRPr="001911E8" w:rsidRDefault="0061743F" w:rsidP="0061743F">
      <w:pPr>
        <w:jc w:val="both"/>
        <w:rPr>
          <w:rFonts w:ascii="Arial" w:hAnsi="Arial" w:cs="Arial"/>
          <w:sz w:val="22"/>
          <w:szCs w:val="22"/>
          <w:u w:val="single"/>
        </w:rPr>
      </w:pPr>
      <w:r w:rsidRPr="001911E8">
        <w:rPr>
          <w:rFonts w:ascii="Arial" w:hAnsi="Arial" w:cs="Arial"/>
          <w:sz w:val="22"/>
          <w:szCs w:val="22"/>
          <w:u w:val="single"/>
        </w:rPr>
        <w:t>Załączniki stanowiące integralną część SWZ:</w:t>
      </w:r>
    </w:p>
    <w:p w14:paraId="5C8A7E54" w14:textId="3095931D" w:rsidR="000D6F4C" w:rsidRPr="001911E8" w:rsidRDefault="00591F3A" w:rsidP="001911E8">
      <w:pPr>
        <w:numPr>
          <w:ilvl w:val="0"/>
          <w:numId w:val="23"/>
        </w:numPr>
        <w:suppressAutoHyphens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911E8">
        <w:rPr>
          <w:rFonts w:ascii="Arial" w:eastAsia="Calibri" w:hAnsi="Arial" w:cs="Arial"/>
          <w:b/>
          <w:sz w:val="22"/>
          <w:szCs w:val="22"/>
          <w:lang w:eastAsia="en-US"/>
        </w:rPr>
        <w:t>Z</w:t>
      </w:r>
      <w:r w:rsidR="00C80D60">
        <w:rPr>
          <w:rFonts w:ascii="Arial" w:eastAsia="Calibri" w:hAnsi="Arial" w:cs="Arial"/>
          <w:b/>
          <w:sz w:val="22"/>
          <w:szCs w:val="22"/>
          <w:lang w:eastAsia="en-US"/>
        </w:rPr>
        <w:t>ałącznik nr 1</w:t>
      </w:r>
      <w:r w:rsidR="000D6F4C" w:rsidRPr="001911E8">
        <w:rPr>
          <w:rFonts w:ascii="Arial" w:eastAsia="Calibri" w:hAnsi="Arial" w:cs="Arial"/>
          <w:b/>
          <w:sz w:val="22"/>
          <w:szCs w:val="22"/>
          <w:lang w:eastAsia="en-US"/>
        </w:rPr>
        <w:t xml:space="preserve"> do SWZ – </w:t>
      </w:r>
      <w:r w:rsidR="000D6F4C" w:rsidRPr="001911E8">
        <w:rPr>
          <w:rFonts w:ascii="Arial" w:eastAsia="Calibri" w:hAnsi="Arial" w:cs="Arial"/>
          <w:bCs/>
          <w:sz w:val="22"/>
          <w:szCs w:val="22"/>
          <w:lang w:eastAsia="en-US"/>
        </w:rPr>
        <w:t xml:space="preserve">Formularz ofertowy </w:t>
      </w:r>
    </w:p>
    <w:p w14:paraId="1E3B122A" w14:textId="622F016F" w:rsidR="0061743F" w:rsidRPr="001911E8" w:rsidRDefault="0061743F" w:rsidP="00F40CC9">
      <w:pPr>
        <w:numPr>
          <w:ilvl w:val="0"/>
          <w:numId w:val="23"/>
        </w:numPr>
        <w:suppressAutoHyphens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911E8">
        <w:rPr>
          <w:rFonts w:ascii="Arial" w:hAnsi="Arial" w:cs="Arial"/>
          <w:b/>
          <w:bCs/>
          <w:sz w:val="22"/>
          <w:szCs w:val="22"/>
        </w:rPr>
        <w:t>Załącznik</w:t>
      </w:r>
      <w:r w:rsidR="00B62255" w:rsidRPr="001911E8">
        <w:rPr>
          <w:rFonts w:ascii="Arial" w:hAnsi="Arial" w:cs="Arial"/>
          <w:b/>
          <w:bCs/>
          <w:sz w:val="22"/>
          <w:szCs w:val="22"/>
        </w:rPr>
        <w:t xml:space="preserve"> </w:t>
      </w:r>
      <w:r w:rsidRPr="001911E8">
        <w:rPr>
          <w:rFonts w:ascii="Arial" w:hAnsi="Arial" w:cs="Arial"/>
          <w:b/>
          <w:bCs/>
          <w:sz w:val="22"/>
          <w:szCs w:val="22"/>
        </w:rPr>
        <w:t xml:space="preserve">nr 2 do SWZ </w:t>
      </w:r>
      <w:r w:rsidRPr="001911E8">
        <w:rPr>
          <w:rFonts w:ascii="Arial" w:hAnsi="Arial" w:cs="Arial"/>
          <w:sz w:val="22"/>
          <w:szCs w:val="22"/>
        </w:rPr>
        <w:t xml:space="preserve">- </w:t>
      </w:r>
      <w:r w:rsidR="00903F90" w:rsidRPr="001911E8">
        <w:rPr>
          <w:rFonts w:ascii="Arial" w:hAnsi="Arial" w:cs="Arial"/>
          <w:sz w:val="22"/>
          <w:szCs w:val="22"/>
        </w:rPr>
        <w:t xml:space="preserve">oświadczenie o spełnianiu warunków udziału w  postępowaniu wraz  oświadczeniem o braku podstaw   do   wykluczenia   z postępowania </w:t>
      </w:r>
    </w:p>
    <w:p w14:paraId="4056E262" w14:textId="5ACF5CE1" w:rsidR="00903F90" w:rsidRPr="001911E8" w:rsidRDefault="00903F90" w:rsidP="00903F90">
      <w:pPr>
        <w:numPr>
          <w:ilvl w:val="0"/>
          <w:numId w:val="23"/>
        </w:num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911E8">
        <w:rPr>
          <w:rFonts w:ascii="Arial" w:eastAsia="Calibri" w:hAnsi="Arial" w:cs="Arial"/>
          <w:b/>
          <w:bCs/>
          <w:sz w:val="22"/>
          <w:szCs w:val="22"/>
          <w:lang w:eastAsia="en-US"/>
        </w:rPr>
        <w:t>Załącznik nr 3 do SWZ –</w:t>
      </w:r>
      <w:r w:rsidRPr="001911E8">
        <w:rPr>
          <w:rFonts w:ascii="Arial" w:eastAsia="Calibri" w:hAnsi="Arial" w:cs="Arial"/>
          <w:sz w:val="22"/>
          <w:szCs w:val="22"/>
          <w:lang w:eastAsia="en-US"/>
        </w:rPr>
        <w:t xml:space="preserve"> Identyfikator postępowania </w:t>
      </w:r>
    </w:p>
    <w:p w14:paraId="01E3D9C1" w14:textId="3451B13E" w:rsidR="001377E9" w:rsidRPr="001911E8" w:rsidRDefault="001377E9" w:rsidP="00B233D7">
      <w:pPr>
        <w:numPr>
          <w:ilvl w:val="0"/>
          <w:numId w:val="23"/>
        </w:numPr>
        <w:suppressAutoHyphens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911E8">
        <w:rPr>
          <w:rFonts w:ascii="Arial" w:hAnsi="Arial" w:cs="Arial"/>
          <w:b/>
          <w:bCs/>
          <w:sz w:val="22"/>
          <w:szCs w:val="22"/>
        </w:rPr>
        <w:t>Załącznik nr 4 do SWZ</w:t>
      </w:r>
      <w:r w:rsidRPr="001911E8">
        <w:rPr>
          <w:rFonts w:ascii="Arial" w:hAnsi="Arial" w:cs="Arial"/>
          <w:sz w:val="22"/>
          <w:szCs w:val="22"/>
        </w:rPr>
        <w:t xml:space="preserve"> </w:t>
      </w:r>
      <w:r w:rsidR="001911E8" w:rsidRPr="001911E8">
        <w:rPr>
          <w:rFonts w:ascii="Arial" w:hAnsi="Arial" w:cs="Arial"/>
          <w:sz w:val="22"/>
          <w:szCs w:val="22"/>
        </w:rPr>
        <w:t>–</w:t>
      </w:r>
      <w:r w:rsidRPr="001911E8">
        <w:rPr>
          <w:rFonts w:ascii="Arial" w:hAnsi="Arial" w:cs="Arial"/>
          <w:sz w:val="22"/>
          <w:szCs w:val="22"/>
        </w:rPr>
        <w:t xml:space="preserve"> </w:t>
      </w:r>
      <w:r w:rsidR="001911E8" w:rsidRPr="001911E8">
        <w:rPr>
          <w:rFonts w:ascii="Arial" w:hAnsi="Arial" w:cs="Arial"/>
          <w:sz w:val="22"/>
          <w:szCs w:val="22"/>
        </w:rPr>
        <w:t>Szczegółowy opis przedmiotu zamówienia</w:t>
      </w:r>
    </w:p>
    <w:p w14:paraId="23B676A8" w14:textId="5FD2F0D3" w:rsidR="001377E9" w:rsidRPr="001911E8" w:rsidRDefault="001377E9" w:rsidP="001911E8">
      <w:pPr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1911E8">
        <w:rPr>
          <w:rFonts w:ascii="Arial" w:hAnsi="Arial" w:cs="Arial"/>
          <w:b/>
          <w:bCs/>
          <w:sz w:val="22"/>
          <w:szCs w:val="22"/>
        </w:rPr>
        <w:t>Załącznik nr 5 do SWZ</w:t>
      </w:r>
      <w:r w:rsidRPr="001911E8">
        <w:rPr>
          <w:rFonts w:ascii="Arial" w:hAnsi="Arial" w:cs="Arial"/>
          <w:sz w:val="22"/>
          <w:szCs w:val="22"/>
        </w:rPr>
        <w:t xml:space="preserve"> - </w:t>
      </w:r>
      <w:r w:rsidR="001911E8" w:rsidRPr="001911E8">
        <w:rPr>
          <w:rFonts w:ascii="Arial" w:hAnsi="Arial" w:cs="Arial"/>
          <w:sz w:val="22"/>
          <w:szCs w:val="22"/>
        </w:rPr>
        <w:t>Oświadczenie dotyczące przynależności do grupy kapitałowej.</w:t>
      </w:r>
    </w:p>
    <w:p w14:paraId="201A1F7E" w14:textId="1E302111" w:rsidR="0061743F" w:rsidRPr="004B4DD2" w:rsidRDefault="001377E9" w:rsidP="00B233D7">
      <w:pPr>
        <w:numPr>
          <w:ilvl w:val="0"/>
          <w:numId w:val="23"/>
        </w:numPr>
        <w:suppressAutoHyphens w:val="0"/>
        <w:jc w:val="both"/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</w:pPr>
      <w:r w:rsidRPr="001911E8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1911E8" w:rsidRPr="001911E8">
        <w:rPr>
          <w:rFonts w:ascii="Arial" w:hAnsi="Arial" w:cs="Arial"/>
          <w:b/>
          <w:bCs/>
          <w:sz w:val="22"/>
          <w:szCs w:val="22"/>
        </w:rPr>
        <w:t>6</w:t>
      </w:r>
      <w:r w:rsidRPr="001911E8">
        <w:rPr>
          <w:rFonts w:ascii="Arial" w:hAnsi="Arial" w:cs="Arial"/>
          <w:b/>
          <w:bCs/>
          <w:sz w:val="22"/>
          <w:szCs w:val="22"/>
        </w:rPr>
        <w:t xml:space="preserve"> do SWZ – </w:t>
      </w:r>
      <w:r w:rsidRPr="001911E8">
        <w:rPr>
          <w:rFonts w:ascii="Arial" w:eastAsia="Lucida Sans Unicode" w:hAnsi="Arial" w:cs="Arial"/>
          <w:kern w:val="3"/>
          <w:sz w:val="22"/>
          <w:szCs w:val="22"/>
        </w:rPr>
        <w:t>Projektowane postanowienia umowy.</w:t>
      </w:r>
    </w:p>
    <w:p w14:paraId="51331A10" w14:textId="77777777" w:rsidR="00F22A28" w:rsidRPr="004B4DD2" w:rsidRDefault="00F22A28">
      <w:pPr>
        <w:rPr>
          <w:color w:val="FF0000"/>
        </w:rPr>
      </w:pPr>
    </w:p>
    <w:sectPr w:rsidR="00F22A28" w:rsidRPr="004B4DD2" w:rsidSect="003A5F81">
      <w:headerReference w:type="default" r:id="rId13"/>
      <w:footerReference w:type="even" r:id="rId14"/>
      <w:footerReference w:type="default" r:id="rId15"/>
      <w:footnotePr>
        <w:pos w:val="beneathText"/>
      </w:footnotePr>
      <w:pgSz w:w="11905" w:h="16837"/>
      <w:pgMar w:top="1134" w:right="1106" w:bottom="1134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BFB425" w14:textId="77777777" w:rsidR="009C0579" w:rsidRDefault="009C0579">
      <w:r>
        <w:separator/>
      </w:r>
    </w:p>
  </w:endnote>
  <w:endnote w:type="continuationSeparator" w:id="0">
    <w:p w14:paraId="4158215F" w14:textId="77777777" w:rsidR="009C0579" w:rsidRDefault="009C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Segoe UI Symbol"/>
    <w:charset w:val="EE"/>
    <w:family w:val="auto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MNHNM+Times-Roman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63914" w14:textId="77777777" w:rsidR="00215453" w:rsidRDefault="0021545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5868F0" w14:textId="77777777" w:rsidR="00215453" w:rsidRDefault="0021545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D198E" w14:textId="12D156B9" w:rsidR="00215453" w:rsidRDefault="00215453" w:rsidP="00DF34CC">
    <w:pPr>
      <w:pStyle w:val="Stopka"/>
      <w:pBdr>
        <w:top w:val="single" w:sz="4" w:space="1" w:color="auto"/>
      </w:pBdr>
      <w:jc w:val="center"/>
    </w:pPr>
    <w:r>
      <w:fldChar w:fldCharType="begin"/>
    </w:r>
    <w:r>
      <w:instrText>PAGE   \* MERGEFORMAT</w:instrText>
    </w:r>
    <w:r>
      <w:fldChar w:fldCharType="separate"/>
    </w:r>
    <w:r w:rsidR="008B6612">
      <w:rPr>
        <w:noProof/>
      </w:rPr>
      <w:t>17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8A150" w14:textId="77777777" w:rsidR="009C0579" w:rsidRDefault="009C0579">
      <w:r>
        <w:separator/>
      </w:r>
    </w:p>
  </w:footnote>
  <w:footnote w:type="continuationSeparator" w:id="0">
    <w:p w14:paraId="0B3EBFEC" w14:textId="77777777" w:rsidR="009C0579" w:rsidRDefault="009C05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FCB29" w14:textId="666B1B1A" w:rsidR="00215453" w:rsidRPr="005176EF" w:rsidRDefault="00215453" w:rsidP="0091184F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b/>
        <w:sz w:val="20"/>
        <w:szCs w:val="20"/>
      </w:rPr>
    </w:pPr>
    <w:r w:rsidRPr="00E31971">
      <w:rPr>
        <w:rFonts w:ascii="Arial" w:hAnsi="Arial" w:cs="Arial"/>
        <w:b/>
        <w:sz w:val="20"/>
        <w:szCs w:val="20"/>
      </w:rPr>
      <w:t xml:space="preserve">Znak sprawy: </w:t>
    </w:r>
    <w:r>
      <w:rPr>
        <w:rFonts w:ascii="Arial" w:hAnsi="Arial" w:cs="Arial"/>
        <w:b/>
        <w:sz w:val="20"/>
        <w:szCs w:val="20"/>
      </w:rPr>
      <w:t>ZP-M</w:t>
    </w:r>
    <w:r w:rsidRPr="00E31971">
      <w:rPr>
        <w:rFonts w:ascii="Arial" w:hAnsi="Arial" w:cs="Arial"/>
        <w:b/>
        <w:sz w:val="20"/>
        <w:szCs w:val="20"/>
      </w:rPr>
      <w:t xml:space="preserve"> - </w:t>
    </w:r>
    <w:r w:rsidR="00C068EE">
      <w:rPr>
        <w:rFonts w:ascii="Arial" w:hAnsi="Arial" w:cs="Arial"/>
        <w:b/>
        <w:sz w:val="20"/>
        <w:szCs w:val="20"/>
      </w:rPr>
      <w:t>3574</w:t>
    </w:r>
    <w:r w:rsidRPr="00E31971">
      <w:rPr>
        <w:rFonts w:ascii="Arial" w:hAnsi="Arial" w:cs="Arial"/>
        <w:b/>
        <w:sz w:val="20"/>
        <w:szCs w:val="20"/>
      </w:rPr>
      <w:t>2</w:t>
    </w:r>
    <w:r>
      <w:rPr>
        <w:rFonts w:ascii="Arial" w:hAnsi="Arial" w:cs="Arial"/>
        <w:b/>
        <w:sz w:val="20"/>
        <w:szCs w:val="20"/>
      </w:rPr>
      <w:t>2ib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31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92"/>
        </w:tabs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b w:val="0"/>
      </w:rPr>
    </w:lvl>
    <w:lvl w:ilvl="1">
      <w:start w:val="8"/>
      <w:numFmt w:val="decimal"/>
      <w:lvlText w:val="%2"/>
      <w:lvlJc w:val="left"/>
      <w:pPr>
        <w:tabs>
          <w:tab w:val="num" w:pos="1145"/>
        </w:tabs>
        <w:ind w:left="1145" w:hanging="360"/>
      </w:pPr>
      <w:rPr>
        <w:rFonts w:ascii="Times New Roman" w:hAnsi="Times New Roman" w:cs="Tahoma"/>
      </w:rPr>
    </w:lvl>
    <w:lvl w:ilvl="2">
      <w:start w:val="3"/>
      <w:numFmt w:val="lowerLetter"/>
      <w:lvlText w:val="%3)"/>
      <w:lvlJc w:val="left"/>
      <w:pPr>
        <w:tabs>
          <w:tab w:val="num" w:pos="2045"/>
        </w:tabs>
        <w:ind w:left="2045" w:hanging="360"/>
      </w:pPr>
    </w:lvl>
    <w:lvl w:ilvl="3">
      <w:start w:val="2"/>
      <w:numFmt w:val="decimal"/>
      <w:lvlText w:val="%4)"/>
      <w:lvlJc w:val="left"/>
      <w:pPr>
        <w:tabs>
          <w:tab w:val="num" w:pos="2585"/>
        </w:tabs>
        <w:ind w:left="2585" w:hanging="360"/>
      </w:p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</w:lvl>
    <w:lvl w:ilvl="5">
      <w:start w:val="1"/>
      <w:numFmt w:val="lowerRoman"/>
      <w:lvlText w:val="%6."/>
      <w:lvlJc w:val="left"/>
      <w:pPr>
        <w:tabs>
          <w:tab w:val="num" w:pos="4025"/>
        </w:tabs>
        <w:ind w:left="4025" w:hanging="180"/>
      </w:p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</w:lvl>
    <w:lvl w:ilvl="8">
      <w:start w:val="1"/>
      <w:numFmt w:val="lowerRoman"/>
      <w:lvlText w:val="%9."/>
      <w:lvlJc w:val="left"/>
      <w:pPr>
        <w:tabs>
          <w:tab w:val="num" w:pos="6185"/>
        </w:tabs>
        <w:ind w:left="6185" w:hanging="180"/>
      </w:pPr>
    </w:lvl>
  </w:abstractNum>
  <w:abstractNum w:abstractNumId="2" w15:restartNumberingAfterBreak="0">
    <w:nsid w:val="00000010"/>
    <w:multiLevelType w:val="multilevel"/>
    <w:tmpl w:val="00000010"/>
    <w:name w:val="Outline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3"/>
      <w:numFmt w:val="upp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3"/>
      <w:numFmt w:val="upperLetter"/>
      <w:pStyle w:val="Nagwek8"/>
      <w:lvlText w:val="%8)"/>
      <w:lvlJc w:val="left"/>
      <w:pPr>
        <w:tabs>
          <w:tab w:val="num" w:pos="144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" w15:restartNumberingAfterBreak="0">
    <w:nsid w:val="00000022"/>
    <w:multiLevelType w:val="multilevel"/>
    <w:tmpl w:val="00000022"/>
    <w:name w:val="WW8Num34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" w15:restartNumberingAfterBreak="0">
    <w:nsid w:val="0494502B"/>
    <w:multiLevelType w:val="hybridMultilevel"/>
    <w:tmpl w:val="6EE84C9A"/>
    <w:lvl w:ilvl="0" w:tplc="EAE8534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9F93FA5"/>
    <w:multiLevelType w:val="hybridMultilevel"/>
    <w:tmpl w:val="D1B8FD1C"/>
    <w:lvl w:ilvl="0" w:tplc="04150011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3616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4336" w:hanging="180"/>
      </w:pPr>
    </w:lvl>
    <w:lvl w:ilvl="3" w:tplc="0415000F">
      <w:start w:val="1"/>
      <w:numFmt w:val="decimal"/>
      <w:lvlText w:val="%4."/>
      <w:lvlJc w:val="left"/>
      <w:pPr>
        <w:ind w:left="5056" w:hanging="360"/>
      </w:pPr>
    </w:lvl>
    <w:lvl w:ilvl="4" w:tplc="04150019">
      <w:start w:val="1"/>
      <w:numFmt w:val="lowerLetter"/>
      <w:lvlText w:val="%5."/>
      <w:lvlJc w:val="left"/>
      <w:pPr>
        <w:ind w:left="5776" w:hanging="360"/>
      </w:pPr>
    </w:lvl>
    <w:lvl w:ilvl="5" w:tplc="0415001B">
      <w:start w:val="1"/>
      <w:numFmt w:val="lowerRoman"/>
      <w:lvlText w:val="%6."/>
      <w:lvlJc w:val="right"/>
      <w:pPr>
        <w:ind w:left="6496" w:hanging="180"/>
      </w:pPr>
    </w:lvl>
    <w:lvl w:ilvl="6" w:tplc="0415000F">
      <w:start w:val="1"/>
      <w:numFmt w:val="decimal"/>
      <w:lvlText w:val="%7."/>
      <w:lvlJc w:val="left"/>
      <w:pPr>
        <w:ind w:left="7216" w:hanging="360"/>
      </w:pPr>
    </w:lvl>
    <w:lvl w:ilvl="7" w:tplc="04150019">
      <w:start w:val="1"/>
      <w:numFmt w:val="lowerLetter"/>
      <w:lvlText w:val="%8."/>
      <w:lvlJc w:val="left"/>
      <w:pPr>
        <w:ind w:left="7936" w:hanging="360"/>
      </w:pPr>
    </w:lvl>
    <w:lvl w:ilvl="8" w:tplc="0415001B">
      <w:start w:val="1"/>
      <w:numFmt w:val="lowerRoman"/>
      <w:lvlText w:val="%9."/>
      <w:lvlJc w:val="right"/>
      <w:pPr>
        <w:ind w:left="8656" w:hanging="180"/>
      </w:pPr>
    </w:lvl>
  </w:abstractNum>
  <w:abstractNum w:abstractNumId="6" w15:restartNumberingAfterBreak="0">
    <w:nsid w:val="0DE247EB"/>
    <w:multiLevelType w:val="multilevel"/>
    <w:tmpl w:val="A010FC58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2"/>
      <w:numFmt w:val="decimal"/>
      <w:lvlText w:val="%1.%2.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0FC81C64"/>
    <w:multiLevelType w:val="hybridMultilevel"/>
    <w:tmpl w:val="3FCCF8A2"/>
    <w:lvl w:ilvl="0" w:tplc="667AC216">
      <w:start w:val="2"/>
      <w:numFmt w:val="decimal"/>
      <w:lvlText w:val="%1."/>
      <w:lvlJc w:val="left"/>
      <w:pPr>
        <w:ind w:left="10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28247E6"/>
    <w:multiLevelType w:val="multilevel"/>
    <w:tmpl w:val="D7AED62C"/>
    <w:lvl w:ilvl="0">
      <w:start w:val="15"/>
      <w:numFmt w:val="decimal"/>
      <w:lvlText w:val="%1."/>
      <w:lvlJc w:val="left"/>
      <w:pPr>
        <w:ind w:left="480" w:hanging="480"/>
      </w:pPr>
      <w:rPr>
        <w:rFonts w:ascii="Arial" w:hAnsi="Arial" w:cs="Arial"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ascii="Arial" w:hAnsi="Arial" w:cs="Aria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</w:rPr>
    </w:lvl>
  </w:abstractNum>
  <w:abstractNum w:abstractNumId="9" w15:restartNumberingAfterBreak="0">
    <w:nsid w:val="13223420"/>
    <w:multiLevelType w:val="multilevel"/>
    <w:tmpl w:val="F258B700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7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DE65C9"/>
    <w:multiLevelType w:val="hybridMultilevel"/>
    <w:tmpl w:val="84FE9152"/>
    <w:lvl w:ilvl="0" w:tplc="9E0A53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164CC0"/>
    <w:multiLevelType w:val="hybridMultilevel"/>
    <w:tmpl w:val="53823E02"/>
    <w:lvl w:ilvl="0" w:tplc="21A4FE56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E57CFE"/>
    <w:multiLevelType w:val="multilevel"/>
    <w:tmpl w:val="E004A4B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1D8418EB"/>
    <w:multiLevelType w:val="multilevel"/>
    <w:tmpl w:val="701AF6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EE3197E"/>
    <w:multiLevelType w:val="multilevel"/>
    <w:tmpl w:val="50FA099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23DA18DE"/>
    <w:multiLevelType w:val="hybridMultilevel"/>
    <w:tmpl w:val="61C67C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DC6C8B"/>
    <w:multiLevelType w:val="multilevel"/>
    <w:tmpl w:val="CE8A228A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F60394D"/>
    <w:multiLevelType w:val="hybridMultilevel"/>
    <w:tmpl w:val="1A521B4A"/>
    <w:lvl w:ilvl="0" w:tplc="DDBE520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67D20A3"/>
    <w:multiLevelType w:val="hybridMultilevel"/>
    <w:tmpl w:val="4336001E"/>
    <w:lvl w:ilvl="0" w:tplc="7A269CC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2" w15:restartNumberingAfterBreak="0">
    <w:nsid w:val="393F5E23"/>
    <w:multiLevelType w:val="hybridMultilevel"/>
    <w:tmpl w:val="668A1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871887"/>
    <w:multiLevelType w:val="hybridMultilevel"/>
    <w:tmpl w:val="7064409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E83783A"/>
    <w:multiLevelType w:val="hybridMultilevel"/>
    <w:tmpl w:val="F6DCE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AD3144"/>
    <w:multiLevelType w:val="hybridMultilevel"/>
    <w:tmpl w:val="EF321382"/>
    <w:lvl w:ilvl="0" w:tplc="0415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6" w15:restartNumberingAfterBreak="0">
    <w:nsid w:val="3FA97E7C"/>
    <w:multiLevelType w:val="multilevel"/>
    <w:tmpl w:val="71D21226"/>
    <w:lvl w:ilvl="0">
      <w:start w:val="10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56A2C49"/>
    <w:multiLevelType w:val="hybridMultilevel"/>
    <w:tmpl w:val="E87699D4"/>
    <w:lvl w:ilvl="0" w:tplc="F34C338C">
      <w:start w:val="1"/>
      <w:numFmt w:val="lowerLetter"/>
      <w:lvlText w:val="%1)"/>
      <w:lvlJc w:val="left"/>
      <w:pPr>
        <w:ind w:left="12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2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62812"/>
    <w:multiLevelType w:val="multilevel"/>
    <w:tmpl w:val="C9484F08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2484866"/>
    <w:multiLevelType w:val="hybridMultilevel"/>
    <w:tmpl w:val="5B924D72"/>
    <w:lvl w:ilvl="0" w:tplc="27F0A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A0A3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A0EE3AD0">
      <w:start w:val="1"/>
      <w:numFmt w:val="upperRoman"/>
      <w:pStyle w:val="Nagwek6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F55C67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94F3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7293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C853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AF8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F0FF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0D3F2A"/>
    <w:multiLevelType w:val="hybridMultilevel"/>
    <w:tmpl w:val="DFE2A1D2"/>
    <w:lvl w:ilvl="0" w:tplc="931AF168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440659E"/>
    <w:multiLevelType w:val="hybridMultilevel"/>
    <w:tmpl w:val="32149F72"/>
    <w:lvl w:ilvl="0" w:tplc="20C44918">
      <w:start w:val="1"/>
      <w:numFmt w:val="lowerLetter"/>
      <w:lvlText w:val="%1)"/>
      <w:lvlJc w:val="left"/>
      <w:pPr>
        <w:ind w:left="720" w:hanging="360"/>
      </w:pPr>
    </w:lvl>
    <w:lvl w:ilvl="1" w:tplc="EACAF474">
      <w:start w:val="1"/>
      <w:numFmt w:val="lowerLetter"/>
      <w:lvlText w:val="%2."/>
      <w:lvlJc w:val="left"/>
      <w:pPr>
        <w:ind w:left="1440" w:hanging="360"/>
      </w:pPr>
    </w:lvl>
    <w:lvl w:ilvl="2" w:tplc="178CC342">
      <w:start w:val="1"/>
      <w:numFmt w:val="lowerRoman"/>
      <w:lvlText w:val="%3."/>
      <w:lvlJc w:val="right"/>
      <w:pPr>
        <w:ind w:left="2160" w:hanging="180"/>
      </w:pPr>
    </w:lvl>
    <w:lvl w:ilvl="3" w:tplc="64FEBDA4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534111"/>
    <w:multiLevelType w:val="hybridMultilevel"/>
    <w:tmpl w:val="F0CEB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4A3748"/>
    <w:multiLevelType w:val="multilevel"/>
    <w:tmpl w:val="F9E6B6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A1F2A0A"/>
    <w:multiLevelType w:val="multilevel"/>
    <w:tmpl w:val="D9DEA5B2"/>
    <w:lvl w:ilvl="0">
      <w:start w:val="1"/>
      <w:numFmt w:val="lowerLetter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5BAA5668"/>
    <w:multiLevelType w:val="multilevel"/>
    <w:tmpl w:val="3C9ECEE8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38E0334"/>
    <w:multiLevelType w:val="multilevel"/>
    <w:tmpl w:val="625A765E"/>
    <w:lvl w:ilvl="0">
      <w:start w:val="1"/>
      <w:numFmt w:val="decimal"/>
      <w:pStyle w:val="1Tekstwielopziomowy"/>
      <w:lvlText w:val="%1."/>
      <w:lvlJc w:val="left"/>
      <w:pPr>
        <w:ind w:left="5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6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673" w:hanging="964"/>
      </w:pPr>
      <w:rPr>
        <w:rFonts w:hint="default"/>
        <w:b/>
      </w:rPr>
    </w:lvl>
    <w:lvl w:ilvl="3">
      <w:start w:val="1"/>
      <w:numFmt w:val="ordinal"/>
      <w:lvlText w:val="%1.%2.%3.%4"/>
      <w:lvlJc w:val="left"/>
      <w:pPr>
        <w:ind w:left="2297" w:hanging="1304"/>
      </w:pPr>
      <w:rPr>
        <w:rFonts w:hint="default"/>
        <w:b/>
        <w:color w:val="auto"/>
      </w:rPr>
    </w:lvl>
    <w:lvl w:ilvl="4">
      <w:start w:val="1"/>
      <w:numFmt w:val="bullet"/>
      <w:pStyle w:val="1tekstwypunktowany"/>
      <w:lvlText w:val=""/>
      <w:lvlJc w:val="left"/>
      <w:pPr>
        <w:ind w:left="1673" w:hanging="39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358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70" w:hanging="1440"/>
      </w:pPr>
      <w:rPr>
        <w:rFonts w:hint="default"/>
      </w:rPr>
    </w:lvl>
  </w:abstractNum>
  <w:abstractNum w:abstractNumId="38" w15:restartNumberingAfterBreak="0">
    <w:nsid w:val="63CF5928"/>
    <w:multiLevelType w:val="multilevel"/>
    <w:tmpl w:val="1A7C460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7CB13D9"/>
    <w:multiLevelType w:val="hybridMultilevel"/>
    <w:tmpl w:val="64884A1A"/>
    <w:lvl w:ilvl="0" w:tplc="418AA7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8D32F5C"/>
    <w:multiLevelType w:val="multilevel"/>
    <w:tmpl w:val="24F2BB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B13119A"/>
    <w:multiLevelType w:val="hybridMultilevel"/>
    <w:tmpl w:val="737486FE"/>
    <w:lvl w:ilvl="0" w:tplc="3A148E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3A55C84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777D39E6"/>
    <w:multiLevelType w:val="multilevel"/>
    <w:tmpl w:val="C590E2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D7D012C"/>
    <w:multiLevelType w:val="hybridMultilevel"/>
    <w:tmpl w:val="BC62A46A"/>
    <w:lvl w:ilvl="0" w:tplc="F490FCA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45" w15:restartNumberingAfterBreak="0">
    <w:nsid w:val="7E530910"/>
    <w:multiLevelType w:val="multilevel"/>
    <w:tmpl w:val="A6E4F146"/>
    <w:lvl w:ilvl="0">
      <w:start w:val="1"/>
      <w:numFmt w:val="lowerLetter"/>
      <w:lvlText w:val="%1)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30"/>
  </w:num>
  <w:num w:numId="4">
    <w:abstractNumId w:val="32"/>
  </w:num>
  <w:num w:numId="5">
    <w:abstractNumId w:val="42"/>
  </w:num>
  <w:num w:numId="6">
    <w:abstractNumId w:val="37"/>
  </w:num>
  <w:num w:numId="7">
    <w:abstractNumId w:val="5"/>
  </w:num>
  <w:num w:numId="8">
    <w:abstractNumId w:val="17"/>
  </w:num>
  <w:num w:numId="9">
    <w:abstractNumId w:val="12"/>
  </w:num>
  <w:num w:numId="10">
    <w:abstractNumId w:val="20"/>
  </w:num>
  <w:num w:numId="11">
    <w:abstractNumId w:val="14"/>
  </w:num>
  <w:num w:numId="12">
    <w:abstractNumId w:val="26"/>
  </w:num>
  <w:num w:numId="13">
    <w:abstractNumId w:val="10"/>
  </w:num>
  <w:num w:numId="14">
    <w:abstractNumId w:val="27"/>
  </w:num>
  <w:num w:numId="15">
    <w:abstractNumId w:val="24"/>
  </w:num>
  <w:num w:numId="16">
    <w:abstractNumId w:val="8"/>
  </w:num>
  <w:num w:numId="17">
    <w:abstractNumId w:val="36"/>
  </w:num>
  <w:num w:numId="18">
    <w:abstractNumId w:val="29"/>
  </w:num>
  <w:num w:numId="19">
    <w:abstractNumId w:val="33"/>
  </w:num>
  <w:num w:numId="20">
    <w:abstractNumId w:val="7"/>
  </w:num>
  <w:num w:numId="21">
    <w:abstractNumId w:val="22"/>
  </w:num>
  <w:num w:numId="22">
    <w:abstractNumId w:val="28"/>
  </w:num>
  <w:num w:numId="23">
    <w:abstractNumId w:val="11"/>
  </w:num>
  <w:num w:numId="24">
    <w:abstractNumId w:val="16"/>
  </w:num>
  <w:num w:numId="25">
    <w:abstractNumId w:val="31"/>
  </w:num>
  <w:num w:numId="26">
    <w:abstractNumId w:val="23"/>
  </w:num>
  <w:num w:numId="27">
    <w:abstractNumId w:val="41"/>
  </w:num>
  <w:num w:numId="28">
    <w:abstractNumId w:val="6"/>
  </w:num>
  <w:num w:numId="29">
    <w:abstractNumId w:val="39"/>
  </w:num>
  <w:num w:numId="30">
    <w:abstractNumId w:val="1"/>
  </w:num>
  <w:num w:numId="31">
    <w:abstractNumId w:val="45"/>
  </w:num>
  <w:num w:numId="32">
    <w:abstractNumId w:val="35"/>
  </w:num>
  <w:num w:numId="33">
    <w:abstractNumId w:val="34"/>
  </w:num>
  <w:num w:numId="34">
    <w:abstractNumId w:val="4"/>
  </w:num>
  <w:num w:numId="35">
    <w:abstractNumId w:val="25"/>
  </w:num>
  <w:num w:numId="36">
    <w:abstractNumId w:val="38"/>
  </w:num>
  <w:num w:numId="37">
    <w:abstractNumId w:val="13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</w:num>
  <w:num w:numId="43">
    <w:abstractNumId w:val="15"/>
  </w:num>
  <w:num w:numId="44">
    <w:abstractNumId w:val="9"/>
  </w:num>
  <w:num w:numId="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4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5F81"/>
    <w:rsid w:val="00007198"/>
    <w:rsid w:val="00015DC5"/>
    <w:rsid w:val="00026896"/>
    <w:rsid w:val="00033FEF"/>
    <w:rsid w:val="00037B09"/>
    <w:rsid w:val="00042FDE"/>
    <w:rsid w:val="0005054D"/>
    <w:rsid w:val="00053846"/>
    <w:rsid w:val="000655F0"/>
    <w:rsid w:val="00073AD7"/>
    <w:rsid w:val="000757C1"/>
    <w:rsid w:val="0007687B"/>
    <w:rsid w:val="00084847"/>
    <w:rsid w:val="000A3AAD"/>
    <w:rsid w:val="000A77DE"/>
    <w:rsid w:val="000A7ABC"/>
    <w:rsid w:val="000B05A0"/>
    <w:rsid w:val="000C0835"/>
    <w:rsid w:val="000C641C"/>
    <w:rsid w:val="000D6F4C"/>
    <w:rsid w:val="000F3ED3"/>
    <w:rsid w:val="000F4DBA"/>
    <w:rsid w:val="000F52EC"/>
    <w:rsid w:val="0011150D"/>
    <w:rsid w:val="00113D8A"/>
    <w:rsid w:val="00120B69"/>
    <w:rsid w:val="001219EE"/>
    <w:rsid w:val="00126CEE"/>
    <w:rsid w:val="00136486"/>
    <w:rsid w:val="001377E9"/>
    <w:rsid w:val="00160673"/>
    <w:rsid w:val="00165A2A"/>
    <w:rsid w:val="00170208"/>
    <w:rsid w:val="00171DDB"/>
    <w:rsid w:val="0017240C"/>
    <w:rsid w:val="00175CCB"/>
    <w:rsid w:val="001808B2"/>
    <w:rsid w:val="0018232C"/>
    <w:rsid w:val="00187841"/>
    <w:rsid w:val="001911E8"/>
    <w:rsid w:val="00192687"/>
    <w:rsid w:val="00193303"/>
    <w:rsid w:val="001965FA"/>
    <w:rsid w:val="00197550"/>
    <w:rsid w:val="001A4B18"/>
    <w:rsid w:val="001A56A3"/>
    <w:rsid w:val="001A6288"/>
    <w:rsid w:val="001A7C39"/>
    <w:rsid w:val="001B1E61"/>
    <w:rsid w:val="001B2477"/>
    <w:rsid w:val="001B494A"/>
    <w:rsid w:val="001C235B"/>
    <w:rsid w:val="001C3C55"/>
    <w:rsid w:val="001D5F39"/>
    <w:rsid w:val="001E3958"/>
    <w:rsid w:val="001E7E31"/>
    <w:rsid w:val="001F4C53"/>
    <w:rsid w:val="001F705C"/>
    <w:rsid w:val="002033D8"/>
    <w:rsid w:val="002057F7"/>
    <w:rsid w:val="00212974"/>
    <w:rsid w:val="00215453"/>
    <w:rsid w:val="00220D06"/>
    <w:rsid w:val="00227B47"/>
    <w:rsid w:val="00231CC8"/>
    <w:rsid w:val="002421B7"/>
    <w:rsid w:val="00244F4E"/>
    <w:rsid w:val="0024558E"/>
    <w:rsid w:val="00245E26"/>
    <w:rsid w:val="00260765"/>
    <w:rsid w:val="00261CA8"/>
    <w:rsid w:val="002623A2"/>
    <w:rsid w:val="00262B80"/>
    <w:rsid w:val="00264C51"/>
    <w:rsid w:val="00285262"/>
    <w:rsid w:val="00285FC1"/>
    <w:rsid w:val="002A2189"/>
    <w:rsid w:val="002B3EB2"/>
    <w:rsid w:val="002C21F0"/>
    <w:rsid w:val="002C65C5"/>
    <w:rsid w:val="002C678A"/>
    <w:rsid w:val="002C7AFC"/>
    <w:rsid w:val="002D1CA1"/>
    <w:rsid w:val="002E31FD"/>
    <w:rsid w:val="002E7313"/>
    <w:rsid w:val="002F0A8F"/>
    <w:rsid w:val="002F2E61"/>
    <w:rsid w:val="002F58AC"/>
    <w:rsid w:val="00304290"/>
    <w:rsid w:val="003116E0"/>
    <w:rsid w:val="00313EFA"/>
    <w:rsid w:val="00314739"/>
    <w:rsid w:val="003164F6"/>
    <w:rsid w:val="003173B9"/>
    <w:rsid w:val="00321C79"/>
    <w:rsid w:val="0032436D"/>
    <w:rsid w:val="0033308D"/>
    <w:rsid w:val="00341E24"/>
    <w:rsid w:val="00344E8B"/>
    <w:rsid w:val="00350160"/>
    <w:rsid w:val="0035155C"/>
    <w:rsid w:val="00353BAD"/>
    <w:rsid w:val="00354A84"/>
    <w:rsid w:val="00355D07"/>
    <w:rsid w:val="00356A52"/>
    <w:rsid w:val="00361CC2"/>
    <w:rsid w:val="00367236"/>
    <w:rsid w:val="00367340"/>
    <w:rsid w:val="00370B4E"/>
    <w:rsid w:val="0037132E"/>
    <w:rsid w:val="00371A80"/>
    <w:rsid w:val="00374A04"/>
    <w:rsid w:val="00381093"/>
    <w:rsid w:val="00393CB8"/>
    <w:rsid w:val="0039682A"/>
    <w:rsid w:val="003A5F81"/>
    <w:rsid w:val="003A7687"/>
    <w:rsid w:val="003A7D6E"/>
    <w:rsid w:val="003B1AED"/>
    <w:rsid w:val="003B5698"/>
    <w:rsid w:val="003D32C9"/>
    <w:rsid w:val="003F6DDE"/>
    <w:rsid w:val="004064B7"/>
    <w:rsid w:val="004150E2"/>
    <w:rsid w:val="004161B3"/>
    <w:rsid w:val="00417146"/>
    <w:rsid w:val="00435BA9"/>
    <w:rsid w:val="004567C0"/>
    <w:rsid w:val="00464705"/>
    <w:rsid w:val="0047777B"/>
    <w:rsid w:val="00485BA9"/>
    <w:rsid w:val="004914E5"/>
    <w:rsid w:val="004932F5"/>
    <w:rsid w:val="004A40BE"/>
    <w:rsid w:val="004A7AB0"/>
    <w:rsid w:val="004B4DD2"/>
    <w:rsid w:val="004B561E"/>
    <w:rsid w:val="004B6325"/>
    <w:rsid w:val="004C6DAC"/>
    <w:rsid w:val="004D3CD6"/>
    <w:rsid w:val="004E223A"/>
    <w:rsid w:val="004E5321"/>
    <w:rsid w:val="004E78C8"/>
    <w:rsid w:val="004F0104"/>
    <w:rsid w:val="004F7D36"/>
    <w:rsid w:val="00501938"/>
    <w:rsid w:val="005023CF"/>
    <w:rsid w:val="00504550"/>
    <w:rsid w:val="00512DE1"/>
    <w:rsid w:val="00514DD0"/>
    <w:rsid w:val="00516885"/>
    <w:rsid w:val="005176EF"/>
    <w:rsid w:val="00520DD7"/>
    <w:rsid w:val="0052294C"/>
    <w:rsid w:val="005236A3"/>
    <w:rsid w:val="00526B05"/>
    <w:rsid w:val="00536E40"/>
    <w:rsid w:val="00545E7B"/>
    <w:rsid w:val="00557A30"/>
    <w:rsid w:val="00560F09"/>
    <w:rsid w:val="0056221F"/>
    <w:rsid w:val="0056572F"/>
    <w:rsid w:val="00567021"/>
    <w:rsid w:val="005745AF"/>
    <w:rsid w:val="00584905"/>
    <w:rsid w:val="005877F2"/>
    <w:rsid w:val="00591F3A"/>
    <w:rsid w:val="005936FE"/>
    <w:rsid w:val="005A4B3D"/>
    <w:rsid w:val="005A7C67"/>
    <w:rsid w:val="005B089B"/>
    <w:rsid w:val="005B3EBE"/>
    <w:rsid w:val="005B42DB"/>
    <w:rsid w:val="005C2D09"/>
    <w:rsid w:val="005C70C1"/>
    <w:rsid w:val="005D4784"/>
    <w:rsid w:val="005D5D6D"/>
    <w:rsid w:val="005D6B17"/>
    <w:rsid w:val="005E67AD"/>
    <w:rsid w:val="005F00DB"/>
    <w:rsid w:val="005F0D6C"/>
    <w:rsid w:val="005F1FF9"/>
    <w:rsid w:val="005F5217"/>
    <w:rsid w:val="00611BA3"/>
    <w:rsid w:val="0061743F"/>
    <w:rsid w:val="0063050B"/>
    <w:rsid w:val="00637C67"/>
    <w:rsid w:val="00644409"/>
    <w:rsid w:val="00664957"/>
    <w:rsid w:val="00680168"/>
    <w:rsid w:val="006876A3"/>
    <w:rsid w:val="006921BE"/>
    <w:rsid w:val="00697813"/>
    <w:rsid w:val="006A0892"/>
    <w:rsid w:val="006B366F"/>
    <w:rsid w:val="006B4AB4"/>
    <w:rsid w:val="006C396B"/>
    <w:rsid w:val="006C3F04"/>
    <w:rsid w:val="006C7FE4"/>
    <w:rsid w:val="006E201A"/>
    <w:rsid w:val="006E4864"/>
    <w:rsid w:val="006E5BF7"/>
    <w:rsid w:val="006F36BC"/>
    <w:rsid w:val="006F6E6C"/>
    <w:rsid w:val="00702CAB"/>
    <w:rsid w:val="0070307D"/>
    <w:rsid w:val="007061BC"/>
    <w:rsid w:val="0071426C"/>
    <w:rsid w:val="00714BA7"/>
    <w:rsid w:val="0071724D"/>
    <w:rsid w:val="00725197"/>
    <w:rsid w:val="00726A59"/>
    <w:rsid w:val="00733407"/>
    <w:rsid w:val="00737A09"/>
    <w:rsid w:val="00740E1C"/>
    <w:rsid w:val="007474BB"/>
    <w:rsid w:val="00756160"/>
    <w:rsid w:val="00757551"/>
    <w:rsid w:val="00762A5B"/>
    <w:rsid w:val="00767087"/>
    <w:rsid w:val="00774172"/>
    <w:rsid w:val="0077675D"/>
    <w:rsid w:val="00776BA9"/>
    <w:rsid w:val="00785A76"/>
    <w:rsid w:val="00785FA8"/>
    <w:rsid w:val="007867C0"/>
    <w:rsid w:val="00792194"/>
    <w:rsid w:val="007A3A5E"/>
    <w:rsid w:val="007A6196"/>
    <w:rsid w:val="007A7B07"/>
    <w:rsid w:val="007B1E44"/>
    <w:rsid w:val="007D040B"/>
    <w:rsid w:val="007E0535"/>
    <w:rsid w:val="007E0F34"/>
    <w:rsid w:val="007F5133"/>
    <w:rsid w:val="00804CDE"/>
    <w:rsid w:val="00805F5B"/>
    <w:rsid w:val="00832891"/>
    <w:rsid w:val="008344A8"/>
    <w:rsid w:val="00837FBF"/>
    <w:rsid w:val="00841501"/>
    <w:rsid w:val="008453A1"/>
    <w:rsid w:val="00850D4F"/>
    <w:rsid w:val="00854693"/>
    <w:rsid w:val="00863BE6"/>
    <w:rsid w:val="00875B29"/>
    <w:rsid w:val="00890D0F"/>
    <w:rsid w:val="008A284D"/>
    <w:rsid w:val="008A6BEB"/>
    <w:rsid w:val="008B6612"/>
    <w:rsid w:val="008C148E"/>
    <w:rsid w:val="008C379D"/>
    <w:rsid w:val="008C6956"/>
    <w:rsid w:val="008C7BAA"/>
    <w:rsid w:val="008D3DCC"/>
    <w:rsid w:val="008E5469"/>
    <w:rsid w:val="008E6B33"/>
    <w:rsid w:val="008F4028"/>
    <w:rsid w:val="008F4824"/>
    <w:rsid w:val="009017B9"/>
    <w:rsid w:val="00903F90"/>
    <w:rsid w:val="0091184F"/>
    <w:rsid w:val="009136F4"/>
    <w:rsid w:val="009145DB"/>
    <w:rsid w:val="0092370F"/>
    <w:rsid w:val="00927A64"/>
    <w:rsid w:val="0093396E"/>
    <w:rsid w:val="009345BF"/>
    <w:rsid w:val="009449EC"/>
    <w:rsid w:val="00946F68"/>
    <w:rsid w:val="00947AE6"/>
    <w:rsid w:val="00950E86"/>
    <w:rsid w:val="00963136"/>
    <w:rsid w:val="009711C4"/>
    <w:rsid w:val="00973D1C"/>
    <w:rsid w:val="00975A56"/>
    <w:rsid w:val="00977C0F"/>
    <w:rsid w:val="009839F6"/>
    <w:rsid w:val="0098763E"/>
    <w:rsid w:val="00993222"/>
    <w:rsid w:val="009A1C50"/>
    <w:rsid w:val="009A59F8"/>
    <w:rsid w:val="009B21C2"/>
    <w:rsid w:val="009B6000"/>
    <w:rsid w:val="009C0579"/>
    <w:rsid w:val="009D36E5"/>
    <w:rsid w:val="009D51B0"/>
    <w:rsid w:val="009E15B8"/>
    <w:rsid w:val="009E3072"/>
    <w:rsid w:val="009E5FD7"/>
    <w:rsid w:val="009F0DC9"/>
    <w:rsid w:val="00A00072"/>
    <w:rsid w:val="00A1216E"/>
    <w:rsid w:val="00A20EBA"/>
    <w:rsid w:val="00A3536F"/>
    <w:rsid w:val="00A46ACC"/>
    <w:rsid w:val="00A524C1"/>
    <w:rsid w:val="00A53E8D"/>
    <w:rsid w:val="00A61316"/>
    <w:rsid w:val="00A6233B"/>
    <w:rsid w:val="00A62D71"/>
    <w:rsid w:val="00A7425C"/>
    <w:rsid w:val="00A80B0E"/>
    <w:rsid w:val="00A8488C"/>
    <w:rsid w:val="00A90085"/>
    <w:rsid w:val="00A936B4"/>
    <w:rsid w:val="00A93833"/>
    <w:rsid w:val="00A97DCA"/>
    <w:rsid w:val="00AB4758"/>
    <w:rsid w:val="00AC0A63"/>
    <w:rsid w:val="00AD00CF"/>
    <w:rsid w:val="00AD1A3B"/>
    <w:rsid w:val="00AD7BDA"/>
    <w:rsid w:val="00AE0E2C"/>
    <w:rsid w:val="00AE113C"/>
    <w:rsid w:val="00AF47B3"/>
    <w:rsid w:val="00AF53D1"/>
    <w:rsid w:val="00AF793E"/>
    <w:rsid w:val="00B01AC6"/>
    <w:rsid w:val="00B04AF3"/>
    <w:rsid w:val="00B0759A"/>
    <w:rsid w:val="00B15F8F"/>
    <w:rsid w:val="00B233D7"/>
    <w:rsid w:val="00B27D03"/>
    <w:rsid w:val="00B377BD"/>
    <w:rsid w:val="00B4029A"/>
    <w:rsid w:val="00B562F4"/>
    <w:rsid w:val="00B60D12"/>
    <w:rsid w:val="00B62255"/>
    <w:rsid w:val="00B729B8"/>
    <w:rsid w:val="00B7359F"/>
    <w:rsid w:val="00B84ECD"/>
    <w:rsid w:val="00B8615B"/>
    <w:rsid w:val="00B91B82"/>
    <w:rsid w:val="00B933EB"/>
    <w:rsid w:val="00B95B44"/>
    <w:rsid w:val="00B96425"/>
    <w:rsid w:val="00BA01D7"/>
    <w:rsid w:val="00BA576C"/>
    <w:rsid w:val="00BB0E57"/>
    <w:rsid w:val="00BB208B"/>
    <w:rsid w:val="00BB2FCA"/>
    <w:rsid w:val="00BC39E7"/>
    <w:rsid w:val="00BC6059"/>
    <w:rsid w:val="00BD1948"/>
    <w:rsid w:val="00BD5997"/>
    <w:rsid w:val="00BE253C"/>
    <w:rsid w:val="00BE3574"/>
    <w:rsid w:val="00BE40F1"/>
    <w:rsid w:val="00BF321F"/>
    <w:rsid w:val="00BF4835"/>
    <w:rsid w:val="00BF62E2"/>
    <w:rsid w:val="00C068EE"/>
    <w:rsid w:val="00C150A8"/>
    <w:rsid w:val="00C16EBF"/>
    <w:rsid w:val="00C17E42"/>
    <w:rsid w:val="00C37759"/>
    <w:rsid w:val="00C37EBF"/>
    <w:rsid w:val="00C50F0D"/>
    <w:rsid w:val="00C80D60"/>
    <w:rsid w:val="00C822B0"/>
    <w:rsid w:val="00C8420B"/>
    <w:rsid w:val="00C94A9A"/>
    <w:rsid w:val="00C95CB3"/>
    <w:rsid w:val="00C96DF4"/>
    <w:rsid w:val="00CA1CA5"/>
    <w:rsid w:val="00CA1DDE"/>
    <w:rsid w:val="00CA28C9"/>
    <w:rsid w:val="00CA2AD7"/>
    <w:rsid w:val="00CA49B8"/>
    <w:rsid w:val="00CA5A2A"/>
    <w:rsid w:val="00CB34EF"/>
    <w:rsid w:val="00CC5100"/>
    <w:rsid w:val="00CD5EA9"/>
    <w:rsid w:val="00CE230E"/>
    <w:rsid w:val="00CF1950"/>
    <w:rsid w:val="00CF2973"/>
    <w:rsid w:val="00D00B7D"/>
    <w:rsid w:val="00D04ECA"/>
    <w:rsid w:val="00D16B14"/>
    <w:rsid w:val="00D3439F"/>
    <w:rsid w:val="00D35DED"/>
    <w:rsid w:val="00D3633E"/>
    <w:rsid w:val="00D37CBE"/>
    <w:rsid w:val="00D50F68"/>
    <w:rsid w:val="00D53A8D"/>
    <w:rsid w:val="00D62E1F"/>
    <w:rsid w:val="00D63C29"/>
    <w:rsid w:val="00D72FBA"/>
    <w:rsid w:val="00D92DCD"/>
    <w:rsid w:val="00D94351"/>
    <w:rsid w:val="00DA1129"/>
    <w:rsid w:val="00DA34E1"/>
    <w:rsid w:val="00DA70F7"/>
    <w:rsid w:val="00DA7865"/>
    <w:rsid w:val="00DB5A6F"/>
    <w:rsid w:val="00DD60B1"/>
    <w:rsid w:val="00DD7457"/>
    <w:rsid w:val="00DE1755"/>
    <w:rsid w:val="00DE1C04"/>
    <w:rsid w:val="00DE1CD1"/>
    <w:rsid w:val="00DE2DD0"/>
    <w:rsid w:val="00DF0CBD"/>
    <w:rsid w:val="00DF28AF"/>
    <w:rsid w:val="00DF34CC"/>
    <w:rsid w:val="00DF756D"/>
    <w:rsid w:val="00E009A5"/>
    <w:rsid w:val="00E05E2D"/>
    <w:rsid w:val="00E11205"/>
    <w:rsid w:val="00E14351"/>
    <w:rsid w:val="00E27DFF"/>
    <w:rsid w:val="00E30D88"/>
    <w:rsid w:val="00E31971"/>
    <w:rsid w:val="00E351ED"/>
    <w:rsid w:val="00E404BA"/>
    <w:rsid w:val="00E444A8"/>
    <w:rsid w:val="00E843B1"/>
    <w:rsid w:val="00E85572"/>
    <w:rsid w:val="00E92570"/>
    <w:rsid w:val="00E92AAA"/>
    <w:rsid w:val="00E94B05"/>
    <w:rsid w:val="00EB2A6C"/>
    <w:rsid w:val="00EB55CF"/>
    <w:rsid w:val="00EB5F24"/>
    <w:rsid w:val="00EB7CFD"/>
    <w:rsid w:val="00EC7F06"/>
    <w:rsid w:val="00ED6435"/>
    <w:rsid w:val="00EE023B"/>
    <w:rsid w:val="00EE1390"/>
    <w:rsid w:val="00EF563D"/>
    <w:rsid w:val="00EF582D"/>
    <w:rsid w:val="00F02B40"/>
    <w:rsid w:val="00F034A8"/>
    <w:rsid w:val="00F05547"/>
    <w:rsid w:val="00F1128D"/>
    <w:rsid w:val="00F20AFC"/>
    <w:rsid w:val="00F20B13"/>
    <w:rsid w:val="00F21E03"/>
    <w:rsid w:val="00F22A28"/>
    <w:rsid w:val="00F23C25"/>
    <w:rsid w:val="00F40CC9"/>
    <w:rsid w:val="00F41496"/>
    <w:rsid w:val="00F44624"/>
    <w:rsid w:val="00F45C96"/>
    <w:rsid w:val="00F53FA3"/>
    <w:rsid w:val="00F62B00"/>
    <w:rsid w:val="00F6546C"/>
    <w:rsid w:val="00F74926"/>
    <w:rsid w:val="00F874CE"/>
    <w:rsid w:val="00F87E2D"/>
    <w:rsid w:val="00F91FB7"/>
    <w:rsid w:val="00F95776"/>
    <w:rsid w:val="00F95D00"/>
    <w:rsid w:val="00F9696E"/>
    <w:rsid w:val="00FA0977"/>
    <w:rsid w:val="00FB3D38"/>
    <w:rsid w:val="00FB71BF"/>
    <w:rsid w:val="00FE581E"/>
    <w:rsid w:val="00FF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34E081"/>
  <w15:chartTrackingRefBased/>
  <w15:docId w15:val="{F2834EC8-9FE4-4B65-A18D-1A93976E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F8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A5F81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A5F81"/>
    <w:pPr>
      <w:keepNext/>
      <w:widowControl w:val="0"/>
      <w:tabs>
        <w:tab w:val="left" w:pos="567"/>
        <w:tab w:val="left" w:pos="850"/>
      </w:tabs>
      <w:snapToGrid w:val="0"/>
      <w:spacing w:line="360" w:lineRule="auto"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link w:val="Nagwek3Znak"/>
    <w:qFormat/>
    <w:rsid w:val="003A5F81"/>
    <w:pPr>
      <w:keepNext/>
      <w:ind w:left="1416" w:hanging="1416"/>
      <w:outlineLvl w:val="2"/>
    </w:pPr>
    <w:rPr>
      <w:b/>
      <w:sz w:val="20"/>
    </w:rPr>
  </w:style>
  <w:style w:type="paragraph" w:styleId="Nagwek4">
    <w:name w:val="heading 4"/>
    <w:basedOn w:val="Normalny"/>
    <w:next w:val="Normalny"/>
    <w:link w:val="Nagwek4Znak"/>
    <w:qFormat/>
    <w:rsid w:val="003A5F8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A5F81"/>
    <w:pPr>
      <w:keepNext/>
      <w:tabs>
        <w:tab w:val="center" w:pos="7020"/>
      </w:tabs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3A5F81"/>
    <w:pPr>
      <w:keepNext/>
      <w:numPr>
        <w:ilvl w:val="2"/>
        <w:numId w:val="3"/>
      </w:numPr>
      <w:tabs>
        <w:tab w:val="clear" w:pos="2520"/>
        <w:tab w:val="num" w:pos="426"/>
      </w:tabs>
      <w:spacing w:line="100" w:lineRule="atLeast"/>
      <w:ind w:hanging="2520"/>
      <w:jc w:val="both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3A5F81"/>
    <w:pPr>
      <w:keepNext/>
      <w:widowControl w:val="0"/>
      <w:tabs>
        <w:tab w:val="left" w:pos="6240"/>
      </w:tabs>
      <w:autoSpaceDE w:val="0"/>
      <w:jc w:val="center"/>
      <w:outlineLvl w:val="6"/>
    </w:pPr>
    <w:rPr>
      <w:b/>
      <w:szCs w:val="26"/>
      <w:lang w:eastAsia="de-DE"/>
    </w:rPr>
  </w:style>
  <w:style w:type="paragraph" w:styleId="Nagwek8">
    <w:name w:val="heading 8"/>
    <w:basedOn w:val="Normalny"/>
    <w:next w:val="Normalny"/>
    <w:link w:val="Nagwek8Znak"/>
    <w:qFormat/>
    <w:rsid w:val="003A5F81"/>
    <w:pPr>
      <w:keepNext/>
      <w:widowControl w:val="0"/>
      <w:numPr>
        <w:ilvl w:val="7"/>
        <w:numId w:val="2"/>
      </w:numPr>
      <w:autoSpaceDE w:val="0"/>
      <w:ind w:left="1440" w:hanging="360"/>
      <w:outlineLvl w:val="7"/>
    </w:pPr>
    <w:rPr>
      <w:rFonts w:ascii="Verdana" w:hAnsi="Verdana" w:cs="Arial"/>
      <w:color w:val="000000"/>
      <w:sz w:val="20"/>
      <w:u w:val="single"/>
    </w:rPr>
  </w:style>
  <w:style w:type="paragraph" w:styleId="Nagwek9">
    <w:name w:val="heading 9"/>
    <w:basedOn w:val="Normalny"/>
    <w:next w:val="Normalny"/>
    <w:link w:val="Nagwek9Znak"/>
    <w:unhideWhenUsed/>
    <w:qFormat/>
    <w:rsid w:val="00664957"/>
    <w:pPr>
      <w:tabs>
        <w:tab w:val="num" w:pos="1584"/>
      </w:tabs>
      <w:suppressAutoHyphens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A5F81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3A5F81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link w:val="Nagwek3"/>
    <w:rsid w:val="003A5F81"/>
    <w:rPr>
      <w:rFonts w:ascii="Times New Roman" w:eastAsia="Times New Roman" w:hAnsi="Times New Roman" w:cs="Times New Roman"/>
      <w:b/>
      <w:sz w:val="20"/>
      <w:szCs w:val="24"/>
      <w:lang w:eastAsia="ar-SA"/>
    </w:rPr>
  </w:style>
  <w:style w:type="character" w:customStyle="1" w:styleId="Nagwek4Znak">
    <w:name w:val="Nagłówek 4 Znak"/>
    <w:link w:val="Nagwek4"/>
    <w:rsid w:val="003A5F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rsid w:val="003A5F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3A5F81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Nagwek7Znak">
    <w:name w:val="Nagłówek 7 Znak"/>
    <w:link w:val="Nagwek7"/>
    <w:rsid w:val="003A5F81"/>
    <w:rPr>
      <w:rFonts w:ascii="Times New Roman" w:eastAsia="Times New Roman" w:hAnsi="Times New Roman" w:cs="Times New Roman"/>
      <w:b/>
      <w:sz w:val="24"/>
      <w:szCs w:val="26"/>
      <w:lang w:eastAsia="de-DE"/>
    </w:rPr>
  </w:style>
  <w:style w:type="character" w:customStyle="1" w:styleId="Nagwek8Znak">
    <w:name w:val="Nagłówek 8 Znak"/>
    <w:link w:val="Nagwek8"/>
    <w:rsid w:val="003A5F81"/>
    <w:rPr>
      <w:rFonts w:ascii="Verdana" w:eastAsia="Times New Roman" w:hAnsi="Verdana" w:cs="Arial"/>
      <w:color w:val="000000"/>
      <w:szCs w:val="24"/>
      <w:u w:val="single"/>
      <w:lang w:eastAsia="ar-SA"/>
    </w:rPr>
  </w:style>
  <w:style w:type="character" w:customStyle="1" w:styleId="WW8Num5z0">
    <w:name w:val="WW8Num5z0"/>
    <w:rsid w:val="003A5F81"/>
    <w:rPr>
      <w:rFonts w:ascii="StarSymbol" w:hAnsi="StarSymbol"/>
    </w:rPr>
  </w:style>
  <w:style w:type="character" w:customStyle="1" w:styleId="WW8Num6z0">
    <w:name w:val="WW8Num6z0"/>
    <w:rsid w:val="003A5F81"/>
    <w:rPr>
      <w:rFonts w:ascii="StarSymbol" w:hAnsi="StarSymbol" w:cs="Wingdings"/>
      <w:sz w:val="18"/>
      <w:szCs w:val="18"/>
    </w:rPr>
  </w:style>
  <w:style w:type="character" w:customStyle="1" w:styleId="WW8Num8z0">
    <w:name w:val="WW8Num8z0"/>
    <w:rsid w:val="003A5F81"/>
    <w:rPr>
      <w:rFonts w:ascii="StarSymbol" w:hAnsi="StarSymbol"/>
    </w:rPr>
  </w:style>
  <w:style w:type="character" w:customStyle="1" w:styleId="WW8Num17z0">
    <w:name w:val="WW8Num17z0"/>
    <w:rsid w:val="003A5F81"/>
    <w:rPr>
      <w:color w:val="000000"/>
    </w:rPr>
  </w:style>
  <w:style w:type="character" w:customStyle="1" w:styleId="WW8Num28z1">
    <w:name w:val="WW8Num28z1"/>
    <w:rsid w:val="003A5F81"/>
    <w:rPr>
      <w:rFonts w:ascii="Wingdings" w:hAnsi="Wingdings"/>
      <w:b w:val="0"/>
    </w:rPr>
  </w:style>
  <w:style w:type="character" w:customStyle="1" w:styleId="WW8Num29z0">
    <w:name w:val="WW8Num29z0"/>
    <w:rsid w:val="003A5F81"/>
    <w:rPr>
      <w:rFonts w:ascii="Wingdings" w:hAnsi="Wingdings"/>
    </w:rPr>
  </w:style>
  <w:style w:type="character" w:customStyle="1" w:styleId="WW8Num32z1">
    <w:name w:val="WW8Num32z1"/>
    <w:rsid w:val="003A5F81"/>
    <w:rPr>
      <w:rFonts w:ascii="Times New Roman" w:eastAsia="Times New Roman" w:hAnsi="Times New Roman" w:cs="Times New Roman"/>
    </w:rPr>
  </w:style>
  <w:style w:type="character" w:customStyle="1" w:styleId="WW8Num37z0">
    <w:name w:val="WW8Num37z0"/>
    <w:rsid w:val="003A5F81"/>
    <w:rPr>
      <w:b/>
    </w:rPr>
  </w:style>
  <w:style w:type="character" w:customStyle="1" w:styleId="WW8Num37z1">
    <w:name w:val="WW8Num37z1"/>
    <w:rsid w:val="003A5F81"/>
    <w:rPr>
      <w:rFonts w:ascii="Symbol" w:hAnsi="Symbol"/>
      <w:b/>
    </w:rPr>
  </w:style>
  <w:style w:type="character" w:customStyle="1" w:styleId="WW8Num37z2">
    <w:name w:val="WW8Num37z2"/>
    <w:rsid w:val="003A5F81"/>
    <w:rPr>
      <w:b w:val="0"/>
    </w:rPr>
  </w:style>
  <w:style w:type="character" w:customStyle="1" w:styleId="WW8Num41z0">
    <w:name w:val="WW8Num41z0"/>
    <w:rsid w:val="003A5F81"/>
    <w:rPr>
      <w:b w:val="0"/>
    </w:rPr>
  </w:style>
  <w:style w:type="character" w:customStyle="1" w:styleId="WW8Num45z0">
    <w:name w:val="WW8Num45z0"/>
    <w:rsid w:val="003A5F81"/>
    <w:rPr>
      <w:rFonts w:ascii="Arial Black" w:hAnsi="Arial Black"/>
    </w:rPr>
  </w:style>
  <w:style w:type="character" w:customStyle="1" w:styleId="WW8Num49z2">
    <w:name w:val="WW8Num49z2"/>
    <w:rsid w:val="003A5F81"/>
    <w:rPr>
      <w:rFonts w:ascii="Symbol" w:eastAsia="Times New Roman" w:hAnsi="Symbol" w:cs="Times New Roman"/>
    </w:rPr>
  </w:style>
  <w:style w:type="character" w:customStyle="1" w:styleId="WW8Num56z1">
    <w:name w:val="WW8Num56z1"/>
    <w:rsid w:val="003A5F81"/>
    <w:rPr>
      <w:rFonts w:ascii="Wingdings" w:hAnsi="Wingdings"/>
    </w:rPr>
  </w:style>
  <w:style w:type="character" w:customStyle="1" w:styleId="WW8Num56z3">
    <w:name w:val="WW8Num56z3"/>
    <w:rsid w:val="003A5F81"/>
    <w:rPr>
      <w:rFonts w:ascii="Symbol" w:hAnsi="Symbol"/>
    </w:rPr>
  </w:style>
  <w:style w:type="character" w:customStyle="1" w:styleId="WW8Num56z4">
    <w:name w:val="WW8Num56z4"/>
    <w:rsid w:val="003A5F81"/>
    <w:rPr>
      <w:rFonts w:ascii="Courier New" w:hAnsi="Courier New" w:cs="Courier New"/>
    </w:rPr>
  </w:style>
  <w:style w:type="character" w:customStyle="1" w:styleId="WW8Num57z0">
    <w:name w:val="WW8Num57z0"/>
    <w:rsid w:val="003A5F81"/>
    <w:rPr>
      <w:rFonts w:ascii="Times New Roman" w:hAnsi="Times New Roman"/>
      <w:b w:val="0"/>
      <w:i w:val="0"/>
      <w:sz w:val="24"/>
      <w:szCs w:val="24"/>
    </w:rPr>
  </w:style>
  <w:style w:type="character" w:customStyle="1" w:styleId="WW8Num60z0">
    <w:name w:val="WW8Num60z0"/>
    <w:rsid w:val="003A5F81"/>
    <w:rPr>
      <w:rFonts w:ascii="Wingdings" w:hAnsi="Wingdings"/>
    </w:rPr>
  </w:style>
  <w:style w:type="character" w:customStyle="1" w:styleId="WW8Num62z1">
    <w:name w:val="WW8Num62z1"/>
    <w:rsid w:val="003A5F81"/>
    <w:rPr>
      <w:rFonts w:ascii="Symbol" w:hAnsi="Symbol"/>
    </w:rPr>
  </w:style>
  <w:style w:type="character" w:customStyle="1" w:styleId="WW8Num64z1">
    <w:name w:val="WW8Num64z1"/>
    <w:rsid w:val="003A5F81"/>
    <w:rPr>
      <w:rFonts w:ascii="Courier New" w:hAnsi="Courier New" w:cs="Courier New"/>
    </w:rPr>
  </w:style>
  <w:style w:type="character" w:customStyle="1" w:styleId="WW8Num64z2">
    <w:name w:val="WW8Num64z2"/>
    <w:rsid w:val="003A5F81"/>
    <w:rPr>
      <w:rFonts w:ascii="Wingdings" w:hAnsi="Wingdings"/>
    </w:rPr>
  </w:style>
  <w:style w:type="character" w:customStyle="1" w:styleId="WW8Num64z3">
    <w:name w:val="WW8Num64z3"/>
    <w:rsid w:val="003A5F81"/>
    <w:rPr>
      <w:rFonts w:ascii="Symbol" w:hAnsi="Symbol"/>
    </w:rPr>
  </w:style>
  <w:style w:type="character" w:customStyle="1" w:styleId="WW8Num69z1">
    <w:name w:val="WW8Num69z1"/>
    <w:rsid w:val="003A5F81"/>
    <w:rPr>
      <w:rFonts w:ascii="Courier New" w:hAnsi="Courier New" w:cs="Courier New"/>
    </w:rPr>
  </w:style>
  <w:style w:type="character" w:customStyle="1" w:styleId="WW8Num69z2">
    <w:name w:val="WW8Num69z2"/>
    <w:rsid w:val="003A5F81"/>
    <w:rPr>
      <w:rFonts w:ascii="Wingdings" w:hAnsi="Wingdings"/>
    </w:rPr>
  </w:style>
  <w:style w:type="character" w:customStyle="1" w:styleId="WW8Num69z3">
    <w:name w:val="WW8Num69z3"/>
    <w:rsid w:val="003A5F81"/>
    <w:rPr>
      <w:rFonts w:ascii="Symbol" w:hAnsi="Symbol"/>
    </w:rPr>
  </w:style>
  <w:style w:type="character" w:customStyle="1" w:styleId="WW8Num71z0">
    <w:name w:val="WW8Num71z0"/>
    <w:rsid w:val="003A5F81"/>
    <w:rPr>
      <w:u w:val="single"/>
    </w:rPr>
  </w:style>
  <w:style w:type="character" w:customStyle="1" w:styleId="WW8Num74z0">
    <w:name w:val="WW8Num74z0"/>
    <w:rsid w:val="003A5F81"/>
    <w:rPr>
      <w:rFonts w:ascii="Times New Roman" w:eastAsia="Times New Roman" w:hAnsi="Times New Roman" w:cs="Times New Roman"/>
      <w:b w:val="0"/>
    </w:rPr>
  </w:style>
  <w:style w:type="character" w:customStyle="1" w:styleId="WW8Num74z1">
    <w:name w:val="WW8Num74z1"/>
    <w:rsid w:val="003A5F81"/>
    <w:rPr>
      <w:rFonts w:ascii="Courier New" w:hAnsi="Courier New"/>
    </w:rPr>
  </w:style>
  <w:style w:type="character" w:customStyle="1" w:styleId="WW8Num74z2">
    <w:name w:val="WW8Num74z2"/>
    <w:rsid w:val="003A5F81"/>
    <w:rPr>
      <w:rFonts w:ascii="Wingdings" w:hAnsi="Wingdings"/>
    </w:rPr>
  </w:style>
  <w:style w:type="character" w:customStyle="1" w:styleId="WW8Num74z3">
    <w:name w:val="WW8Num74z3"/>
    <w:rsid w:val="003A5F81"/>
    <w:rPr>
      <w:rFonts w:ascii="Symbol" w:hAnsi="Symbol"/>
    </w:rPr>
  </w:style>
  <w:style w:type="character" w:customStyle="1" w:styleId="WW8Num78z0">
    <w:name w:val="WW8Num78z0"/>
    <w:rsid w:val="003A5F81"/>
    <w:rPr>
      <w:rFonts w:ascii="Times New Roman" w:eastAsia="Times New Roman" w:hAnsi="Times New Roman" w:cs="Times New Roman"/>
    </w:rPr>
  </w:style>
  <w:style w:type="character" w:customStyle="1" w:styleId="WW8Num78z1">
    <w:name w:val="WW8Num78z1"/>
    <w:rsid w:val="003A5F81"/>
    <w:rPr>
      <w:rFonts w:ascii="Courier New" w:hAnsi="Courier New"/>
    </w:rPr>
  </w:style>
  <w:style w:type="character" w:customStyle="1" w:styleId="WW8Num78z2">
    <w:name w:val="WW8Num78z2"/>
    <w:rsid w:val="003A5F81"/>
    <w:rPr>
      <w:rFonts w:ascii="Wingdings" w:hAnsi="Wingdings"/>
    </w:rPr>
  </w:style>
  <w:style w:type="character" w:customStyle="1" w:styleId="WW8Num78z3">
    <w:name w:val="WW8Num78z3"/>
    <w:rsid w:val="003A5F81"/>
    <w:rPr>
      <w:rFonts w:ascii="Symbol" w:hAnsi="Symbol"/>
    </w:rPr>
  </w:style>
  <w:style w:type="character" w:customStyle="1" w:styleId="WW8Num88z0">
    <w:name w:val="WW8Num88z0"/>
    <w:rsid w:val="003A5F81"/>
    <w:rPr>
      <w:rFonts w:ascii="Times New Roman" w:eastAsia="Times New Roman" w:hAnsi="Times New Roman" w:cs="Times New Roman"/>
    </w:rPr>
  </w:style>
  <w:style w:type="character" w:customStyle="1" w:styleId="WW8Num88z1">
    <w:name w:val="WW8Num88z1"/>
    <w:rsid w:val="003A5F81"/>
    <w:rPr>
      <w:rFonts w:ascii="Courier New" w:hAnsi="Courier New"/>
    </w:rPr>
  </w:style>
  <w:style w:type="character" w:customStyle="1" w:styleId="WW8Num88z2">
    <w:name w:val="WW8Num88z2"/>
    <w:rsid w:val="003A5F81"/>
    <w:rPr>
      <w:rFonts w:ascii="Wingdings" w:hAnsi="Wingdings"/>
    </w:rPr>
  </w:style>
  <w:style w:type="character" w:customStyle="1" w:styleId="WW8Num88z3">
    <w:name w:val="WW8Num88z3"/>
    <w:rsid w:val="003A5F81"/>
    <w:rPr>
      <w:rFonts w:ascii="Symbol" w:hAnsi="Symbol"/>
    </w:rPr>
  </w:style>
  <w:style w:type="character" w:customStyle="1" w:styleId="WW8Num92z1">
    <w:name w:val="WW8Num92z1"/>
    <w:rsid w:val="003A5F81"/>
    <w:rPr>
      <w:rFonts w:ascii="Symbol" w:hAnsi="Symbol"/>
    </w:rPr>
  </w:style>
  <w:style w:type="character" w:customStyle="1" w:styleId="WW8Num96z0">
    <w:name w:val="WW8Num96z0"/>
    <w:rsid w:val="003A5F81"/>
    <w:rPr>
      <w:rFonts w:ascii="Symbol" w:hAnsi="Symbol"/>
      <w:b w:val="0"/>
    </w:rPr>
  </w:style>
  <w:style w:type="character" w:customStyle="1" w:styleId="WW8Num96z1">
    <w:name w:val="WW8Num96z1"/>
    <w:rsid w:val="003A5F81"/>
    <w:rPr>
      <w:rFonts w:ascii="Courier New" w:hAnsi="Courier New" w:cs="Courier New"/>
    </w:rPr>
  </w:style>
  <w:style w:type="character" w:customStyle="1" w:styleId="WW8Num96z2">
    <w:name w:val="WW8Num96z2"/>
    <w:rsid w:val="003A5F81"/>
    <w:rPr>
      <w:rFonts w:ascii="Wingdings" w:hAnsi="Wingdings"/>
    </w:rPr>
  </w:style>
  <w:style w:type="character" w:customStyle="1" w:styleId="WW8Num96z3">
    <w:name w:val="WW8Num96z3"/>
    <w:rsid w:val="003A5F81"/>
    <w:rPr>
      <w:rFonts w:ascii="Symbol" w:hAnsi="Symbol"/>
    </w:rPr>
  </w:style>
  <w:style w:type="character" w:customStyle="1" w:styleId="WW8Num98z0">
    <w:name w:val="WW8Num98z0"/>
    <w:rsid w:val="003A5F81"/>
    <w:rPr>
      <w:rFonts w:ascii="Times New Roman" w:eastAsia="Times New Roman" w:hAnsi="Times New Roman" w:cs="Times New Roman"/>
    </w:rPr>
  </w:style>
  <w:style w:type="character" w:customStyle="1" w:styleId="WW8Num98z1">
    <w:name w:val="WW8Num98z1"/>
    <w:rsid w:val="003A5F81"/>
    <w:rPr>
      <w:rFonts w:ascii="Courier New" w:hAnsi="Courier New"/>
    </w:rPr>
  </w:style>
  <w:style w:type="character" w:customStyle="1" w:styleId="WW8Num98z2">
    <w:name w:val="WW8Num98z2"/>
    <w:rsid w:val="003A5F81"/>
    <w:rPr>
      <w:rFonts w:ascii="Wingdings" w:hAnsi="Wingdings"/>
    </w:rPr>
  </w:style>
  <w:style w:type="character" w:customStyle="1" w:styleId="WW8Num98z3">
    <w:name w:val="WW8Num98z3"/>
    <w:rsid w:val="003A5F81"/>
    <w:rPr>
      <w:rFonts w:ascii="Symbol" w:hAnsi="Symbol"/>
    </w:rPr>
  </w:style>
  <w:style w:type="character" w:customStyle="1" w:styleId="WW8Num105z0">
    <w:name w:val="WW8Num105z0"/>
    <w:rsid w:val="003A5F81"/>
    <w:rPr>
      <w:rFonts w:ascii="Arial" w:hAnsi="Arial" w:cs="Arial"/>
    </w:rPr>
  </w:style>
  <w:style w:type="character" w:customStyle="1" w:styleId="WW8Num105z1">
    <w:name w:val="WW8Num105z1"/>
    <w:rsid w:val="003A5F81"/>
    <w:rPr>
      <w:rFonts w:ascii="Times New Roman" w:eastAsia="Times New Roman" w:hAnsi="Times New Roman" w:cs="Times New Roman"/>
      <w:b/>
      <w:color w:val="auto"/>
    </w:rPr>
  </w:style>
  <w:style w:type="character" w:customStyle="1" w:styleId="WW8Num105z2">
    <w:name w:val="WW8Num105z2"/>
    <w:rsid w:val="003A5F81"/>
    <w:rPr>
      <w:rFonts w:ascii="Wingdings" w:eastAsia="Times New Roman" w:hAnsi="Wingdings" w:cs="Arial"/>
    </w:rPr>
  </w:style>
  <w:style w:type="character" w:customStyle="1" w:styleId="WW8Num111z0">
    <w:name w:val="WW8Num111z0"/>
    <w:rsid w:val="003A5F81"/>
    <w:rPr>
      <w:rFonts w:ascii="Wingdings" w:hAnsi="Wingdings"/>
    </w:rPr>
  </w:style>
  <w:style w:type="character" w:customStyle="1" w:styleId="WW8Num114z0">
    <w:name w:val="WW8Num114z0"/>
    <w:rsid w:val="003A5F81"/>
    <w:rPr>
      <w:sz w:val="24"/>
    </w:rPr>
  </w:style>
  <w:style w:type="character" w:customStyle="1" w:styleId="WW8Num117z0">
    <w:name w:val="WW8Num117z0"/>
    <w:rsid w:val="003A5F81"/>
    <w:rPr>
      <w:b w:val="0"/>
    </w:rPr>
  </w:style>
  <w:style w:type="character" w:customStyle="1" w:styleId="WW8Num118z1">
    <w:name w:val="WW8Num118z1"/>
    <w:rsid w:val="003A5F81"/>
    <w:rPr>
      <w:rFonts w:ascii="Symbol" w:hAnsi="Symbol"/>
    </w:rPr>
  </w:style>
  <w:style w:type="character" w:customStyle="1" w:styleId="WW8Num125z0">
    <w:name w:val="WW8Num125z0"/>
    <w:rsid w:val="003A5F81"/>
    <w:rPr>
      <w:rFonts w:ascii="Times New Roman" w:eastAsia="Times New Roman" w:hAnsi="Times New Roman" w:cs="Times New Roman"/>
      <w:b w:val="0"/>
    </w:rPr>
  </w:style>
  <w:style w:type="character" w:customStyle="1" w:styleId="WW8Num125z1">
    <w:name w:val="WW8Num125z1"/>
    <w:rsid w:val="003A5F81"/>
    <w:rPr>
      <w:rFonts w:ascii="Courier New" w:hAnsi="Courier New"/>
    </w:rPr>
  </w:style>
  <w:style w:type="character" w:customStyle="1" w:styleId="WW8Num125z2">
    <w:name w:val="WW8Num125z2"/>
    <w:rsid w:val="003A5F81"/>
    <w:rPr>
      <w:rFonts w:ascii="Wingdings" w:hAnsi="Wingdings"/>
    </w:rPr>
  </w:style>
  <w:style w:type="character" w:customStyle="1" w:styleId="WW8Num125z3">
    <w:name w:val="WW8Num125z3"/>
    <w:rsid w:val="003A5F81"/>
    <w:rPr>
      <w:rFonts w:ascii="Symbol" w:hAnsi="Symbol"/>
    </w:rPr>
  </w:style>
  <w:style w:type="character" w:customStyle="1" w:styleId="WW8Num126z0">
    <w:name w:val="WW8Num126z0"/>
    <w:rsid w:val="003A5F81"/>
    <w:rPr>
      <w:rFonts w:ascii="Times New Roman" w:eastAsia="Times New Roman" w:hAnsi="Times New Roman" w:cs="Times New Roman"/>
    </w:rPr>
  </w:style>
  <w:style w:type="character" w:customStyle="1" w:styleId="WW8Num126z1">
    <w:name w:val="WW8Num126z1"/>
    <w:rsid w:val="003A5F81"/>
    <w:rPr>
      <w:rFonts w:ascii="Courier New" w:hAnsi="Courier New"/>
    </w:rPr>
  </w:style>
  <w:style w:type="character" w:customStyle="1" w:styleId="WW8Num126z2">
    <w:name w:val="WW8Num126z2"/>
    <w:rsid w:val="003A5F81"/>
    <w:rPr>
      <w:rFonts w:ascii="Wingdings" w:hAnsi="Wingdings"/>
    </w:rPr>
  </w:style>
  <w:style w:type="character" w:customStyle="1" w:styleId="WW8Num126z3">
    <w:name w:val="WW8Num126z3"/>
    <w:rsid w:val="003A5F81"/>
    <w:rPr>
      <w:rFonts w:ascii="Symbol" w:hAnsi="Symbol"/>
    </w:rPr>
  </w:style>
  <w:style w:type="character" w:customStyle="1" w:styleId="WW8Num130z0">
    <w:name w:val="WW8Num130z0"/>
    <w:rsid w:val="003A5F81"/>
    <w:rPr>
      <w:rFonts w:ascii="Symbol" w:hAnsi="Symbol"/>
    </w:rPr>
  </w:style>
  <w:style w:type="character" w:customStyle="1" w:styleId="WW8Num136z1">
    <w:name w:val="WW8Num136z1"/>
    <w:rsid w:val="003A5F81"/>
    <w:rPr>
      <w:u w:val="single"/>
    </w:rPr>
  </w:style>
  <w:style w:type="character" w:customStyle="1" w:styleId="WW8Num143z1">
    <w:name w:val="WW8Num143z1"/>
    <w:rsid w:val="003A5F81"/>
    <w:rPr>
      <w:rFonts w:ascii="Symbol" w:hAnsi="Symbol"/>
    </w:rPr>
  </w:style>
  <w:style w:type="character" w:customStyle="1" w:styleId="WW8Num147z0">
    <w:name w:val="WW8Num147z0"/>
    <w:rsid w:val="003A5F81"/>
    <w:rPr>
      <w:rFonts w:ascii="Symbol" w:hAnsi="Symbol"/>
    </w:rPr>
  </w:style>
  <w:style w:type="character" w:customStyle="1" w:styleId="WW8Num147z1">
    <w:name w:val="WW8Num147z1"/>
    <w:rsid w:val="003A5F81"/>
    <w:rPr>
      <w:rFonts w:ascii="Courier New" w:hAnsi="Courier New" w:cs="Courier New"/>
    </w:rPr>
  </w:style>
  <w:style w:type="character" w:customStyle="1" w:styleId="WW8Num147z2">
    <w:name w:val="WW8Num147z2"/>
    <w:rsid w:val="003A5F81"/>
    <w:rPr>
      <w:rFonts w:ascii="Wingdings" w:hAnsi="Wingdings"/>
    </w:rPr>
  </w:style>
  <w:style w:type="character" w:customStyle="1" w:styleId="WW8Num154z0">
    <w:name w:val="WW8Num154z0"/>
    <w:rsid w:val="003A5F81"/>
    <w:rPr>
      <w:rFonts w:ascii="Times New Roman" w:eastAsia="Times New Roman" w:hAnsi="Times New Roman" w:cs="Times New Roman"/>
    </w:rPr>
  </w:style>
  <w:style w:type="character" w:customStyle="1" w:styleId="WW8Num154z1">
    <w:name w:val="WW8Num154z1"/>
    <w:rsid w:val="003A5F81"/>
    <w:rPr>
      <w:rFonts w:ascii="Courier New" w:hAnsi="Courier New"/>
    </w:rPr>
  </w:style>
  <w:style w:type="character" w:customStyle="1" w:styleId="WW8Num154z2">
    <w:name w:val="WW8Num154z2"/>
    <w:rsid w:val="003A5F81"/>
    <w:rPr>
      <w:rFonts w:ascii="Wingdings" w:hAnsi="Wingdings"/>
    </w:rPr>
  </w:style>
  <w:style w:type="character" w:customStyle="1" w:styleId="WW8Num154z3">
    <w:name w:val="WW8Num154z3"/>
    <w:rsid w:val="003A5F81"/>
    <w:rPr>
      <w:rFonts w:ascii="Symbol" w:hAnsi="Symbol"/>
    </w:rPr>
  </w:style>
  <w:style w:type="character" w:customStyle="1" w:styleId="WW8Num156z2">
    <w:name w:val="WW8Num156z2"/>
    <w:rsid w:val="003A5F81"/>
    <w:rPr>
      <w:color w:val="000000"/>
    </w:rPr>
  </w:style>
  <w:style w:type="character" w:customStyle="1" w:styleId="WW8Num156z3">
    <w:name w:val="WW8Num156z3"/>
    <w:rsid w:val="003A5F81"/>
    <w:rPr>
      <w:rFonts w:ascii="Symbol" w:hAnsi="Symbol"/>
    </w:rPr>
  </w:style>
  <w:style w:type="character" w:customStyle="1" w:styleId="WW8Num156z4">
    <w:name w:val="WW8Num156z4"/>
    <w:rsid w:val="003A5F81"/>
    <w:rPr>
      <w:rFonts w:ascii="Courier New" w:hAnsi="Courier New"/>
    </w:rPr>
  </w:style>
  <w:style w:type="character" w:customStyle="1" w:styleId="WW8Num156z5">
    <w:name w:val="WW8Num156z5"/>
    <w:rsid w:val="003A5F81"/>
    <w:rPr>
      <w:rFonts w:ascii="Wingdings" w:hAnsi="Wingdings"/>
    </w:rPr>
  </w:style>
  <w:style w:type="character" w:customStyle="1" w:styleId="WW8Num164z1">
    <w:name w:val="WW8Num164z1"/>
    <w:rsid w:val="003A5F81"/>
    <w:rPr>
      <w:rFonts w:ascii="Symbol" w:hAnsi="Symbol"/>
    </w:rPr>
  </w:style>
  <w:style w:type="character" w:customStyle="1" w:styleId="WW8Num167z2">
    <w:name w:val="WW8Num167z2"/>
    <w:rsid w:val="003A5F81"/>
    <w:rPr>
      <w:color w:val="000000"/>
    </w:rPr>
  </w:style>
  <w:style w:type="character" w:customStyle="1" w:styleId="WW8Num167z3">
    <w:name w:val="WW8Num167z3"/>
    <w:rsid w:val="003A5F81"/>
    <w:rPr>
      <w:rFonts w:ascii="Symbol" w:hAnsi="Symbol"/>
    </w:rPr>
  </w:style>
  <w:style w:type="character" w:customStyle="1" w:styleId="WW8Num167z4">
    <w:name w:val="WW8Num167z4"/>
    <w:rsid w:val="003A5F81"/>
    <w:rPr>
      <w:rFonts w:ascii="Courier New" w:hAnsi="Courier New"/>
    </w:rPr>
  </w:style>
  <w:style w:type="character" w:customStyle="1" w:styleId="WW8Num167z5">
    <w:name w:val="WW8Num167z5"/>
    <w:rsid w:val="003A5F81"/>
    <w:rPr>
      <w:rFonts w:ascii="Wingdings" w:hAnsi="Wingdings"/>
    </w:rPr>
  </w:style>
  <w:style w:type="character" w:customStyle="1" w:styleId="WW8Num171z1">
    <w:name w:val="WW8Num171z1"/>
    <w:rsid w:val="003A5F81"/>
    <w:rPr>
      <w:rFonts w:ascii="Wingdings" w:hAnsi="Wingdings"/>
    </w:rPr>
  </w:style>
  <w:style w:type="character" w:customStyle="1" w:styleId="WW8Num172z0">
    <w:name w:val="WW8Num172z0"/>
    <w:rsid w:val="003A5F81"/>
    <w:rPr>
      <w:sz w:val="24"/>
    </w:rPr>
  </w:style>
  <w:style w:type="character" w:styleId="Numerstrony">
    <w:name w:val="page number"/>
    <w:semiHidden/>
    <w:rsid w:val="003A5F81"/>
  </w:style>
  <w:style w:type="paragraph" w:styleId="Nagwek">
    <w:name w:val="header"/>
    <w:basedOn w:val="Normalny"/>
    <w:next w:val="Tekstpodstawowy"/>
    <w:link w:val="NagwekZnak"/>
    <w:semiHidden/>
    <w:rsid w:val="003A5F8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link w:val="Nagwek"/>
    <w:semiHidden/>
    <w:rsid w:val="003A5F81"/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aliases w:val="Tekst podstawow.(F2),(F2)"/>
    <w:basedOn w:val="Normalny"/>
    <w:link w:val="TekstpodstawowyZnak"/>
    <w:semiHidden/>
    <w:rsid w:val="003A5F81"/>
    <w:pPr>
      <w:widowControl w:val="0"/>
    </w:pPr>
    <w:rPr>
      <w:b/>
      <w:bCs/>
    </w:rPr>
  </w:style>
  <w:style w:type="character" w:customStyle="1" w:styleId="TekstpodstawowyZnak">
    <w:name w:val="Tekst podstawowy Znak"/>
    <w:aliases w:val="Tekst podstawow.(F2) Znak,(F2) Znak"/>
    <w:link w:val="Tekstpodstawowy"/>
    <w:semiHidden/>
    <w:rsid w:val="003A5F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Lista">
    <w:name w:val="List"/>
    <w:basedOn w:val="Tekstpodstawowy"/>
    <w:semiHidden/>
    <w:rsid w:val="003A5F81"/>
    <w:rPr>
      <w:rFonts w:cs="Tahoma"/>
    </w:rPr>
  </w:style>
  <w:style w:type="paragraph" w:styleId="Podpis">
    <w:name w:val="Signature"/>
    <w:basedOn w:val="Normalny"/>
    <w:link w:val="PodpisZnak"/>
    <w:semiHidden/>
    <w:rsid w:val="003A5F81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semiHidden/>
    <w:rsid w:val="003A5F81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A5F81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3A5F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A5F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3A5F81"/>
    <w:pPr>
      <w:jc w:val="center"/>
    </w:pPr>
    <w:rPr>
      <w:b/>
    </w:rPr>
  </w:style>
  <w:style w:type="character" w:customStyle="1" w:styleId="TytuZnak">
    <w:name w:val="Tytuł Znak"/>
    <w:link w:val="Tytu"/>
    <w:rsid w:val="003A5F81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Podtytu">
    <w:name w:val="Subtitle"/>
    <w:basedOn w:val="Nagwek"/>
    <w:next w:val="Tekstpodstawowy"/>
    <w:link w:val="PodtytuZnak"/>
    <w:uiPriority w:val="11"/>
    <w:qFormat/>
    <w:rsid w:val="003A5F81"/>
    <w:pPr>
      <w:jc w:val="center"/>
    </w:pPr>
    <w:rPr>
      <w:i/>
      <w:iCs/>
    </w:rPr>
  </w:style>
  <w:style w:type="character" w:customStyle="1" w:styleId="PodtytuZnak">
    <w:name w:val="Podtytuł Znak"/>
    <w:link w:val="Podtytu"/>
    <w:uiPriority w:val="11"/>
    <w:rsid w:val="003A5F81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NormalnyWeb">
    <w:name w:val="Normal (Web)"/>
    <w:basedOn w:val="Normalny"/>
    <w:uiPriority w:val="99"/>
    <w:rsid w:val="003A5F81"/>
    <w:pPr>
      <w:spacing w:before="280" w:after="280"/>
    </w:pPr>
  </w:style>
  <w:style w:type="paragraph" w:styleId="Tekstpodstawowy2">
    <w:name w:val="Body Text 2"/>
    <w:basedOn w:val="Normalny"/>
    <w:link w:val="Tekstpodstawowy2Znak"/>
    <w:semiHidden/>
    <w:rsid w:val="003A5F81"/>
    <w:pPr>
      <w:jc w:val="both"/>
    </w:pPr>
  </w:style>
  <w:style w:type="character" w:customStyle="1" w:styleId="Tekstpodstawowy2Znak">
    <w:name w:val="Tekst podstawowy 2 Znak"/>
    <w:link w:val="Tekstpodstawowy2"/>
    <w:semiHidden/>
    <w:rsid w:val="003A5F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3A5F81"/>
    <w:pPr>
      <w:tabs>
        <w:tab w:val="left" w:pos="360"/>
      </w:tabs>
      <w:ind w:left="360" w:hanging="360"/>
      <w:jc w:val="both"/>
    </w:pPr>
  </w:style>
  <w:style w:type="character" w:customStyle="1" w:styleId="Tekstpodstawowywcity3Znak">
    <w:name w:val="Tekst podstawowy wcięty 3 Znak"/>
    <w:link w:val="Tekstpodstawowywcity3"/>
    <w:semiHidden/>
    <w:rsid w:val="003A5F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3A5F81"/>
    <w:pPr>
      <w:ind w:left="540" w:hanging="180"/>
      <w:jc w:val="both"/>
    </w:pPr>
  </w:style>
  <w:style w:type="character" w:customStyle="1" w:styleId="Tekstpodstawowywcity2Znak">
    <w:name w:val="Tekst podstawowy wcięty 2 Znak"/>
    <w:link w:val="Tekstpodstawowywcity2"/>
    <w:semiHidden/>
    <w:rsid w:val="003A5F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3A5F81"/>
    <w:pPr>
      <w:ind w:left="360"/>
      <w:jc w:val="both"/>
    </w:pPr>
  </w:style>
  <w:style w:type="character" w:customStyle="1" w:styleId="TekstpodstawowywcityZnak">
    <w:name w:val="Tekst podstawowy wcięty Znak"/>
    <w:link w:val="Tekstpodstawowywcity"/>
    <w:semiHidden/>
    <w:rsid w:val="003A5F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">
    <w:name w:val="tekst"/>
    <w:basedOn w:val="Normalny"/>
    <w:rsid w:val="003A5F81"/>
    <w:pPr>
      <w:suppressLineNumbers/>
      <w:spacing w:before="60" w:after="60"/>
      <w:jc w:val="both"/>
    </w:pPr>
  </w:style>
  <w:style w:type="paragraph" w:customStyle="1" w:styleId="Zawartoramki">
    <w:name w:val="Zawartość ramki"/>
    <w:basedOn w:val="Tekstpodstawowy"/>
    <w:rsid w:val="003A5F81"/>
  </w:style>
  <w:style w:type="paragraph" w:styleId="Tekstpodstawowy3">
    <w:name w:val="Body Text 3"/>
    <w:basedOn w:val="Normalny"/>
    <w:link w:val="Tekstpodstawowy3Znak"/>
    <w:semiHidden/>
    <w:rsid w:val="003A5F81"/>
    <w:pPr>
      <w:jc w:val="both"/>
    </w:pPr>
    <w:rPr>
      <w:b/>
      <w:bCs/>
    </w:rPr>
  </w:style>
  <w:style w:type="character" w:customStyle="1" w:styleId="Tekstpodstawowy3Znak">
    <w:name w:val="Tekst podstawowy 3 Znak"/>
    <w:link w:val="Tekstpodstawowy3"/>
    <w:semiHidden/>
    <w:rsid w:val="003A5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dreswoj">
    <w:name w:val="adres_woj"/>
    <w:rsid w:val="003A5F81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"/>
    <w:basedOn w:val="Normalny"/>
    <w:link w:val="AkapitzlistZnak"/>
    <w:uiPriority w:val="34"/>
    <w:qFormat/>
    <w:rsid w:val="003A5F81"/>
    <w:pPr>
      <w:ind w:left="708"/>
    </w:pPr>
  </w:style>
  <w:style w:type="character" w:styleId="Pogrubienie">
    <w:name w:val="Strong"/>
    <w:qFormat/>
    <w:rsid w:val="003A5F81"/>
    <w:rPr>
      <w:b/>
      <w:bCs/>
    </w:rPr>
  </w:style>
  <w:style w:type="character" w:styleId="Hipercze">
    <w:name w:val="Hyperlink"/>
    <w:unhideWhenUsed/>
    <w:rsid w:val="003A5F81"/>
    <w:rPr>
      <w:color w:val="0000FF"/>
      <w:u w:val="single"/>
    </w:rPr>
  </w:style>
  <w:style w:type="paragraph" w:customStyle="1" w:styleId="Standard">
    <w:name w:val="Standard"/>
    <w:rsid w:val="003A5F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mart2">
    <w:name w:val="zm art2"/>
    <w:basedOn w:val="Normalny"/>
    <w:rsid w:val="003A5F81"/>
    <w:pPr>
      <w:suppressAutoHyphens w:val="0"/>
      <w:spacing w:before="60" w:after="60"/>
      <w:ind w:left="1843" w:hanging="1219"/>
      <w:jc w:val="both"/>
    </w:pPr>
    <w:rPr>
      <w:szCs w:val="20"/>
      <w:lang w:eastAsia="pl-PL"/>
    </w:rPr>
  </w:style>
  <w:style w:type="paragraph" w:customStyle="1" w:styleId="ust1art">
    <w:name w:val="ust1 art"/>
    <w:rsid w:val="003A5F81"/>
    <w:pPr>
      <w:spacing w:before="60" w:after="60"/>
      <w:ind w:left="1702" w:hanging="284"/>
    </w:pPr>
    <w:rPr>
      <w:rFonts w:ascii="Times New Roman" w:eastAsia="Times New Roman" w:hAnsi="Times New Roman"/>
      <w:noProof/>
      <w:sz w:val="24"/>
    </w:rPr>
  </w:style>
  <w:style w:type="paragraph" w:customStyle="1" w:styleId="pkt1art">
    <w:name w:val="pkt1 art"/>
    <w:rsid w:val="003A5F81"/>
    <w:pPr>
      <w:spacing w:before="60" w:after="60"/>
      <w:ind w:left="1872" w:hanging="284"/>
    </w:pPr>
    <w:rPr>
      <w:rFonts w:ascii="Times New Roman" w:eastAsia="Times New Roman" w:hAnsi="Times New Roman"/>
      <w:noProof/>
      <w:sz w:val="24"/>
    </w:rPr>
  </w:style>
  <w:style w:type="paragraph" w:customStyle="1" w:styleId="Default">
    <w:name w:val="Default"/>
    <w:rsid w:val="003A5F81"/>
    <w:pPr>
      <w:suppressAutoHyphens/>
      <w:autoSpaceDE w:val="0"/>
    </w:pPr>
    <w:rPr>
      <w:rFonts w:ascii="MMNHNM+Times-Roman" w:eastAsia="Arial" w:hAnsi="MMNHNM+Times-Roman"/>
      <w:color w:val="000000"/>
      <w:sz w:val="24"/>
      <w:szCs w:val="24"/>
      <w:lang w:eastAsia="ar-SA"/>
    </w:rPr>
  </w:style>
  <w:style w:type="paragraph" w:customStyle="1" w:styleId="default0">
    <w:name w:val="default"/>
    <w:basedOn w:val="Normalny"/>
    <w:rsid w:val="003A5F81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eastAsia="pl-PL"/>
    </w:rPr>
  </w:style>
  <w:style w:type="paragraph" w:styleId="Mapadokumentu">
    <w:name w:val="Document Map"/>
    <w:basedOn w:val="Normalny"/>
    <w:link w:val="MapadokumentuZnak"/>
    <w:semiHidden/>
    <w:rsid w:val="003A5F8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semiHidden/>
    <w:rsid w:val="003A5F81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numbering" w:styleId="1ai">
    <w:name w:val="Outline List 1"/>
    <w:basedOn w:val="Bezlisty"/>
    <w:rsid w:val="003A5F81"/>
    <w:pPr>
      <w:numPr>
        <w:numId w:val="5"/>
      </w:numPr>
    </w:pPr>
  </w:style>
  <w:style w:type="paragraph" w:styleId="Tekstdymka">
    <w:name w:val="Balloon Text"/>
    <w:basedOn w:val="Normalny"/>
    <w:link w:val="TekstdymkaZnak"/>
    <w:semiHidden/>
    <w:rsid w:val="003A5F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3A5F8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okbold">
    <w:name w:val="tekst dok. bold"/>
    <w:uiPriority w:val="99"/>
    <w:rsid w:val="00B15F8F"/>
    <w:rPr>
      <w:b/>
      <w:bCs/>
    </w:rPr>
  </w:style>
  <w:style w:type="paragraph" w:customStyle="1" w:styleId="Znak">
    <w:name w:val="Znak"/>
    <w:basedOn w:val="Normalny"/>
    <w:uiPriority w:val="99"/>
    <w:rsid w:val="00B15F8F"/>
    <w:pPr>
      <w:suppressAutoHyphens w:val="0"/>
    </w:pPr>
    <w:rPr>
      <w:rFonts w:ascii="Calibri" w:hAnsi="Calibri" w:cs="Calibri"/>
      <w:lang w:eastAsia="pl-PL"/>
    </w:rPr>
  </w:style>
  <w:style w:type="paragraph" w:customStyle="1" w:styleId="1Tekstwielopziomowy">
    <w:name w:val="1_Tekst wielopziomowy"/>
    <w:basedOn w:val="Normalny"/>
    <w:uiPriority w:val="99"/>
    <w:rsid w:val="00B15F8F"/>
    <w:pPr>
      <w:numPr>
        <w:numId w:val="6"/>
      </w:numPr>
      <w:suppressAutoHyphens w:val="0"/>
      <w:spacing w:before="100" w:beforeAutospacing="1" w:after="200" w:line="360" w:lineRule="auto"/>
    </w:pPr>
    <w:rPr>
      <w:rFonts w:ascii="Arial" w:hAnsi="Arial"/>
      <w:b/>
      <w:sz w:val="20"/>
      <w:szCs w:val="20"/>
      <w:lang w:val="x-none" w:eastAsia="x-none"/>
    </w:rPr>
  </w:style>
  <w:style w:type="paragraph" w:customStyle="1" w:styleId="1tekstwypunktowany">
    <w:name w:val="1_tekst wypunktowany"/>
    <w:basedOn w:val="1Tekstwielopziomowy"/>
    <w:uiPriority w:val="99"/>
    <w:qFormat/>
    <w:rsid w:val="00B15F8F"/>
    <w:pPr>
      <w:numPr>
        <w:ilvl w:val="4"/>
      </w:numPr>
      <w:tabs>
        <w:tab w:val="num" w:pos="1080"/>
      </w:tabs>
      <w:spacing w:before="0" w:beforeAutospacing="0" w:line="312" w:lineRule="auto"/>
      <w:ind w:left="1080" w:hanging="1080"/>
    </w:pPr>
    <w:rPr>
      <w:b w:val="0"/>
    </w:rPr>
  </w:style>
  <w:style w:type="character" w:customStyle="1" w:styleId="Nierozpoznanawzmianka1">
    <w:name w:val="Nierozpoznana wzmianka1"/>
    <w:uiPriority w:val="99"/>
    <w:semiHidden/>
    <w:unhideWhenUsed/>
    <w:rsid w:val="007474BB"/>
    <w:rPr>
      <w:color w:val="808080"/>
      <w:shd w:val="clear" w:color="auto" w:fill="E6E6E6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"/>
    <w:link w:val="Akapitzlist"/>
    <w:uiPriority w:val="34"/>
    <w:rsid w:val="007061BC"/>
    <w:rPr>
      <w:rFonts w:ascii="Times New Roman" w:eastAsia="Times New Roman" w:hAnsi="Times New Roman"/>
      <w:sz w:val="24"/>
      <w:szCs w:val="24"/>
      <w:lang w:eastAsia="ar-SA"/>
    </w:rPr>
  </w:style>
  <w:style w:type="character" w:styleId="Uwydatnienie">
    <w:name w:val="Emphasis"/>
    <w:uiPriority w:val="20"/>
    <w:qFormat/>
    <w:rsid w:val="008E6B33"/>
    <w:rPr>
      <w:i/>
      <w:iCs/>
    </w:rPr>
  </w:style>
  <w:style w:type="table" w:styleId="Tabela-Siatka">
    <w:name w:val="Table Grid"/>
    <w:basedOn w:val="Standardowy"/>
    <w:uiPriority w:val="39"/>
    <w:rsid w:val="0075616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DE2DD0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character" w:styleId="Odwoaniedokomentarza">
    <w:name w:val="annotation reference"/>
    <w:uiPriority w:val="99"/>
    <w:semiHidden/>
    <w:unhideWhenUsed/>
    <w:rsid w:val="00BA57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576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A576C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76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A576C"/>
    <w:rPr>
      <w:rFonts w:ascii="Times New Roman" w:eastAsia="Times New Roman" w:hAnsi="Times New Roman"/>
      <w:b/>
      <w:bCs/>
      <w:lang w:eastAsia="ar-SA"/>
    </w:rPr>
  </w:style>
  <w:style w:type="character" w:customStyle="1" w:styleId="alb">
    <w:name w:val="a_lb"/>
    <w:basedOn w:val="Domylnaczcionkaakapitu"/>
    <w:rsid w:val="00165A2A"/>
  </w:style>
  <w:style w:type="character" w:customStyle="1" w:styleId="Domylnaczcionkaakapitu1">
    <w:name w:val="Domyślna czcionka akapitu1"/>
    <w:rsid w:val="005C70C1"/>
    <w:rPr>
      <w:sz w:val="22"/>
    </w:rPr>
  </w:style>
  <w:style w:type="paragraph" w:customStyle="1" w:styleId="text-justify">
    <w:name w:val="text-justify"/>
    <w:basedOn w:val="Normalny"/>
    <w:rsid w:val="009B21C2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g-binding">
    <w:name w:val="ng-binding"/>
    <w:basedOn w:val="Domylnaczcionkaakapitu"/>
    <w:rsid w:val="006F36BC"/>
  </w:style>
  <w:style w:type="character" w:customStyle="1" w:styleId="ng-scope">
    <w:name w:val="ng-scope"/>
    <w:basedOn w:val="Domylnaczcionkaakapitu"/>
    <w:rsid w:val="006F36BC"/>
  </w:style>
  <w:style w:type="paragraph" w:customStyle="1" w:styleId="pkt1">
    <w:name w:val="pkt1"/>
    <w:basedOn w:val="Normalny"/>
    <w:rsid w:val="00E351ED"/>
    <w:pPr>
      <w:suppressAutoHyphens w:val="0"/>
      <w:autoSpaceDE w:val="0"/>
      <w:autoSpaceDN w:val="0"/>
      <w:spacing w:before="60" w:after="60"/>
      <w:ind w:left="850" w:hanging="425"/>
      <w:jc w:val="both"/>
    </w:pPr>
    <w:rPr>
      <w:rFonts w:ascii="Univers-PL" w:hAnsi="Univers-PL"/>
      <w:sz w:val="19"/>
      <w:szCs w:val="19"/>
      <w:lang w:eastAsia="pl-PL"/>
    </w:rPr>
  </w:style>
  <w:style w:type="character" w:customStyle="1" w:styleId="UnresolvedMention">
    <w:name w:val="Unresolved Mention"/>
    <w:uiPriority w:val="99"/>
    <w:semiHidden/>
    <w:unhideWhenUsed/>
    <w:rsid w:val="00A93833"/>
    <w:rPr>
      <w:color w:val="605E5C"/>
      <w:shd w:val="clear" w:color="auto" w:fill="E1DFDD"/>
    </w:rPr>
  </w:style>
  <w:style w:type="paragraph" w:customStyle="1" w:styleId="BodyTextIndent31">
    <w:name w:val="Body Text Indent 31"/>
    <w:basedOn w:val="Normalny"/>
    <w:rsid w:val="00BB2FCA"/>
    <w:pPr>
      <w:ind w:left="567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599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D5997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uiPriority w:val="99"/>
    <w:semiHidden/>
    <w:unhideWhenUsed/>
    <w:rsid w:val="00BD5997"/>
    <w:rPr>
      <w:vertAlign w:val="superscript"/>
    </w:rPr>
  </w:style>
  <w:style w:type="character" w:customStyle="1" w:styleId="Nagwek9Znak">
    <w:name w:val="Nagłówek 9 Znak"/>
    <w:link w:val="Nagwek9"/>
    <w:semiHidden/>
    <w:rsid w:val="00664957"/>
    <w:rPr>
      <w:rFonts w:ascii="Arial" w:eastAsia="Times New Roman" w:hAnsi="Arial" w:cs="Arial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A97DC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97DCA"/>
    <w:pPr>
      <w:widowControl w:val="0"/>
      <w:suppressAutoHyphens w:val="0"/>
      <w:autoSpaceDE w:val="0"/>
      <w:autoSpaceDN w:val="0"/>
      <w:ind w:left="110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p.dpn.pl/index.php?id=123&amp;rp=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p.dpn.pl/index.php?id=123&amp;rp=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miniportal.uzp.gov.pl/Instrukcja_uzytkownika_miniPortal-ePUA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pn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A6010-0C70-49E1-B1BD-ACD55FBBA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17</Pages>
  <Words>6761</Words>
  <Characters>40572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47239</CharactersWithSpaces>
  <SharedDoc>false</SharedDoc>
  <HLinks>
    <vt:vector size="36" baseType="variant">
      <vt:variant>
        <vt:i4>327766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  <vt:variant>
        <vt:i4>6750248</vt:i4>
      </vt:variant>
      <vt:variant>
        <vt:i4>12</vt:i4>
      </vt:variant>
      <vt:variant>
        <vt:i4>0</vt:i4>
      </vt:variant>
      <vt:variant>
        <vt:i4>5</vt:i4>
      </vt:variant>
      <vt:variant>
        <vt:lpwstr>http://www.marketplanet.pl/</vt:lpwstr>
      </vt:variant>
      <vt:variant>
        <vt:lpwstr/>
      </vt:variant>
      <vt:variant>
        <vt:i4>6750248</vt:i4>
      </vt:variant>
      <vt:variant>
        <vt:i4>9</vt:i4>
      </vt:variant>
      <vt:variant>
        <vt:i4>0</vt:i4>
      </vt:variant>
      <vt:variant>
        <vt:i4>5</vt:i4>
      </vt:variant>
      <vt:variant>
        <vt:lpwstr>http://www.marketplanet.pl/</vt:lpwstr>
      </vt:variant>
      <vt:variant>
        <vt:lpwstr/>
      </vt:variant>
      <vt:variant>
        <vt:i4>6750248</vt:i4>
      </vt:variant>
      <vt:variant>
        <vt:i4>6</vt:i4>
      </vt:variant>
      <vt:variant>
        <vt:i4>0</vt:i4>
      </vt:variant>
      <vt:variant>
        <vt:i4>5</vt:i4>
      </vt:variant>
      <vt:variant>
        <vt:lpwstr>http://www.marketplanet.pl/</vt:lpwstr>
      </vt:variant>
      <vt:variant>
        <vt:lpwstr/>
      </vt:variant>
      <vt:variant>
        <vt:i4>6750248</vt:i4>
      </vt:variant>
      <vt:variant>
        <vt:i4>3</vt:i4>
      </vt:variant>
      <vt:variant>
        <vt:i4>0</vt:i4>
      </vt:variant>
      <vt:variant>
        <vt:i4>5</vt:i4>
      </vt:variant>
      <vt:variant>
        <vt:lpwstr>http://www.marketplanet.pl/</vt:lpwstr>
      </vt:variant>
      <vt:variant>
        <vt:lpwstr/>
      </vt:variant>
      <vt:variant>
        <vt:i4>8061055</vt:i4>
      </vt:variant>
      <vt:variant>
        <vt:i4>0</vt:i4>
      </vt:variant>
      <vt:variant>
        <vt:i4>0</vt:i4>
      </vt:variant>
      <vt:variant>
        <vt:i4>5</vt:i4>
      </vt:variant>
      <vt:variant>
        <vt:lpwstr>http://www.pgkgoleniow.pl/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</cp:lastModifiedBy>
  <cp:revision>103</cp:revision>
  <cp:lastPrinted>2022-10-13T10:54:00Z</cp:lastPrinted>
  <dcterms:created xsi:type="dcterms:W3CDTF">2021-03-21T18:07:00Z</dcterms:created>
  <dcterms:modified xsi:type="dcterms:W3CDTF">2022-10-21T05:09:00Z</dcterms:modified>
</cp:coreProperties>
</file>